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B44931" w:rsidRPr="000754CD" w:rsidTr="008C702D">
        <w:trPr>
          <w:cantSplit/>
          <w:trHeight w:val="460"/>
        </w:trPr>
        <w:tc>
          <w:tcPr>
            <w:tcW w:w="8789" w:type="dxa"/>
            <w:gridSpan w:val="5"/>
            <w:tcBorders>
              <w:top w:val="single" w:sz="4" w:space="0" w:color="auto"/>
              <w:bottom w:val="single" w:sz="4" w:space="0" w:color="auto"/>
            </w:tcBorders>
            <w:vAlign w:val="center"/>
          </w:tcPr>
          <w:p w:rsidR="00B44931" w:rsidRPr="000754CD" w:rsidRDefault="00B44931" w:rsidP="008C702D">
            <w:pPr>
              <w:pStyle w:val="2"/>
              <w:rPr>
                <w:rFonts w:ascii="仿宋" w:eastAsia="仿宋" w:hAnsi="仿宋"/>
              </w:rPr>
            </w:pPr>
            <w:bookmarkStart w:id="0" w:name="_Toc470104220"/>
            <w:r w:rsidRPr="000754CD">
              <w:rPr>
                <w:rFonts w:ascii="仿宋" w:eastAsia="仿宋" w:hAnsi="仿宋"/>
              </w:rPr>
              <w:t>产业经济学专业攻读硕士学位研究生培养方案</w:t>
            </w:r>
            <w:r w:rsidRPr="000754CD">
              <w:rPr>
                <w:rFonts w:ascii="仿宋" w:eastAsia="仿宋" w:hAnsi="仿宋"/>
              </w:rPr>
              <w:br/>
              <w:t>（</w:t>
            </w:r>
            <w:r w:rsidRPr="000754CD">
              <w:rPr>
                <w:rFonts w:ascii="仿宋" w:eastAsia="仿宋" w:hAnsi="仿宋"/>
                <w:szCs w:val="21"/>
              </w:rPr>
              <w:t>2016</w:t>
            </w:r>
            <w:r w:rsidRPr="000754CD">
              <w:rPr>
                <w:rFonts w:ascii="仿宋" w:eastAsia="仿宋" w:hAnsi="仿宋"/>
              </w:rPr>
              <w:t>年修订）</w:t>
            </w:r>
            <w:r w:rsidRPr="000754CD">
              <w:rPr>
                <w:rFonts w:ascii="仿宋" w:eastAsia="仿宋" w:hAnsi="仿宋"/>
              </w:rPr>
              <w:br/>
            </w:r>
            <w:r w:rsidRPr="000754CD">
              <w:rPr>
                <w:rStyle w:val="40"/>
                <w:rFonts w:ascii="仿宋" w:eastAsia="仿宋" w:hAnsi="仿宋"/>
                <w:color w:val="000000" w:themeColor="text1"/>
              </w:rPr>
              <w:t>（专业代码：020205）</w:t>
            </w:r>
            <w:bookmarkEnd w:id="0"/>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rPr>
                <w:rFonts w:ascii="仿宋" w:eastAsia="仿宋" w:hAnsi="仿宋"/>
                <w:color w:val="000000" w:themeColor="text1"/>
              </w:rPr>
            </w:pPr>
            <w:r w:rsidRPr="000754CD">
              <w:rPr>
                <w:rFonts w:ascii="仿宋" w:eastAsia="仿宋" w:hAnsi="仿宋"/>
                <w:color w:val="000000" w:themeColor="text1"/>
              </w:rPr>
              <w:t>一、学科、专业简介</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产业经济学是中国政法大学商学院成立时间较短但也是</w:t>
            </w:r>
            <w:proofErr w:type="gramStart"/>
            <w:r w:rsidRPr="000754CD">
              <w:rPr>
                <w:rFonts w:ascii="仿宋" w:eastAsia="仿宋" w:hAnsi="仿宋"/>
                <w:color w:val="000000" w:themeColor="text1"/>
              </w:rPr>
              <w:t>最为受</w:t>
            </w:r>
            <w:proofErr w:type="gramEnd"/>
            <w:r w:rsidRPr="000754CD">
              <w:rPr>
                <w:rFonts w:ascii="仿宋" w:eastAsia="仿宋" w:hAnsi="仿宋"/>
                <w:color w:val="000000" w:themeColor="text1"/>
              </w:rPr>
              <w:t>重视的二级专业，它的人员配备实力强，研究领域新颖独特</w:t>
            </w:r>
            <w:bookmarkStart w:id="1" w:name="_GoBack"/>
            <w:bookmarkEnd w:id="1"/>
            <w:r w:rsidRPr="000754CD">
              <w:rPr>
                <w:rFonts w:ascii="仿宋" w:eastAsia="仿宋" w:hAnsi="仿宋"/>
                <w:color w:val="000000" w:themeColor="text1"/>
              </w:rPr>
              <w:t>，运用现代产业经济与组织理论及分析方法，研究中国经济发展过程中面临的重大产业组织与产业发展问题，已经取得了一定的影响。产业经济与组织理论与法学的研究有非常强的相关性。本学科充分利用中国政法大学强大的法学学科背景，力求在产业政策的制定及评估方面做出自己的研究特色。</w:t>
            </w:r>
          </w:p>
          <w:p w:rsidR="00B44931" w:rsidRPr="000754CD" w:rsidRDefault="00B44931" w:rsidP="008C702D">
            <w:pPr>
              <w:ind w:firstLineChars="200" w:firstLine="480"/>
              <w:rPr>
                <w:rFonts w:ascii="仿宋" w:eastAsia="仿宋" w:hAnsi="仿宋"/>
                <w:color w:val="000000" w:themeColor="text1"/>
              </w:rPr>
            </w:pP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rPr>
                <w:rFonts w:ascii="仿宋" w:eastAsia="仿宋" w:hAnsi="仿宋"/>
                <w:color w:val="000000" w:themeColor="text1"/>
              </w:rPr>
            </w:pPr>
            <w:r w:rsidRPr="000754CD">
              <w:rPr>
                <w:rFonts w:ascii="仿宋" w:eastAsia="仿宋" w:hAnsi="仿宋"/>
                <w:color w:val="000000" w:themeColor="text1"/>
              </w:rPr>
              <w:t>二、培养目标</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kern w:val="0"/>
              </w:rPr>
              <w:t>掌握马克思主义的基本理论和专业知识,热爱祖国，具有良好的思想道德品质、较强的事业心、创新能力和献身精神，愿为社会主义现代化建设事业服务的高层次、高素质的专门人才。掌握产业经济学及相关领域的基本理论和系统的专业知识，具有从事经济管理方面的研究工作或独立承担该领域及相关领域具体工作的能力。掌握一门外语知识，能够辅助本领域的研究或实际工作。</w:t>
            </w: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jc w:val="left"/>
              <w:rPr>
                <w:rFonts w:ascii="仿宋" w:eastAsia="仿宋" w:hAnsi="仿宋"/>
                <w:color w:val="000000" w:themeColor="text1"/>
              </w:rPr>
            </w:pPr>
            <w:r w:rsidRPr="000754CD">
              <w:rPr>
                <w:rFonts w:ascii="仿宋" w:eastAsia="仿宋" w:hAnsi="仿宋"/>
                <w:color w:val="000000" w:themeColor="text1"/>
              </w:rPr>
              <w:t>三、研究方向</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（一）产业组织理论与政府规制</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（二）区域产业发展与企业战略</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（三）产业分析理论与方法</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（四）产业发展比较研究</w:t>
            </w: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rPr>
                <w:rFonts w:ascii="仿宋" w:eastAsia="仿宋" w:hAnsi="仿宋"/>
                <w:color w:val="000000" w:themeColor="text1"/>
              </w:rPr>
            </w:pPr>
            <w:r w:rsidRPr="000754CD">
              <w:rPr>
                <w:rFonts w:ascii="仿宋" w:eastAsia="仿宋" w:hAnsi="仿宋"/>
                <w:color w:val="000000" w:themeColor="text1"/>
              </w:rPr>
              <w:t>四、学制及学习年限</w:t>
            </w:r>
          </w:p>
        </w:tc>
        <w:tc>
          <w:tcPr>
            <w:tcW w:w="1771" w:type="dxa"/>
            <w:tcBorders>
              <w:top w:val="single" w:sz="4" w:space="0" w:color="auto"/>
              <w:left w:val="single" w:sz="4" w:space="0" w:color="auto"/>
              <w:bottom w:val="single" w:sz="4" w:space="0" w:color="auto"/>
            </w:tcBorders>
            <w:vAlign w:val="center"/>
          </w:tcPr>
          <w:p w:rsidR="00B44931" w:rsidRPr="000754CD" w:rsidRDefault="00B44931" w:rsidP="008C702D">
            <w:pPr>
              <w:jc w:val="center"/>
              <w:rPr>
                <w:rFonts w:ascii="仿宋" w:eastAsia="仿宋" w:hAnsi="仿宋"/>
                <w:b/>
                <w:color w:val="000000" w:themeColor="text1"/>
                <w:sz w:val="28"/>
                <w:szCs w:val="28"/>
              </w:rPr>
            </w:pPr>
            <w:r w:rsidRPr="000754CD">
              <w:rPr>
                <w:rFonts w:ascii="仿宋" w:eastAsia="仿宋" w:hAnsi="仿宋"/>
                <w:b/>
                <w:color w:val="000000" w:themeColor="text1"/>
                <w:sz w:val="28"/>
                <w:szCs w:val="28"/>
              </w:rPr>
              <w:t>学制</w:t>
            </w:r>
          </w:p>
        </w:tc>
        <w:tc>
          <w:tcPr>
            <w:tcW w:w="1489" w:type="dxa"/>
            <w:tcBorders>
              <w:top w:val="single" w:sz="4" w:space="0" w:color="auto"/>
              <w:left w:val="single" w:sz="4" w:space="0" w:color="auto"/>
              <w:bottom w:val="single" w:sz="4" w:space="0" w:color="auto"/>
            </w:tcBorders>
            <w:vAlign w:val="center"/>
          </w:tcPr>
          <w:p w:rsidR="00B44931" w:rsidRPr="000754CD" w:rsidRDefault="00B44931" w:rsidP="008C702D">
            <w:pPr>
              <w:jc w:val="center"/>
              <w:rPr>
                <w:rFonts w:ascii="仿宋" w:eastAsia="仿宋" w:hAnsi="仿宋"/>
                <w:color w:val="000000" w:themeColor="text1"/>
                <w:sz w:val="28"/>
                <w:szCs w:val="28"/>
              </w:rPr>
            </w:pPr>
            <w:r w:rsidRPr="000754CD">
              <w:rPr>
                <w:rFonts w:ascii="仿宋" w:eastAsia="仿宋" w:hAnsi="仿宋"/>
                <w:color w:val="000000" w:themeColor="text1"/>
                <w:sz w:val="28"/>
                <w:szCs w:val="28"/>
              </w:rPr>
              <w:t>三年</w:t>
            </w:r>
          </w:p>
        </w:tc>
        <w:tc>
          <w:tcPr>
            <w:tcW w:w="1701" w:type="dxa"/>
            <w:tcBorders>
              <w:top w:val="single" w:sz="4" w:space="0" w:color="auto"/>
              <w:left w:val="single" w:sz="4" w:space="0" w:color="auto"/>
              <w:bottom w:val="single" w:sz="4" w:space="0" w:color="auto"/>
            </w:tcBorders>
            <w:vAlign w:val="center"/>
          </w:tcPr>
          <w:p w:rsidR="00B44931" w:rsidRPr="000754CD" w:rsidRDefault="00B44931" w:rsidP="008C702D">
            <w:pPr>
              <w:jc w:val="center"/>
              <w:rPr>
                <w:rFonts w:ascii="仿宋" w:eastAsia="仿宋" w:hAnsi="仿宋"/>
                <w:b/>
                <w:color w:val="000000" w:themeColor="text1"/>
                <w:sz w:val="28"/>
                <w:szCs w:val="28"/>
              </w:rPr>
            </w:pPr>
            <w:r w:rsidRPr="000754CD">
              <w:rPr>
                <w:rFonts w:ascii="仿宋" w:eastAsia="仿宋" w:hAnsi="仿宋"/>
                <w:b/>
                <w:color w:val="000000" w:themeColor="text1"/>
                <w:sz w:val="28"/>
                <w:szCs w:val="28"/>
              </w:rPr>
              <w:t>学习年限</w:t>
            </w:r>
          </w:p>
        </w:tc>
        <w:tc>
          <w:tcPr>
            <w:tcW w:w="1559" w:type="dxa"/>
            <w:tcBorders>
              <w:top w:val="single" w:sz="4" w:space="0" w:color="auto"/>
              <w:left w:val="single" w:sz="4" w:space="0" w:color="auto"/>
              <w:bottom w:val="single" w:sz="4" w:space="0" w:color="auto"/>
            </w:tcBorders>
            <w:vAlign w:val="center"/>
          </w:tcPr>
          <w:p w:rsidR="00B44931" w:rsidRPr="000754CD" w:rsidRDefault="00B44931" w:rsidP="008C702D">
            <w:pPr>
              <w:jc w:val="center"/>
              <w:rPr>
                <w:rFonts w:ascii="仿宋" w:eastAsia="仿宋" w:hAnsi="仿宋"/>
                <w:color w:val="000000" w:themeColor="text1"/>
                <w:sz w:val="28"/>
                <w:szCs w:val="28"/>
              </w:rPr>
            </w:pPr>
            <w:r w:rsidRPr="000754CD">
              <w:rPr>
                <w:rFonts w:ascii="仿宋" w:eastAsia="仿宋" w:hAnsi="仿宋"/>
                <w:color w:val="000000" w:themeColor="text1"/>
                <w:sz w:val="28"/>
                <w:szCs w:val="28"/>
              </w:rPr>
              <w:t>二至四年</w:t>
            </w: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jc w:val="left"/>
              <w:rPr>
                <w:rFonts w:ascii="仿宋" w:eastAsia="仿宋" w:hAnsi="仿宋"/>
                <w:color w:val="000000" w:themeColor="text1"/>
              </w:rPr>
            </w:pPr>
            <w:r w:rsidRPr="000754CD">
              <w:rPr>
                <w:rFonts w:ascii="仿宋" w:eastAsia="仿宋" w:hAnsi="仿宋"/>
                <w:color w:val="000000" w:themeColor="text1"/>
              </w:rPr>
              <w:t>五、课程设置、其他培养环节、教学计划与学分要求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ind w:firstLineChars="200" w:firstLine="480"/>
              <w:rPr>
                <w:rFonts w:ascii="仿宋" w:eastAsia="仿宋" w:hAnsi="仿宋"/>
                <w:color w:val="000000" w:themeColor="text1"/>
              </w:rPr>
            </w:pPr>
            <w:r w:rsidRPr="000754CD">
              <w:rPr>
                <w:rFonts w:ascii="仿宋" w:eastAsia="仿宋" w:hAnsi="仿宋"/>
                <w:color w:val="000000" w:themeColor="text1"/>
                <w:szCs w:val="24"/>
              </w:rPr>
              <w:t>见附表</w:t>
            </w: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jc w:val="center"/>
              <w:rPr>
                <w:rFonts w:ascii="仿宋" w:eastAsia="仿宋" w:hAnsi="仿宋"/>
                <w:color w:val="000000" w:themeColor="text1"/>
              </w:rPr>
            </w:pPr>
            <w:r w:rsidRPr="000754CD">
              <w:rPr>
                <w:rFonts w:ascii="仿宋" w:eastAsia="仿宋" w:hAnsi="仿宋"/>
                <w:color w:val="000000" w:themeColor="text1"/>
              </w:rPr>
              <w:t>六、培养方式</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1、成立由校内导师负责、聘请具有高级专业技术职称的经济专家参加共同组成的教学指导小组。采取校内导师个人负责制和导师组集体培养相结合的培养方式，指导研究生的</w:t>
            </w:r>
            <w:r w:rsidRPr="000754CD">
              <w:rPr>
                <w:rFonts w:ascii="仿宋" w:eastAsia="仿宋" w:hAnsi="仿宋"/>
                <w:color w:val="000000" w:themeColor="text1"/>
              </w:rPr>
              <w:lastRenderedPageBreak/>
              <w:t>课程学习、业务实习、社会调查和论文写作。要求研究生刻苦攻读、勤于思考、认真钻研，注重理论联系实际，提高分析问题和解决问题的能力、以及创新能力和语言文字的表达能力。</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2、专业课教学，要按教学大纲进行，并积极创造条件逐步编写出适合研究生教学需要的教学用书。教学中要加强教学内容和方法的改革。要不断革新教学内容。紧追国外本学科的学术前沿。要注重理论联系实际，采用生动活泼的教学方式，加强研究生专业素质和综合能力的培养。</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3、在教学过程中，要采取多种方式，积极创造条件，鼓励和引导研究生参加本学科学术或业务问题的研讨会和报告会，参加本学科科研课题的调查研究和科研论文写作，参加本专业教研室的科研活动。鼓励学生积极向报刊投稿。对研究生学年论文要严格要求、悉心指导，进行考核或讲评。</w:t>
            </w:r>
          </w:p>
          <w:p w:rsidR="00B44931" w:rsidRPr="000754CD" w:rsidRDefault="00B44931" w:rsidP="008C702D">
            <w:pPr>
              <w:ind w:firstLineChars="200" w:firstLine="480"/>
              <w:rPr>
                <w:rFonts w:ascii="仿宋" w:eastAsia="仿宋" w:hAnsi="仿宋"/>
                <w:color w:val="000000" w:themeColor="text1"/>
              </w:rPr>
            </w:pP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rPr>
                <w:rFonts w:ascii="仿宋" w:eastAsia="仿宋" w:hAnsi="仿宋"/>
                <w:color w:val="000000" w:themeColor="text1"/>
              </w:rPr>
            </w:pPr>
            <w:r w:rsidRPr="000754CD">
              <w:rPr>
                <w:rFonts w:ascii="仿宋" w:eastAsia="仿宋" w:hAnsi="仿宋"/>
                <w:color w:val="000000" w:themeColor="text1"/>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spacing w:line="380" w:lineRule="exact"/>
              <w:ind w:firstLineChars="200" w:firstLine="480"/>
              <w:rPr>
                <w:rFonts w:ascii="仿宋" w:eastAsia="仿宋" w:hAnsi="仿宋"/>
                <w:color w:val="000000" w:themeColor="text1"/>
              </w:rPr>
            </w:pPr>
            <w:r w:rsidRPr="000754CD">
              <w:rPr>
                <w:rFonts w:ascii="仿宋" w:eastAsia="仿宋" w:hAnsi="仿宋"/>
                <w:color w:val="000000" w:themeColor="text1"/>
              </w:rPr>
              <w:t>本学科学生应具有扎实的经济学基础理论、掌握现代经济学理论和较系统的专门知识；能够理论联系实际，具有产业经济问题观察分析能力、科学研究能力和从事管理工作的能力；较为熟练地掌握一门外国语，并能阅读本学科的外文资料。</w:t>
            </w: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rPr>
                <w:rFonts w:ascii="仿宋" w:eastAsia="仿宋" w:hAnsi="仿宋"/>
                <w:color w:val="000000" w:themeColor="text1"/>
              </w:rPr>
            </w:pPr>
            <w:r w:rsidRPr="000754CD">
              <w:rPr>
                <w:rFonts w:ascii="仿宋" w:eastAsia="仿宋" w:hAnsi="仿宋"/>
                <w:color w:val="000000" w:themeColor="text1"/>
              </w:rPr>
              <w:t>八、考核方式</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ind w:firstLineChars="200" w:firstLine="480"/>
              <w:rPr>
                <w:rFonts w:ascii="仿宋" w:eastAsia="仿宋" w:hAnsi="仿宋"/>
                <w:color w:val="000000" w:themeColor="text1"/>
              </w:rPr>
            </w:pPr>
            <w:r w:rsidRPr="000754CD">
              <w:rPr>
                <w:rFonts w:ascii="仿宋" w:eastAsia="仿宋" w:hAnsi="仿宋"/>
                <w:color w:val="000000" w:themeColor="text1"/>
              </w:rPr>
              <w:t>课程考核按国家和研究生院有关规定执行。学位课程必须考试。选修课可采取考察方式。</w:t>
            </w: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jc w:val="left"/>
              <w:rPr>
                <w:rFonts w:ascii="仿宋" w:eastAsia="仿宋" w:hAnsi="仿宋"/>
                <w:color w:val="000000" w:themeColor="text1"/>
              </w:rPr>
            </w:pPr>
            <w:r w:rsidRPr="000754CD">
              <w:rPr>
                <w:rFonts w:ascii="仿宋" w:eastAsia="仿宋" w:hAnsi="仿宋"/>
                <w:color w:val="000000" w:themeColor="text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1、学位论文在指导教师悉心指导下，由研究生本人独立完成。学位论文的选题要从所学专业研究方向出发，紧密结合我国社会主义经济建设和经济体制改革实际，重点研究本学科重大理论问题和实际问题。学位论文的选题要尽可能与本人历年的学年论文具有相关性、连续性。学位论文选题应在</w:t>
            </w:r>
            <w:proofErr w:type="gramStart"/>
            <w:r w:rsidRPr="000754CD">
              <w:rPr>
                <w:rFonts w:ascii="仿宋" w:eastAsia="仿宋" w:hAnsi="仿宋"/>
                <w:color w:val="000000" w:themeColor="text1"/>
              </w:rPr>
              <w:t>第四学</w:t>
            </w:r>
            <w:proofErr w:type="gramEnd"/>
            <w:r w:rsidRPr="000754CD">
              <w:rPr>
                <w:rFonts w:ascii="仿宋" w:eastAsia="仿宋" w:hAnsi="仿宋"/>
                <w:color w:val="000000" w:themeColor="text1"/>
              </w:rPr>
              <w:t>期末认真确定。学位论文研究与撰写的内容力求富有创见，具有较高的理论价值或实用意义。学位水平应达到国家学位条例对硕士论文的要求，严禁抄袭剽窃，格式要符合规定，字数应达到3万字左右。</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2、学位论文的形式，可以是专题研究，也可以是高质量的专题调查研究报告。</w:t>
            </w: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jc w:val="left"/>
              <w:rPr>
                <w:rFonts w:ascii="仿宋" w:eastAsia="仿宋" w:hAnsi="仿宋"/>
                <w:color w:val="000000" w:themeColor="text1"/>
              </w:rPr>
            </w:pPr>
            <w:r w:rsidRPr="000754CD">
              <w:rPr>
                <w:rFonts w:ascii="仿宋" w:eastAsia="仿宋" w:hAnsi="仿宋"/>
                <w:color w:val="000000" w:themeColor="text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1、申请学位必须符合国家学位条例规定的条件。</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2、学位申请材料必须齐全，内容翔实。研究生各门课程考试成绩合格并符合各项规定条件者，方可获准参加硕士论</w:t>
            </w:r>
            <w:r w:rsidRPr="000754CD">
              <w:rPr>
                <w:rFonts w:ascii="仿宋" w:eastAsia="仿宋" w:hAnsi="仿宋"/>
                <w:color w:val="000000" w:themeColor="text1"/>
              </w:rPr>
              <w:lastRenderedPageBreak/>
              <w:t>文答辩。</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3、硕士学位论文的答辩必须严肃认真地组织和进行。答辩委员会组成人员应符合法定要求。</w:t>
            </w:r>
          </w:p>
          <w:p w:rsidR="00B44931" w:rsidRPr="000754CD" w:rsidRDefault="00B44931" w:rsidP="008C702D">
            <w:pPr>
              <w:ind w:firstLineChars="200" w:firstLine="480"/>
              <w:rPr>
                <w:rFonts w:ascii="仿宋" w:eastAsia="仿宋" w:hAnsi="仿宋"/>
                <w:color w:val="000000" w:themeColor="text1"/>
              </w:rPr>
            </w:pPr>
            <w:r w:rsidRPr="000754CD">
              <w:rPr>
                <w:rFonts w:ascii="仿宋" w:eastAsia="仿宋" w:hAnsi="仿宋"/>
                <w:color w:val="000000" w:themeColor="text1"/>
              </w:rPr>
              <w:t>4、硕士学位论文的答辩及学位授予全过程，均需按有关规定进行。</w:t>
            </w:r>
          </w:p>
        </w:tc>
      </w:tr>
      <w:tr w:rsidR="00B44931" w:rsidRPr="000754CD" w:rsidTr="008C702D">
        <w:trPr>
          <w:trHeight w:val="20"/>
        </w:trPr>
        <w:tc>
          <w:tcPr>
            <w:tcW w:w="2269" w:type="dxa"/>
            <w:tcBorders>
              <w:top w:val="single" w:sz="4" w:space="0" w:color="auto"/>
              <w:bottom w:val="single" w:sz="4" w:space="0" w:color="auto"/>
              <w:right w:val="single" w:sz="4" w:space="0" w:color="auto"/>
            </w:tcBorders>
            <w:vAlign w:val="center"/>
          </w:tcPr>
          <w:p w:rsidR="00B44931" w:rsidRPr="000754CD" w:rsidRDefault="00B44931" w:rsidP="008C702D">
            <w:pPr>
              <w:jc w:val="left"/>
              <w:rPr>
                <w:rFonts w:ascii="仿宋" w:eastAsia="仿宋" w:hAnsi="仿宋"/>
                <w:color w:val="000000" w:themeColor="text1"/>
              </w:rPr>
            </w:pPr>
            <w:r w:rsidRPr="000754CD">
              <w:rPr>
                <w:rFonts w:ascii="仿宋" w:eastAsia="仿宋" w:hAnsi="仿宋"/>
                <w:color w:val="000000" w:themeColor="text1"/>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B44931" w:rsidRPr="000754CD" w:rsidRDefault="00B44931" w:rsidP="008C702D">
            <w:pPr>
              <w:spacing w:line="400" w:lineRule="exact"/>
              <w:ind w:firstLineChars="198" w:firstLine="477"/>
              <w:rPr>
                <w:rFonts w:ascii="仿宋" w:eastAsia="仿宋" w:hAnsi="仿宋"/>
                <w:b/>
                <w:color w:val="000000" w:themeColor="text1"/>
              </w:rPr>
            </w:pPr>
            <w:r w:rsidRPr="000754CD">
              <w:rPr>
                <w:rFonts w:ascii="仿宋" w:eastAsia="仿宋" w:hAnsi="仿宋"/>
                <w:b/>
                <w:color w:val="000000" w:themeColor="text1"/>
              </w:rPr>
              <w:t>（一）产业经济理论</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bCs/>
                <w:iCs/>
                <w:color w:val="000000" w:themeColor="text1"/>
              </w:rPr>
              <w:t>1、(英)A·马歇尔著、译：《经济学原理》</w:t>
            </w:r>
            <w:r w:rsidRPr="000754CD">
              <w:rPr>
                <w:rFonts w:ascii="仿宋" w:eastAsia="仿宋" w:hAnsi="仿宋"/>
                <w:color w:val="000000" w:themeColor="text1"/>
              </w:rPr>
              <w:t>，商务印书馆1965年</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bCs/>
                <w:iCs/>
                <w:color w:val="000000" w:themeColor="text1"/>
              </w:rPr>
              <w:t>2、(英)亚当·斯密著、译：《国富论</w:t>
            </w:r>
            <w:r w:rsidRPr="000754CD">
              <w:rPr>
                <w:rFonts w:ascii="仿宋" w:eastAsia="仿宋" w:hAnsi="仿宋"/>
                <w:iCs/>
                <w:color w:val="000000" w:themeColor="text1"/>
              </w:rPr>
              <w:t>》</w:t>
            </w:r>
            <w:r w:rsidRPr="000754CD">
              <w:rPr>
                <w:rFonts w:ascii="仿宋" w:eastAsia="仿宋" w:hAnsi="仿宋"/>
                <w:color w:val="000000" w:themeColor="text1"/>
              </w:rPr>
              <w:t>，商务印书馆1974年。</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bCs/>
                <w:iCs/>
                <w:color w:val="000000" w:themeColor="text1"/>
              </w:rPr>
              <w:t>3、</w:t>
            </w:r>
            <w:r w:rsidRPr="000754CD">
              <w:rPr>
                <w:rFonts w:ascii="仿宋" w:eastAsia="仿宋" w:hAnsi="仿宋"/>
                <w:color w:val="000000" w:themeColor="text1"/>
                <w:kern w:val="0"/>
              </w:rPr>
              <w:t>(美)</w:t>
            </w:r>
            <w:proofErr w:type="gramStart"/>
            <w:r w:rsidRPr="000754CD">
              <w:rPr>
                <w:rFonts w:ascii="仿宋" w:eastAsia="仿宋" w:hAnsi="仿宋"/>
                <w:color w:val="000000" w:themeColor="text1"/>
                <w:kern w:val="0"/>
              </w:rPr>
              <w:t>谢佩德</w:t>
            </w:r>
            <w:proofErr w:type="gramEnd"/>
            <w:r w:rsidRPr="000754CD">
              <w:rPr>
                <w:rFonts w:ascii="仿宋" w:eastAsia="仿宋" w:hAnsi="仿宋"/>
                <w:color w:val="000000" w:themeColor="text1"/>
                <w:kern w:val="0"/>
              </w:rPr>
              <w:t>著、易家祥译：《市场势力与经济福利导论》，商务印书馆1980年。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4、杨治著：《产业经济学导论》，中国人民大学出版社1985年。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5、(日)植草益著、卢东斌译：《产业组织论》，中国人民大学出版社1988年。</w:t>
            </w:r>
          </w:p>
          <w:p w:rsidR="00B44931" w:rsidRPr="000754CD" w:rsidRDefault="00B44931" w:rsidP="008C702D">
            <w:pPr>
              <w:spacing w:line="400" w:lineRule="exact"/>
              <w:ind w:firstLineChars="198" w:firstLine="475"/>
              <w:rPr>
                <w:rFonts w:ascii="仿宋" w:eastAsia="仿宋" w:hAnsi="仿宋"/>
                <w:b/>
                <w:color w:val="000000" w:themeColor="text1"/>
              </w:rPr>
            </w:pPr>
            <w:r w:rsidRPr="000754CD">
              <w:rPr>
                <w:rFonts w:ascii="仿宋" w:eastAsia="仿宋" w:hAnsi="仿宋"/>
                <w:color w:val="000000" w:themeColor="text1"/>
                <w:kern w:val="0"/>
              </w:rPr>
              <w:t>6、(荷)J·丁伯根著、译：《经济政策：原理与政策》，商务印书馆1988年。</w:t>
            </w:r>
          </w:p>
          <w:p w:rsidR="00B44931" w:rsidRPr="000754CD" w:rsidRDefault="00B44931" w:rsidP="008C702D">
            <w:pPr>
              <w:spacing w:line="400" w:lineRule="exact"/>
              <w:ind w:firstLineChars="200" w:firstLine="480"/>
              <w:rPr>
                <w:rFonts w:ascii="仿宋" w:eastAsia="仿宋" w:hAnsi="仿宋"/>
                <w:color w:val="000000" w:themeColor="text1"/>
              </w:rPr>
            </w:pPr>
            <w:r w:rsidRPr="000754CD">
              <w:rPr>
                <w:rFonts w:ascii="仿宋" w:eastAsia="仿宋" w:hAnsi="仿宋"/>
                <w:bCs/>
                <w:color w:val="000000" w:themeColor="text1"/>
              </w:rPr>
              <w:t>7、(美)乔治·斯蒂格勒著、</w:t>
            </w:r>
            <w:r w:rsidRPr="000754CD">
              <w:rPr>
                <w:rFonts w:ascii="仿宋" w:eastAsia="仿宋" w:hAnsi="仿宋"/>
                <w:color w:val="000000" w:themeColor="text1"/>
              </w:rPr>
              <w:t>潘振民译</w:t>
            </w:r>
            <w:r w:rsidRPr="000754CD">
              <w:rPr>
                <w:rFonts w:ascii="仿宋" w:eastAsia="仿宋" w:hAnsi="仿宋"/>
                <w:bCs/>
                <w:color w:val="000000" w:themeColor="text1"/>
              </w:rPr>
              <w:t>：</w:t>
            </w:r>
            <w:r w:rsidRPr="000754CD">
              <w:rPr>
                <w:rFonts w:ascii="仿宋" w:eastAsia="仿宋" w:hAnsi="仿宋"/>
                <w:bCs/>
                <w:iCs/>
                <w:color w:val="000000" w:themeColor="text1"/>
              </w:rPr>
              <w:t>《产业组织与政府管制》，</w:t>
            </w:r>
            <w:r w:rsidRPr="000754CD">
              <w:rPr>
                <w:rFonts w:ascii="仿宋" w:eastAsia="仿宋" w:hAnsi="仿宋"/>
                <w:color w:val="000000" w:themeColor="text1"/>
              </w:rPr>
              <w:t>上海三联书店1989年。</w:t>
            </w:r>
          </w:p>
          <w:p w:rsidR="00B44931" w:rsidRPr="000754CD" w:rsidRDefault="00B44931" w:rsidP="008C702D">
            <w:pPr>
              <w:spacing w:line="400" w:lineRule="exact"/>
              <w:ind w:firstLineChars="200" w:firstLine="480"/>
              <w:rPr>
                <w:rFonts w:ascii="仿宋" w:eastAsia="仿宋" w:hAnsi="仿宋"/>
                <w:color w:val="000000" w:themeColor="text1"/>
                <w:kern w:val="0"/>
              </w:rPr>
            </w:pPr>
            <w:r w:rsidRPr="000754CD">
              <w:rPr>
                <w:rFonts w:ascii="仿宋" w:eastAsia="仿宋" w:hAnsi="仿宋"/>
                <w:color w:val="000000" w:themeColor="text1"/>
              </w:rPr>
              <w:t>8、</w:t>
            </w:r>
            <w:r w:rsidRPr="000754CD">
              <w:rPr>
                <w:rFonts w:ascii="仿宋" w:eastAsia="仿宋" w:hAnsi="仿宋"/>
                <w:color w:val="000000" w:themeColor="text1"/>
                <w:kern w:val="0"/>
              </w:rPr>
              <w:t>(美)肯尼斯·W·克拉克森，罗杰·勒鲁瓦·米勒著、华东华工学院经济发展研究所译：《产业组织：理论、证据和公共政策》，上海三联书店1989年。</w:t>
            </w:r>
          </w:p>
          <w:p w:rsidR="00B44931" w:rsidRPr="000754CD" w:rsidRDefault="00B44931" w:rsidP="008C702D">
            <w:pPr>
              <w:spacing w:line="400" w:lineRule="exact"/>
              <w:ind w:firstLineChars="200" w:firstLine="480"/>
              <w:rPr>
                <w:rFonts w:ascii="仿宋" w:eastAsia="仿宋" w:hAnsi="仿宋"/>
                <w:color w:val="000000" w:themeColor="text1"/>
                <w:kern w:val="0"/>
              </w:rPr>
            </w:pPr>
            <w:r w:rsidRPr="000754CD">
              <w:rPr>
                <w:rFonts w:ascii="仿宋" w:eastAsia="仿宋" w:hAnsi="仿宋"/>
                <w:color w:val="000000" w:themeColor="text1"/>
                <w:kern w:val="0"/>
              </w:rPr>
              <w:t>9、陈小洪、金忠义著：《企业市场关系分析—产业组织理论及其应用》，北京科技文献出版社1990年。</w:t>
            </w:r>
          </w:p>
          <w:p w:rsidR="00B44931" w:rsidRPr="000754CD" w:rsidRDefault="00B44931" w:rsidP="008C702D">
            <w:pPr>
              <w:spacing w:line="400" w:lineRule="exact"/>
              <w:ind w:firstLineChars="200" w:firstLine="480"/>
              <w:rPr>
                <w:rFonts w:ascii="仿宋" w:eastAsia="仿宋" w:hAnsi="仿宋"/>
                <w:color w:val="000000" w:themeColor="text1"/>
                <w:kern w:val="0"/>
              </w:rPr>
            </w:pPr>
            <w:r w:rsidRPr="000754CD">
              <w:rPr>
                <w:rFonts w:ascii="仿宋" w:eastAsia="仿宋" w:hAnsi="仿宋"/>
                <w:color w:val="000000" w:themeColor="text1"/>
                <w:kern w:val="0"/>
              </w:rPr>
              <w:t>10、(英)劳杰·克拉克著、袁毅军译：《工业经济学》，经济管理出版社1990年。</w:t>
            </w:r>
          </w:p>
          <w:p w:rsidR="00B44931" w:rsidRPr="000754CD" w:rsidRDefault="00B44931" w:rsidP="008C702D">
            <w:pPr>
              <w:spacing w:line="400" w:lineRule="exact"/>
              <w:ind w:firstLineChars="200" w:firstLine="480"/>
              <w:rPr>
                <w:rFonts w:ascii="仿宋" w:eastAsia="仿宋" w:hAnsi="仿宋"/>
                <w:color w:val="000000" w:themeColor="text1"/>
                <w:kern w:val="0"/>
              </w:rPr>
            </w:pPr>
            <w:r w:rsidRPr="000754CD">
              <w:rPr>
                <w:rFonts w:ascii="仿宋" w:eastAsia="仿宋" w:hAnsi="仿宋"/>
                <w:color w:val="000000" w:themeColor="text1"/>
                <w:kern w:val="0"/>
              </w:rPr>
              <w:t>11、 (美)艾伯特·赫希曼著、潘照东等译：《经济发展战略》，经济科学出版社1991年。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12、(美)H·钱纳里著、朱东海译：《结构变化与发展政策》，经济科学出版社1991年。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13、[日]植草益著、朱绍文等译：《微观规制经济学》，中国发展出版社1992年。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14、(美)奥·琼·布兰查德、S·费希尔著、刘树成译：《高级宏观经济学》，经济科学出版社1992年。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15、董守才等著：《工业组织学》，中国人民大学出版社</w:t>
            </w:r>
            <w:r w:rsidRPr="000754CD">
              <w:rPr>
                <w:rFonts w:ascii="仿宋" w:eastAsia="仿宋" w:hAnsi="仿宋"/>
                <w:color w:val="000000" w:themeColor="text1"/>
                <w:kern w:val="0"/>
              </w:rPr>
              <w:lastRenderedPageBreak/>
              <w:t>1992年。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16、方甲著：《产业组织理论与政策研究》，中国人民大学出版社1993年。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17、芮明杰等著：《产业经济学》，上海科学技术出版社1993年。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kern w:val="0"/>
              </w:rPr>
              <w:t>18、</w:t>
            </w:r>
            <w:r w:rsidRPr="000754CD">
              <w:rPr>
                <w:rFonts w:ascii="仿宋" w:eastAsia="仿宋" w:hAnsi="仿宋"/>
                <w:color w:val="000000" w:themeColor="text1"/>
              </w:rPr>
              <w:t xml:space="preserve">(美) 道格拉斯·C·诺斯著、《制度、制度变迁与经济绩效》， 上海三联书店1994年。 </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19、(美)科斯、阿尔钦等著，陈郁主编《财产权利与制度变迁－代理经济学文选》上海三联书店1994年。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rPr>
              <w:t>20、</w:t>
            </w:r>
            <w:r w:rsidRPr="000754CD">
              <w:rPr>
                <w:rFonts w:ascii="仿宋" w:eastAsia="仿宋" w:hAnsi="仿宋"/>
                <w:color w:val="000000" w:themeColor="text1"/>
                <w:kern w:val="0"/>
              </w:rPr>
              <w:t>夏大慰著：《产业组织学》，复旦大学出版社1994年。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21、(美)安·阿特金森著、</w:t>
            </w:r>
            <w:proofErr w:type="gramStart"/>
            <w:r w:rsidRPr="000754CD">
              <w:rPr>
                <w:rFonts w:ascii="仿宋" w:eastAsia="仿宋" w:hAnsi="仿宋"/>
                <w:color w:val="000000" w:themeColor="text1"/>
                <w:kern w:val="0"/>
              </w:rPr>
              <w:t>蔡</w:t>
            </w:r>
            <w:proofErr w:type="gramEnd"/>
            <w:r w:rsidRPr="000754CD">
              <w:rPr>
                <w:rFonts w:ascii="仿宋" w:eastAsia="仿宋" w:hAnsi="仿宋"/>
                <w:color w:val="000000" w:themeColor="text1"/>
                <w:kern w:val="0"/>
              </w:rPr>
              <w:t>江南等译：《公共经济学》，上海三联书店1994年。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22、(美)A·阿西马科蒂洛斯著、赖德胜译：《收入分配理论》，商务印书馆1995年。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23、(美)D·C·诺斯著、陈郁等译：《经济史中的结构与变迁》，上海三联书店1995年。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24、(日)今</w:t>
            </w:r>
            <w:proofErr w:type="gramStart"/>
            <w:r w:rsidRPr="000754CD">
              <w:rPr>
                <w:rFonts w:ascii="仿宋" w:eastAsia="仿宋" w:hAnsi="仿宋"/>
                <w:color w:val="000000" w:themeColor="text1"/>
                <w:kern w:val="0"/>
              </w:rPr>
              <w:t>井贤一</w:t>
            </w:r>
            <w:proofErr w:type="gramEnd"/>
            <w:r w:rsidRPr="000754CD">
              <w:rPr>
                <w:rFonts w:ascii="仿宋" w:eastAsia="仿宋" w:hAnsi="仿宋"/>
                <w:color w:val="000000" w:themeColor="text1"/>
                <w:kern w:val="0"/>
              </w:rPr>
              <w:t>、小宫隆</w:t>
            </w:r>
            <w:proofErr w:type="gramStart"/>
            <w:r w:rsidRPr="000754CD">
              <w:rPr>
                <w:rFonts w:ascii="仿宋" w:eastAsia="仿宋" w:hAnsi="仿宋"/>
                <w:color w:val="000000" w:themeColor="text1"/>
                <w:kern w:val="0"/>
              </w:rPr>
              <w:t>太</w:t>
            </w:r>
            <w:proofErr w:type="gramEnd"/>
            <w:r w:rsidRPr="000754CD">
              <w:rPr>
                <w:rFonts w:ascii="仿宋" w:eastAsia="仿宋" w:hAnsi="仿宋"/>
                <w:color w:val="000000" w:themeColor="text1"/>
                <w:kern w:val="0"/>
              </w:rPr>
              <w:t>郎著、陈晋等译：《现代日本企业制度》，经济科学出版社1995年。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25、汪丁丁著：《经济发展与制度创新》，上海人民出版社1995年。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26、</w:t>
            </w:r>
            <w:r w:rsidRPr="000754CD">
              <w:rPr>
                <w:rFonts w:ascii="仿宋" w:eastAsia="仿宋" w:hAnsi="仿宋"/>
                <w:bCs/>
                <w:color w:val="000000" w:themeColor="text1"/>
              </w:rPr>
              <w:t>张维迎著：《企业的企业家－契约理论》上海</w:t>
            </w:r>
            <w:r w:rsidRPr="000754CD">
              <w:rPr>
                <w:rFonts w:ascii="仿宋" w:eastAsia="仿宋" w:hAnsi="仿宋"/>
                <w:color w:val="000000" w:themeColor="text1"/>
              </w:rPr>
              <w:t>三联书店1995年。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rPr>
              <w:t>27、</w:t>
            </w:r>
            <w:r w:rsidRPr="000754CD">
              <w:rPr>
                <w:rFonts w:ascii="仿宋" w:eastAsia="仿宋" w:hAnsi="仿宋"/>
                <w:color w:val="000000" w:themeColor="text1"/>
                <w:kern w:val="0"/>
              </w:rPr>
              <w:t>(美)R·多恩布什著、冯晴译：《宏观经济学》，中国人民大学出版社1997年。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kern w:val="0"/>
              </w:rPr>
              <w:t>28、</w:t>
            </w:r>
            <w:r w:rsidRPr="000754CD">
              <w:rPr>
                <w:rFonts w:ascii="仿宋" w:eastAsia="仿宋" w:hAnsi="仿宋"/>
                <w:color w:val="000000" w:themeColor="text1"/>
              </w:rPr>
              <w:t>(美)R·平狄克等著、张君等译：《微观经济学》，中国人民大学出版社1997年。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29、(美)H·瓦里安著、周洪、李勇等译：《高级微观经济学》(第三版)，经济科学出版社，1997年。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rPr>
              <w:t>30、</w:t>
            </w:r>
            <w:r w:rsidRPr="000754CD">
              <w:rPr>
                <w:rFonts w:ascii="仿宋" w:eastAsia="仿宋" w:hAnsi="仿宋"/>
                <w:color w:val="000000" w:themeColor="text1"/>
                <w:kern w:val="0"/>
              </w:rPr>
              <w:t>余晖著：《政府与企业：从宏观管理到微观管理》，福建人民出版社1997年。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31、张维迎著：《博弈论与信息经济学》，上海三联书店1997年。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32、王惠臣著：《论运输管制：公共性与企业性的悖论》，</w:t>
            </w:r>
            <w:r w:rsidRPr="000754CD">
              <w:rPr>
                <w:rFonts w:ascii="仿宋" w:eastAsia="仿宋" w:hAnsi="仿宋"/>
                <w:color w:val="000000" w:themeColor="text1"/>
                <w:kern w:val="0"/>
              </w:rPr>
              <w:lastRenderedPageBreak/>
              <w:t>高等教育出版社1997年。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33、陈秀山著：《现代竞争理论与竞争政策》，商务印书馆1997年。</w:t>
            </w:r>
          </w:p>
          <w:p w:rsidR="00B44931" w:rsidRPr="000754CD" w:rsidRDefault="00B44931" w:rsidP="008C702D">
            <w:pPr>
              <w:spacing w:line="400" w:lineRule="exact"/>
              <w:ind w:firstLineChars="198" w:firstLine="475"/>
              <w:rPr>
                <w:rFonts w:ascii="仿宋" w:eastAsia="仿宋" w:hAnsi="仿宋"/>
                <w:bCs/>
                <w:color w:val="000000" w:themeColor="text1"/>
              </w:rPr>
            </w:pPr>
            <w:r w:rsidRPr="000754CD">
              <w:rPr>
                <w:rFonts w:ascii="仿宋" w:eastAsia="仿宋" w:hAnsi="仿宋"/>
                <w:color w:val="000000" w:themeColor="text1"/>
                <w:kern w:val="0"/>
              </w:rPr>
              <w:t>34、</w:t>
            </w:r>
            <w:r w:rsidRPr="000754CD">
              <w:rPr>
                <w:rFonts w:ascii="仿宋" w:eastAsia="仿宋" w:hAnsi="仿宋"/>
                <w:bCs/>
                <w:color w:val="000000" w:themeColor="text1"/>
              </w:rPr>
              <w:t>谢识予著：《经济博弈论》</w:t>
            </w:r>
            <w:r w:rsidRPr="000754CD">
              <w:rPr>
                <w:rFonts w:ascii="仿宋" w:eastAsia="仿宋" w:hAnsi="仿宋"/>
                <w:color w:val="000000" w:themeColor="text1"/>
              </w:rPr>
              <w:t>复旦大学出版社1997年。</w:t>
            </w:r>
            <w:r w:rsidRPr="000754CD">
              <w:rPr>
                <w:rFonts w:ascii="仿宋" w:eastAsia="仿宋" w:hAnsi="仿宋"/>
                <w:color w:val="000000" w:themeColor="text1"/>
                <w:kern w:val="0"/>
              </w:rPr>
              <w:br/>
              <w:t xml:space="preserve">    35、</w:t>
            </w:r>
            <w:r w:rsidRPr="000754CD">
              <w:rPr>
                <w:rFonts w:ascii="仿宋" w:eastAsia="仿宋" w:hAnsi="仿宋"/>
                <w:bCs/>
                <w:color w:val="000000" w:themeColor="text1"/>
              </w:rPr>
              <w:t>(美)Y·巴泽尔著、费方域等译：《产权的经济分析》上海三联书店1997年。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bCs/>
                <w:color w:val="000000" w:themeColor="text1"/>
              </w:rPr>
              <w:t>36、</w:t>
            </w:r>
            <w:r w:rsidRPr="000754CD">
              <w:rPr>
                <w:rFonts w:ascii="仿宋" w:eastAsia="仿宋" w:hAnsi="仿宋"/>
                <w:color w:val="000000" w:themeColor="text1"/>
              </w:rPr>
              <w:t>（法）J·泰勒著、张维迎等译：《产业组织理论》，中国人民大学出版社 1997年。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37、</w:t>
            </w:r>
            <w:r w:rsidRPr="000754CD">
              <w:rPr>
                <w:rFonts w:ascii="仿宋" w:eastAsia="仿宋" w:hAnsi="仿宋"/>
                <w:bCs/>
                <w:color w:val="000000" w:themeColor="text1"/>
              </w:rPr>
              <w:t>（英）J·莫里斯著、张维迎编：《非对称信息下的激励理论》商务印书馆1997</w:t>
            </w:r>
            <w:r w:rsidRPr="000754CD">
              <w:rPr>
                <w:rFonts w:ascii="仿宋" w:eastAsia="仿宋" w:hAnsi="仿宋"/>
                <w:color w:val="000000" w:themeColor="text1"/>
              </w:rPr>
              <w:t>年</w:t>
            </w:r>
          </w:p>
          <w:p w:rsidR="00B44931" w:rsidRPr="000754CD" w:rsidRDefault="00B44931" w:rsidP="008C702D">
            <w:pPr>
              <w:spacing w:line="400" w:lineRule="exact"/>
              <w:ind w:firstLineChars="198" w:firstLine="475"/>
              <w:rPr>
                <w:rFonts w:ascii="仿宋" w:eastAsia="仿宋" w:hAnsi="仿宋"/>
                <w:bCs/>
                <w:color w:val="000000" w:themeColor="text1"/>
              </w:rPr>
            </w:pPr>
            <w:r w:rsidRPr="000754CD">
              <w:rPr>
                <w:rFonts w:ascii="仿宋" w:eastAsia="仿宋" w:hAnsi="仿宋"/>
                <w:color w:val="000000" w:themeColor="text1"/>
              </w:rPr>
              <w:t>38、</w:t>
            </w:r>
            <w:r w:rsidRPr="000754CD">
              <w:rPr>
                <w:rFonts w:ascii="仿宋" w:eastAsia="仿宋" w:hAnsi="仿宋"/>
                <w:bCs/>
                <w:color w:val="000000" w:themeColor="text1"/>
              </w:rPr>
              <w:t>（美）丹尼尔·W·布罗姆力著、陈郁译：《经济利益与经济制度》上海三联书店1997年。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bCs/>
                <w:color w:val="000000" w:themeColor="text1"/>
              </w:rPr>
              <w:t>39、</w:t>
            </w:r>
            <w:r w:rsidRPr="000754CD">
              <w:rPr>
                <w:rFonts w:ascii="仿宋" w:eastAsia="仿宋" w:hAnsi="仿宋"/>
                <w:color w:val="000000" w:themeColor="text1"/>
                <w:kern w:val="0"/>
              </w:rPr>
              <w:t>(美)丹尼斯·卡尔顿、杰弗里·佩罗夫著、黄亚钧等译：《现代产业组织》，上海三联书店1997年。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40、王俊豪著：《英国政府管制体制改革研究》，上海三联书店1998年。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kern w:val="0"/>
              </w:rPr>
              <w:t>41、</w:t>
            </w:r>
            <w:r w:rsidRPr="000754CD">
              <w:rPr>
                <w:rFonts w:ascii="仿宋" w:eastAsia="仿宋" w:hAnsi="仿宋"/>
                <w:bCs/>
                <w:color w:val="000000" w:themeColor="text1"/>
              </w:rPr>
              <w:t>黄淳、何伟著：《信息经济学》，</w:t>
            </w:r>
            <w:r w:rsidRPr="000754CD">
              <w:rPr>
                <w:rFonts w:ascii="仿宋" w:eastAsia="仿宋" w:hAnsi="仿宋"/>
                <w:color w:val="000000" w:themeColor="text1"/>
              </w:rPr>
              <w:t>经济科学1998年。</w:t>
            </w:r>
          </w:p>
          <w:p w:rsidR="00B44931" w:rsidRPr="000754CD" w:rsidRDefault="00B44931" w:rsidP="008C702D">
            <w:pPr>
              <w:spacing w:line="400" w:lineRule="exact"/>
              <w:ind w:firstLineChars="198" w:firstLine="475"/>
              <w:rPr>
                <w:rFonts w:ascii="仿宋" w:eastAsia="仿宋" w:hAnsi="仿宋"/>
                <w:bCs/>
                <w:color w:val="000000" w:themeColor="text1"/>
              </w:rPr>
            </w:pPr>
            <w:r w:rsidRPr="000754CD">
              <w:rPr>
                <w:rFonts w:ascii="仿宋" w:eastAsia="仿宋" w:hAnsi="仿宋"/>
                <w:color w:val="000000" w:themeColor="text1"/>
              </w:rPr>
              <w:t>42、（</w:t>
            </w:r>
            <w:r w:rsidRPr="000754CD">
              <w:rPr>
                <w:rFonts w:ascii="仿宋" w:eastAsia="仿宋" w:hAnsi="仿宋"/>
                <w:bCs/>
                <w:color w:val="000000" w:themeColor="text1"/>
              </w:rPr>
              <w:t>美）O·哈特著、费方域译：《企业、合同与财务结构》上海三联书店1998年。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bCs/>
                <w:color w:val="000000" w:themeColor="text1"/>
              </w:rPr>
              <w:t>43、</w:t>
            </w:r>
            <w:r w:rsidRPr="000754CD">
              <w:rPr>
                <w:rFonts w:ascii="仿宋" w:eastAsia="仿宋" w:hAnsi="仿宋"/>
                <w:color w:val="000000" w:themeColor="text1"/>
                <w:kern w:val="0"/>
              </w:rPr>
              <w:t>杨公朴、夏大</w:t>
            </w:r>
            <w:proofErr w:type="gramStart"/>
            <w:r w:rsidRPr="000754CD">
              <w:rPr>
                <w:rFonts w:ascii="仿宋" w:eastAsia="仿宋" w:hAnsi="仿宋"/>
                <w:color w:val="000000" w:themeColor="text1"/>
                <w:kern w:val="0"/>
              </w:rPr>
              <w:t>慰</w:t>
            </w:r>
            <w:proofErr w:type="gramEnd"/>
            <w:r w:rsidRPr="000754CD">
              <w:rPr>
                <w:rFonts w:ascii="仿宋" w:eastAsia="仿宋" w:hAnsi="仿宋"/>
                <w:color w:val="000000" w:themeColor="text1"/>
                <w:kern w:val="0"/>
              </w:rPr>
              <w:t>著：《产业经济学教程》，上海财经大学出版社1998年。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44、李悦著：《产业经济学》，中国人民大学出版社1998年。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 xml:space="preserve">45、吴汉洪著：《西方寡头市场理论与中国市场竞争立法》，经济科学出版社1998年。 </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kern w:val="0"/>
              </w:rPr>
              <w:t>46、</w:t>
            </w:r>
            <w:r w:rsidRPr="000754CD">
              <w:rPr>
                <w:rFonts w:ascii="仿宋" w:eastAsia="仿宋" w:hAnsi="仿宋"/>
                <w:color w:val="000000" w:themeColor="text1"/>
              </w:rPr>
              <w:t>陈郁主编：《所有权、控制权与激励》，上海三联书店1998年。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47、(美)R·科斯等著、陈郁译：《财产权利与制度变迁》，上海三联书店1998年。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48、(美)F·S·</w:t>
            </w:r>
            <w:proofErr w:type="gramStart"/>
            <w:r w:rsidRPr="000754CD">
              <w:rPr>
                <w:rFonts w:ascii="仿宋" w:eastAsia="仿宋" w:hAnsi="仿宋"/>
                <w:color w:val="000000" w:themeColor="text1"/>
              </w:rPr>
              <w:t>米什金著</w:t>
            </w:r>
            <w:proofErr w:type="gramEnd"/>
            <w:r w:rsidRPr="000754CD">
              <w:rPr>
                <w:rFonts w:ascii="仿宋" w:eastAsia="仿宋" w:hAnsi="仿宋"/>
                <w:color w:val="000000" w:themeColor="text1"/>
              </w:rPr>
              <w:t>、李扬等译：《货币金融学》，中国人民大学出版社1998年。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rPr>
              <w:t>49、</w:t>
            </w:r>
            <w:r w:rsidRPr="000754CD">
              <w:rPr>
                <w:rFonts w:ascii="仿宋" w:eastAsia="仿宋" w:hAnsi="仿宋"/>
                <w:color w:val="000000" w:themeColor="text1"/>
                <w:kern w:val="0"/>
              </w:rPr>
              <w:t>刘树杰著：《垄断性产业价格改革》，中国计划出版社1999年。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kern w:val="0"/>
              </w:rPr>
              <w:t>50、(美)奥利弗·E·威廉姆森著、张群群等译：《反托拉斯</w:t>
            </w:r>
            <w:r w:rsidRPr="000754CD">
              <w:rPr>
                <w:rFonts w:ascii="仿宋" w:eastAsia="仿宋" w:hAnsi="仿宋"/>
                <w:color w:val="000000" w:themeColor="text1"/>
                <w:kern w:val="0"/>
              </w:rPr>
              <w:lastRenderedPageBreak/>
              <w:t>经济学》，经济科学出版社1999年。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kern w:val="0"/>
              </w:rPr>
              <w:t>51、</w:t>
            </w:r>
            <w:proofErr w:type="gramStart"/>
            <w:r w:rsidRPr="000754CD">
              <w:rPr>
                <w:rFonts w:ascii="仿宋" w:eastAsia="仿宋" w:hAnsi="仿宋"/>
                <w:bCs/>
                <w:color w:val="000000" w:themeColor="text1"/>
              </w:rPr>
              <w:t>历以宁</w:t>
            </w:r>
            <w:proofErr w:type="gramEnd"/>
            <w:r w:rsidRPr="000754CD">
              <w:rPr>
                <w:rFonts w:ascii="仿宋" w:eastAsia="仿宋" w:hAnsi="仿宋"/>
                <w:bCs/>
                <w:color w:val="000000" w:themeColor="text1"/>
              </w:rPr>
              <w:t>编著：《中国企业管理教学案例》，</w:t>
            </w:r>
            <w:r w:rsidRPr="000754CD">
              <w:rPr>
                <w:rFonts w:ascii="仿宋" w:eastAsia="仿宋" w:hAnsi="仿宋"/>
                <w:color w:val="000000" w:themeColor="text1"/>
              </w:rPr>
              <w:t>北京大学出版社1999年。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52、</w:t>
            </w:r>
            <w:r w:rsidRPr="000754CD">
              <w:rPr>
                <w:rFonts w:ascii="仿宋" w:eastAsia="仿宋" w:hAnsi="仿宋"/>
                <w:bCs/>
                <w:color w:val="000000" w:themeColor="text1"/>
              </w:rPr>
              <w:t>（美）E·曼斯费尔德著、</w:t>
            </w:r>
            <w:r w:rsidRPr="000754CD">
              <w:rPr>
                <w:rFonts w:ascii="仿宋" w:eastAsia="仿宋" w:hAnsi="仿宋"/>
                <w:color w:val="000000" w:themeColor="text1"/>
              </w:rPr>
              <w:t>王志伟等译</w:t>
            </w:r>
            <w:r w:rsidRPr="000754CD">
              <w:rPr>
                <w:rFonts w:ascii="仿宋" w:eastAsia="仿宋" w:hAnsi="仿宋"/>
                <w:bCs/>
                <w:color w:val="000000" w:themeColor="text1"/>
              </w:rPr>
              <w:t>：《应用微观经济学》，</w:t>
            </w:r>
            <w:r w:rsidRPr="000754CD">
              <w:rPr>
                <w:rFonts w:ascii="仿宋" w:eastAsia="仿宋" w:hAnsi="仿宋"/>
                <w:color w:val="000000" w:themeColor="text1"/>
              </w:rPr>
              <w:t>经济科学出版社1999</w:t>
            </w:r>
          </w:p>
          <w:p w:rsidR="00B44931" w:rsidRPr="000754CD" w:rsidRDefault="00B44931" w:rsidP="008C702D">
            <w:pPr>
              <w:spacing w:line="400" w:lineRule="exact"/>
              <w:rPr>
                <w:rFonts w:ascii="仿宋" w:eastAsia="仿宋" w:hAnsi="仿宋"/>
                <w:color w:val="000000" w:themeColor="text1"/>
              </w:rPr>
            </w:pPr>
            <w:r w:rsidRPr="000754CD">
              <w:rPr>
                <w:rFonts w:ascii="仿宋" w:eastAsia="仿宋" w:hAnsi="仿宋"/>
                <w:color w:val="000000" w:themeColor="text1"/>
              </w:rPr>
              <w:t>年。</w:t>
            </w:r>
          </w:p>
          <w:p w:rsidR="00B44931" w:rsidRPr="000754CD" w:rsidRDefault="00B44931" w:rsidP="008C702D">
            <w:pPr>
              <w:spacing w:line="400" w:lineRule="exact"/>
              <w:ind w:firstLineChars="198" w:firstLine="475"/>
              <w:rPr>
                <w:rFonts w:ascii="仿宋" w:eastAsia="仿宋" w:hAnsi="仿宋"/>
                <w:color w:val="000000" w:themeColor="text1"/>
                <w:kern w:val="0"/>
              </w:rPr>
            </w:pPr>
            <w:r w:rsidRPr="000754CD">
              <w:rPr>
                <w:rFonts w:ascii="仿宋" w:eastAsia="仿宋" w:hAnsi="仿宋"/>
                <w:color w:val="000000" w:themeColor="text1"/>
              </w:rPr>
              <w:t>53、</w:t>
            </w:r>
            <w:r w:rsidRPr="000754CD">
              <w:rPr>
                <w:rFonts w:ascii="仿宋" w:eastAsia="仿宋" w:hAnsi="仿宋"/>
                <w:color w:val="000000" w:themeColor="text1"/>
                <w:kern w:val="0"/>
              </w:rPr>
              <w:t>王俊豪著：《中国政府管制体制改革研究》，经济科学出版社1999年。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kern w:val="0"/>
              </w:rPr>
              <w:t>54、</w:t>
            </w:r>
            <w:r w:rsidRPr="000754CD">
              <w:rPr>
                <w:rFonts w:ascii="仿宋" w:eastAsia="仿宋" w:hAnsi="仿宋"/>
                <w:bCs/>
                <w:color w:val="000000" w:themeColor="text1"/>
              </w:rPr>
              <w:t>汤敏主编：《现代经济学前沿专题》</w:t>
            </w:r>
            <w:r w:rsidRPr="000754CD">
              <w:rPr>
                <w:rFonts w:ascii="仿宋" w:eastAsia="仿宋" w:hAnsi="仿宋"/>
                <w:color w:val="000000" w:themeColor="text1"/>
              </w:rPr>
              <w:t>第一至第三集。商务印书馆1989、1993、1999年。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55、(美)H·德姆塞茨著、梁小民译：《企业经济学》，中国社会科学出版社 1999年。</w:t>
            </w:r>
          </w:p>
          <w:p w:rsidR="00B44931" w:rsidRPr="000754CD" w:rsidRDefault="00B44931" w:rsidP="008C702D">
            <w:pPr>
              <w:spacing w:line="400" w:lineRule="exact"/>
              <w:ind w:firstLineChars="198" w:firstLine="475"/>
              <w:rPr>
                <w:rFonts w:ascii="仿宋" w:eastAsia="仿宋" w:hAnsi="仿宋"/>
                <w:color w:val="000000" w:themeColor="text1"/>
              </w:rPr>
            </w:pPr>
            <w:r w:rsidRPr="000754CD">
              <w:rPr>
                <w:rFonts w:ascii="仿宋" w:eastAsia="仿宋" w:hAnsi="仿宋"/>
                <w:color w:val="000000" w:themeColor="text1"/>
              </w:rPr>
              <w:t>56、（南）斯韦托扎尔.平乔维奇著，</w:t>
            </w:r>
            <w:proofErr w:type="gramStart"/>
            <w:r w:rsidRPr="000754CD">
              <w:rPr>
                <w:rFonts w:ascii="仿宋" w:eastAsia="仿宋" w:hAnsi="仿宋"/>
                <w:color w:val="000000" w:themeColor="text1"/>
              </w:rPr>
              <w:t>段毅才</w:t>
            </w:r>
            <w:proofErr w:type="gramEnd"/>
            <w:r w:rsidRPr="000754CD">
              <w:rPr>
                <w:rFonts w:ascii="仿宋" w:eastAsia="仿宋" w:hAnsi="仿宋"/>
                <w:color w:val="000000" w:themeColor="text1"/>
              </w:rPr>
              <w:t>等译：《产权经济学－一种比较体制理论》，</w:t>
            </w:r>
          </w:p>
          <w:p w:rsidR="00B44931" w:rsidRPr="000754CD" w:rsidRDefault="00B44931" w:rsidP="008C702D">
            <w:pPr>
              <w:spacing w:line="400" w:lineRule="exact"/>
              <w:rPr>
                <w:rFonts w:ascii="仿宋" w:eastAsia="仿宋" w:hAnsi="仿宋"/>
                <w:color w:val="000000" w:themeColor="text1"/>
              </w:rPr>
            </w:pPr>
            <w:r w:rsidRPr="000754CD">
              <w:rPr>
                <w:rFonts w:ascii="仿宋" w:eastAsia="仿宋" w:hAnsi="仿宋"/>
                <w:color w:val="000000" w:themeColor="text1"/>
              </w:rPr>
              <w:t>经济科学出版社1999年。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57、新制度经济学名著译丛第一辑，共6本，经济科学出版社1999年。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58、(美)P·克鲁格曼著、海闻等译：《国际经济学》(第4版)，中国人民大学出版社1999年。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59、(美)丹·缪勒著、杨春学译：《公共选择理论》，中国社会科学出版社1999年。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60、张声书著：《流通产业经济学》，中国物资出版社1999年。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61、方福前著：《公共选择理论》，中国人民大学出版社2000年。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62、(英)C·V·布朗、P·M·杰克逊著、张馨等译：《公共部门经济学》，中国人民大学出版社2000年。</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rPr>
              <w:t>63、</w:t>
            </w:r>
            <w:r w:rsidRPr="000754CD">
              <w:rPr>
                <w:rFonts w:ascii="仿宋" w:eastAsia="仿宋" w:hAnsi="仿宋"/>
                <w:color w:val="000000" w:themeColor="text1"/>
                <w:kern w:val="0"/>
              </w:rPr>
              <w:t>(英)卡布尔主编、于立等译：《产业经济学前沿问题》，中国税务出版社2000年。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kern w:val="0"/>
              </w:rPr>
              <w:t xml:space="preserve">64、 </w:t>
            </w:r>
            <w:r w:rsidRPr="000754CD">
              <w:rPr>
                <w:rFonts w:ascii="仿宋" w:eastAsia="仿宋" w:hAnsi="仿宋"/>
                <w:color w:val="000000" w:themeColor="text1"/>
              </w:rPr>
              <w:t>(美)C·夏皮罗、H·瓦里安著、张帆译：《信息规则》，中国人民大学出版社2000年。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65、</w:t>
            </w:r>
            <w:r w:rsidRPr="000754CD">
              <w:rPr>
                <w:rFonts w:ascii="仿宋" w:eastAsia="仿宋" w:hAnsi="仿宋"/>
                <w:bCs/>
                <w:color w:val="000000" w:themeColor="text1"/>
              </w:rPr>
              <w:t>杨小凯，张永生著：《新古典经济学和超边际分析》，</w:t>
            </w:r>
            <w:r w:rsidRPr="000754CD">
              <w:rPr>
                <w:rFonts w:ascii="仿宋" w:eastAsia="仿宋" w:hAnsi="仿宋"/>
                <w:color w:val="000000" w:themeColor="text1"/>
              </w:rPr>
              <w:t>中国人民大学出版社2000年。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66、（德）柯武刚等著、韩朝华译：《制度经济学－社会秩</w:t>
            </w:r>
            <w:r w:rsidRPr="000754CD">
              <w:rPr>
                <w:rFonts w:ascii="仿宋" w:eastAsia="仿宋" w:hAnsi="仿宋"/>
                <w:color w:val="000000" w:themeColor="text1"/>
              </w:rPr>
              <w:lastRenderedPageBreak/>
              <w:t>序与公共政策》，商务印书馆2000年。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67、</w:t>
            </w:r>
            <w:r w:rsidRPr="000754CD">
              <w:rPr>
                <w:rFonts w:ascii="仿宋" w:eastAsia="仿宋" w:hAnsi="仿宋"/>
                <w:bCs/>
                <w:color w:val="000000" w:themeColor="text1"/>
              </w:rPr>
              <w:t>苏东水主编：《产业经济学》</w:t>
            </w:r>
            <w:r w:rsidRPr="000754CD">
              <w:rPr>
                <w:rFonts w:ascii="仿宋" w:eastAsia="仿宋" w:hAnsi="仿宋"/>
                <w:color w:val="000000" w:themeColor="text1"/>
              </w:rPr>
              <w:t>，高等教育出版社2000年2月。</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68、(英)加·迈尔斯著、匡小平译：《公共经济学》，中国人民大学出版社2001年。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69、(美)戴维·罗默著、苏剑等译：《高级宏观经济学》，商务印书馆2001年。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70、周爱民编：《高级宏观经济学》，经济管理出版社2001年。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71、(日) 青木昌</w:t>
            </w:r>
            <w:proofErr w:type="gramStart"/>
            <w:r w:rsidRPr="000754CD">
              <w:rPr>
                <w:rFonts w:ascii="仿宋" w:eastAsia="仿宋" w:hAnsi="仿宋"/>
                <w:color w:val="000000" w:themeColor="text1"/>
              </w:rPr>
              <w:t>彦</w:t>
            </w:r>
            <w:proofErr w:type="gramEnd"/>
            <w:r w:rsidRPr="000754CD">
              <w:rPr>
                <w:rFonts w:ascii="仿宋" w:eastAsia="仿宋" w:hAnsi="仿宋"/>
                <w:color w:val="000000" w:themeColor="text1"/>
              </w:rPr>
              <w:t>著、周黎安译：《比较制度分析》，上海远东出版社2001年。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72、(美)大卫·E ·贝尔等著、迟诚等译：《零售学》，东北财经大学出版社2001年。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73、孙建著：《网络经济学导论》，电子工业出版社2001年。</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rPr>
              <w:t>74、</w:t>
            </w:r>
            <w:r w:rsidRPr="000754CD">
              <w:rPr>
                <w:rFonts w:ascii="仿宋" w:eastAsia="仿宋" w:hAnsi="仿宋"/>
                <w:color w:val="000000" w:themeColor="text1"/>
                <w:kern w:val="0"/>
              </w:rPr>
              <w:t>(美)PH·科特勒等著、梅清豪译：《市场营销管理》(亚洲版第二版)，中国人民大学出版社2001年。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kern w:val="0"/>
              </w:rPr>
              <w:t>75、</w:t>
            </w:r>
            <w:r w:rsidRPr="000754CD">
              <w:rPr>
                <w:rFonts w:ascii="仿宋" w:eastAsia="仿宋" w:hAnsi="仿宋"/>
                <w:color w:val="000000" w:themeColor="text1"/>
              </w:rPr>
              <w:t>毛志鸣等著：《ＷＴＯ与中国流通业》，中国商业出版社2001年。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76、柴小青著：《现代服务管理》，企业管理出版社2002年。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77、(美)巴里．伯曼等著、吕一林等译：《零售管理》，中国人民大学出版社2002年。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78、(英)D· A.·海、 D· J·.</w:t>
            </w:r>
            <w:proofErr w:type="gramStart"/>
            <w:r w:rsidRPr="000754CD">
              <w:rPr>
                <w:rFonts w:ascii="仿宋" w:eastAsia="仿宋" w:hAnsi="仿宋"/>
                <w:color w:val="000000" w:themeColor="text1"/>
              </w:rPr>
              <w:t>默瑞斯</w:t>
            </w:r>
            <w:proofErr w:type="gramEnd"/>
            <w:r w:rsidRPr="000754CD">
              <w:rPr>
                <w:rFonts w:ascii="仿宋" w:eastAsia="仿宋" w:hAnsi="仿宋"/>
                <w:color w:val="000000" w:themeColor="text1"/>
              </w:rPr>
              <w:t>著、钟鸿钧 王勇译：《产业经济学与组织》（上下），经济科学出版社2001年。</w:t>
            </w:r>
          </w:p>
          <w:p w:rsidR="00B44931" w:rsidRPr="000754CD" w:rsidRDefault="00B44931" w:rsidP="008C702D">
            <w:pPr>
              <w:spacing w:line="400" w:lineRule="exact"/>
              <w:ind w:firstLine="435"/>
              <w:rPr>
                <w:rFonts w:ascii="仿宋" w:eastAsia="仿宋" w:hAnsi="仿宋"/>
                <w:bCs/>
                <w:color w:val="000000" w:themeColor="text1"/>
              </w:rPr>
            </w:pPr>
            <w:r w:rsidRPr="000754CD">
              <w:rPr>
                <w:rFonts w:ascii="仿宋" w:eastAsia="仿宋" w:hAnsi="仿宋"/>
                <w:color w:val="000000" w:themeColor="text1"/>
              </w:rPr>
              <w:t>79、</w:t>
            </w:r>
            <w:r w:rsidRPr="000754CD">
              <w:rPr>
                <w:rFonts w:ascii="仿宋" w:eastAsia="仿宋" w:hAnsi="仿宋"/>
                <w:bCs/>
                <w:color w:val="000000" w:themeColor="text1"/>
              </w:rPr>
              <w:t>(法)J·拉丰等著、陈志俊等译：《激励理论—委托代理模型》，中国人民大学出版社2002年。</w:t>
            </w:r>
          </w:p>
          <w:p w:rsidR="00B44931" w:rsidRPr="000754CD" w:rsidRDefault="00B44931" w:rsidP="008C702D">
            <w:pPr>
              <w:spacing w:line="400" w:lineRule="exact"/>
              <w:ind w:firstLine="435"/>
              <w:rPr>
                <w:rFonts w:ascii="仿宋" w:eastAsia="仿宋" w:hAnsi="仿宋"/>
                <w:bCs/>
                <w:color w:val="000000" w:themeColor="text1"/>
              </w:rPr>
            </w:pPr>
            <w:r w:rsidRPr="000754CD">
              <w:rPr>
                <w:rFonts w:ascii="仿宋" w:eastAsia="仿宋" w:hAnsi="仿宋"/>
                <w:bCs/>
                <w:color w:val="000000" w:themeColor="text1"/>
              </w:rPr>
              <w:t>80、李维安、武立东编著：《公司治理教程》，上海人民出版社2002年。</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bCs/>
                <w:color w:val="000000" w:themeColor="text1"/>
              </w:rPr>
              <w:t>81、</w:t>
            </w:r>
            <w:r w:rsidRPr="000754CD">
              <w:rPr>
                <w:rFonts w:ascii="仿宋" w:eastAsia="仿宋" w:hAnsi="仿宋"/>
                <w:color w:val="000000" w:themeColor="text1"/>
                <w:kern w:val="0"/>
              </w:rPr>
              <w:t>奥兹·谢伊著、张磊等译：《网络产业经济学》，上海财经大学出版社2002年。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kern w:val="0"/>
              </w:rPr>
              <w:t>82、</w:t>
            </w:r>
            <w:r w:rsidRPr="000754CD">
              <w:rPr>
                <w:rFonts w:ascii="仿宋" w:eastAsia="仿宋" w:hAnsi="仿宋"/>
                <w:color w:val="000000" w:themeColor="text1"/>
              </w:rPr>
              <w:t>(美)J·布坎南著：《财产与自由》，中国社会科学出版社，2002年。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83、(美)斯蒂芬.马丁著、史东晖等译：《高级产业经济学》，</w:t>
            </w:r>
            <w:r w:rsidRPr="000754CD">
              <w:rPr>
                <w:rFonts w:ascii="仿宋" w:eastAsia="仿宋" w:hAnsi="仿宋"/>
                <w:color w:val="000000" w:themeColor="text1"/>
              </w:rPr>
              <w:lastRenderedPageBreak/>
              <w:t>上海财经大学出版社2003年。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84、(德)E·沃夫斯密特著、范翠虹译：《高级微观经济学》，上海财大出版社2003年。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85、新制度经济学译丛第二辑共四本，经济科学出版社2003年。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86、祁梦华著：</w:t>
            </w:r>
            <w:r w:rsidRPr="000754CD">
              <w:rPr>
                <w:rFonts w:ascii="仿宋" w:eastAsia="仿宋" w:hAnsi="仿宋"/>
                <w:color w:val="000000" w:themeColor="text1"/>
                <w:kern w:val="0"/>
              </w:rPr>
              <w:t>《</w:t>
            </w:r>
            <w:r w:rsidRPr="000754CD">
              <w:rPr>
                <w:rFonts w:ascii="仿宋" w:eastAsia="仿宋" w:hAnsi="仿宋"/>
                <w:color w:val="000000" w:themeColor="text1"/>
              </w:rPr>
              <w:t>连锁零售业态及其在中国的发展</w:t>
            </w:r>
            <w:r w:rsidRPr="000754CD">
              <w:rPr>
                <w:rFonts w:ascii="仿宋" w:eastAsia="仿宋" w:hAnsi="仿宋"/>
                <w:color w:val="000000" w:themeColor="text1"/>
                <w:kern w:val="0"/>
              </w:rPr>
              <w:t>》</w:t>
            </w:r>
            <w:r w:rsidRPr="000754CD">
              <w:rPr>
                <w:rFonts w:ascii="仿宋" w:eastAsia="仿宋" w:hAnsi="仿宋"/>
                <w:color w:val="000000" w:themeColor="text1"/>
              </w:rPr>
              <w:t>，中国商业出版社2003年。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kern w:val="0"/>
              </w:rPr>
              <w:t>87、(美)R·S·温纳著、孟繁荣等译：《营销管理》，北京大学出版社2003年。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88、(澳)G·布伦南、(美)J·布坎南著、冯大利等译：《宪政经济学》，中国社会科学出版社2004年。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89、(美)R·蒙克斯、N·米诺著、李维安等译：《公司治理》(第二版)，中国财经出版社2004年。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90、范金兰等编著：《应用产业经济学》，经济管理出版社2004年。</w:t>
            </w:r>
          </w:p>
          <w:p w:rsidR="00B44931" w:rsidRPr="000754CD" w:rsidRDefault="00B44931" w:rsidP="008C702D">
            <w:pPr>
              <w:spacing w:line="400" w:lineRule="exact"/>
              <w:ind w:firstLine="435"/>
              <w:rPr>
                <w:rFonts w:ascii="仿宋" w:eastAsia="仿宋" w:hAnsi="仿宋"/>
                <w:b/>
                <w:color w:val="000000" w:themeColor="text1"/>
              </w:rPr>
            </w:pPr>
            <w:r w:rsidRPr="000754CD">
              <w:rPr>
                <w:rFonts w:ascii="仿宋" w:eastAsia="仿宋" w:hAnsi="仿宋"/>
                <w:b/>
                <w:color w:val="000000" w:themeColor="text1"/>
              </w:rPr>
              <w:t>（二）产业经济学方法</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1、(美)沃西里·里昂</w:t>
            </w:r>
            <w:proofErr w:type="gramStart"/>
            <w:r w:rsidRPr="000754CD">
              <w:rPr>
                <w:rFonts w:ascii="仿宋" w:eastAsia="仿宋" w:hAnsi="仿宋"/>
                <w:color w:val="000000" w:themeColor="text1"/>
              </w:rPr>
              <w:t>惕</w:t>
            </w:r>
            <w:proofErr w:type="gramEnd"/>
            <w:r w:rsidRPr="000754CD">
              <w:rPr>
                <w:rFonts w:ascii="仿宋" w:eastAsia="仿宋" w:hAnsi="仿宋"/>
                <w:color w:val="000000" w:themeColor="text1"/>
              </w:rPr>
              <w:t>夫著、</w:t>
            </w:r>
            <w:proofErr w:type="gramStart"/>
            <w:r w:rsidRPr="000754CD">
              <w:rPr>
                <w:rFonts w:ascii="仿宋" w:eastAsia="仿宋" w:hAnsi="仿宋"/>
                <w:color w:val="000000" w:themeColor="text1"/>
              </w:rPr>
              <w:t>崔</w:t>
            </w:r>
            <w:proofErr w:type="gramEnd"/>
            <w:r w:rsidRPr="000754CD">
              <w:rPr>
                <w:rFonts w:ascii="仿宋" w:eastAsia="仿宋" w:hAnsi="仿宋"/>
                <w:color w:val="000000" w:themeColor="text1"/>
              </w:rPr>
              <w:t>书香译：《投入产出经济学》，中国统计出版社1990年。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2、钟</w:t>
            </w:r>
            <w:proofErr w:type="gramStart"/>
            <w:r w:rsidRPr="000754CD">
              <w:rPr>
                <w:rFonts w:ascii="仿宋" w:eastAsia="仿宋" w:hAnsi="仿宋"/>
                <w:color w:val="000000" w:themeColor="text1"/>
              </w:rPr>
              <w:t>契</w:t>
            </w:r>
            <w:proofErr w:type="gramEnd"/>
            <w:r w:rsidRPr="000754CD">
              <w:rPr>
                <w:rFonts w:ascii="仿宋" w:eastAsia="仿宋" w:hAnsi="仿宋"/>
                <w:color w:val="000000" w:themeColor="text1"/>
              </w:rPr>
              <w:t>夫、陈锡康著：《投入产出分析》（修订本），中国财政经济出版社1993年。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3、顾岚编著：《时间序列分析在经济中的应用》，中国统计出版社1994年。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4、(澳)R·H·卡梅尔等著、</w:t>
            </w:r>
            <w:proofErr w:type="gramStart"/>
            <w:r w:rsidRPr="000754CD">
              <w:rPr>
                <w:rFonts w:ascii="仿宋" w:eastAsia="仿宋" w:hAnsi="仿宋"/>
                <w:color w:val="000000" w:themeColor="text1"/>
              </w:rPr>
              <w:t>崔</w:t>
            </w:r>
            <w:proofErr w:type="gramEnd"/>
            <w:r w:rsidRPr="000754CD">
              <w:rPr>
                <w:rFonts w:ascii="仿宋" w:eastAsia="仿宋" w:hAnsi="仿宋"/>
                <w:color w:val="000000" w:themeColor="text1"/>
              </w:rPr>
              <w:t>书香译：《应用经济统计学》，中国统计出版社1998年。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5、胡运权著：《运筹学教程》，清华大学出版社，1999年。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6、董承章主编：《投入产出分析》，中国财政经济出版社2000年。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7、李子奈著：《计量经济学》（第二版），高等教育出版社2000年。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8、李子奈著：《高等计量经济学》，清华大学出版社2000年。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9、张晓</w:t>
            </w:r>
            <w:proofErr w:type="gramStart"/>
            <w:r w:rsidRPr="000754CD">
              <w:rPr>
                <w:rFonts w:ascii="仿宋" w:eastAsia="仿宋" w:hAnsi="仿宋"/>
                <w:color w:val="000000" w:themeColor="text1"/>
              </w:rPr>
              <w:t>峒</w:t>
            </w:r>
            <w:proofErr w:type="gramEnd"/>
            <w:r w:rsidRPr="000754CD">
              <w:rPr>
                <w:rFonts w:ascii="仿宋" w:eastAsia="仿宋" w:hAnsi="仿宋"/>
                <w:color w:val="000000" w:themeColor="text1"/>
              </w:rPr>
              <w:t>著：《计量经济分析》，经济科学出版社2000年。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10、《运筹学》教材编写组编：《运筹学》，清华大学出版社2000年。</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rPr>
              <w:lastRenderedPageBreak/>
              <w:t>11、</w:t>
            </w:r>
            <w:r w:rsidRPr="000754CD">
              <w:rPr>
                <w:rFonts w:ascii="仿宋" w:eastAsia="仿宋" w:hAnsi="仿宋"/>
                <w:color w:val="000000" w:themeColor="text1"/>
                <w:kern w:val="0"/>
              </w:rPr>
              <w:t>(美)J·迪纳尔多、J·约翰斯顿著、唐齐鸣等译：《计量经济学方法》，中国经济出版社2002年。</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12、 (美)古扎拉蒂著、林少宫译：《计量经济学》(上下)，中国人民大学出版社2003年。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kern w:val="0"/>
              </w:rPr>
              <w:t>13、</w:t>
            </w:r>
            <w:r w:rsidRPr="000754CD">
              <w:rPr>
                <w:rFonts w:ascii="仿宋" w:eastAsia="仿宋" w:hAnsi="仿宋"/>
                <w:color w:val="000000" w:themeColor="text1"/>
              </w:rPr>
              <w:t>安格斯·迪顿等：经济学与消费者行为，中国人民大学出版社2005年。</w:t>
            </w:r>
          </w:p>
          <w:p w:rsidR="00B44931" w:rsidRPr="000754CD" w:rsidRDefault="00B44931" w:rsidP="008C702D">
            <w:pPr>
              <w:spacing w:line="400" w:lineRule="exact"/>
              <w:ind w:firstLine="435"/>
              <w:rPr>
                <w:rFonts w:ascii="仿宋" w:eastAsia="仿宋" w:hAnsi="仿宋"/>
                <w:color w:val="000000" w:themeColor="text1"/>
              </w:rPr>
            </w:pPr>
            <w:r w:rsidRPr="000754CD">
              <w:rPr>
                <w:rFonts w:ascii="仿宋" w:eastAsia="仿宋" w:hAnsi="仿宋"/>
                <w:color w:val="000000" w:themeColor="text1"/>
              </w:rPr>
              <w:t>14、(美)理查德·施马兰西：</w:t>
            </w:r>
            <w:hyperlink r:id="rId5" w:anchor="#" w:history="1">
              <w:r w:rsidRPr="000754CD">
                <w:rPr>
                  <w:rFonts w:ascii="仿宋" w:eastAsia="仿宋" w:hAnsi="仿宋"/>
                  <w:b/>
                  <w:bCs/>
                  <w:color w:val="000000" w:themeColor="text1"/>
                </w:rPr>
                <w:t>产业组织经济学手册(第2卷)</w:t>
              </w:r>
            </w:hyperlink>
            <w:r w:rsidRPr="000754CD">
              <w:rPr>
                <w:rFonts w:ascii="仿宋" w:eastAsia="仿宋" w:hAnsi="仿宋"/>
                <w:color w:val="000000" w:themeColor="text1"/>
              </w:rPr>
              <w:t>，经济科学出版社，20009年。</w:t>
            </w:r>
          </w:p>
          <w:p w:rsidR="00B44931" w:rsidRPr="000754CD" w:rsidRDefault="00B44931" w:rsidP="008C702D">
            <w:pPr>
              <w:spacing w:line="400" w:lineRule="exact"/>
              <w:ind w:firstLine="435"/>
              <w:rPr>
                <w:rFonts w:ascii="仿宋" w:eastAsia="仿宋" w:hAnsi="仿宋"/>
                <w:b/>
                <w:color w:val="000000" w:themeColor="text1"/>
                <w:kern w:val="0"/>
              </w:rPr>
            </w:pPr>
            <w:r w:rsidRPr="000754CD">
              <w:rPr>
                <w:rFonts w:ascii="仿宋" w:eastAsia="仿宋" w:hAnsi="仿宋"/>
                <w:b/>
                <w:color w:val="000000" w:themeColor="text1"/>
                <w:kern w:val="0"/>
              </w:rPr>
              <w:t>（三）</w:t>
            </w:r>
            <w:r w:rsidRPr="000754CD">
              <w:rPr>
                <w:rFonts w:ascii="仿宋" w:eastAsia="仿宋" w:hAnsi="仿宋"/>
                <w:b/>
                <w:bCs/>
                <w:color w:val="000000" w:themeColor="text1"/>
                <w:kern w:val="0"/>
              </w:rPr>
              <w:t>主要经典杂志</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 xml:space="preserve">国内：《经济研究》、《中国工业经济》、《管理世界》、《中国社会科学》、《经济学动态》、《农业经济问题》、《中国农村经济》、《数量与技术经济研究》等。 </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国外：</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1、《产业经济学杂志》(The Journal of Industrial Economics)。1952年创刊，编辑部分设于美国加利福尼亚大学(伯克利分校)和英国伦敦经济学院。网址 http:</w:t>
            </w:r>
            <w:r w:rsidRPr="000754CD">
              <w:rPr>
                <w:rFonts w:ascii="仿宋" w:eastAsia="仿宋" w:hAnsi="仿宋" w:cs="宋体" w:hint="eastAsia"/>
                <w:color w:val="000000" w:themeColor="text1"/>
                <w:kern w:val="0"/>
              </w:rPr>
              <w:t>∥</w:t>
            </w:r>
            <w:hyperlink r:id="rId6" w:tgtFrame="_blank" w:history="1">
              <w:r w:rsidRPr="000754CD">
                <w:rPr>
                  <w:rFonts w:ascii="仿宋" w:eastAsia="仿宋" w:hAnsi="仿宋"/>
                  <w:color w:val="000000" w:themeColor="text1"/>
                  <w:kern w:val="0"/>
                </w:rPr>
                <w:t>www.jstor.ac.uk/journals</w:t>
              </w:r>
            </w:hyperlink>
            <w:r w:rsidRPr="000754CD">
              <w:rPr>
                <w:rFonts w:ascii="仿宋" w:eastAsia="仿宋" w:hAnsi="仿宋"/>
                <w:color w:val="000000" w:themeColor="text1"/>
                <w:kern w:val="0"/>
              </w:rPr>
              <w:t>。主要刊登论文内容：产业组织、市场功能、企业行为与政策，涵盖寡头垄断理论、产品差异与技术进步、企业理论与内部组织、规制、垄断与兼并理论等。</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2、《经济学与管理策略杂志》(Journal of Economics and Management Strategy)。网址 http:</w:t>
            </w:r>
            <w:r w:rsidRPr="000754CD">
              <w:rPr>
                <w:rFonts w:ascii="仿宋" w:eastAsia="仿宋" w:hAnsi="仿宋" w:cs="宋体" w:hint="eastAsia"/>
                <w:color w:val="000000" w:themeColor="text1"/>
                <w:kern w:val="0"/>
              </w:rPr>
              <w:t>∥</w:t>
            </w:r>
            <w:r w:rsidRPr="000754CD">
              <w:rPr>
                <w:rFonts w:ascii="仿宋" w:eastAsia="仿宋" w:hAnsi="仿宋"/>
                <w:color w:val="000000" w:themeColor="text1"/>
                <w:kern w:val="0"/>
              </w:rPr>
              <w:t>mitpress.mit.edu。主要内容：管理者竞争策略和企业组织结构、产业组织理论与实证、应用性博弈论和管理策略等。</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3、《国际产业组织学杂志》(International Journal of Industrial Organization)。该杂志与“欧洲产业经济学研究协会”(European Association for Research in Industrial Economics)联系密切。网址</w:t>
            </w:r>
            <w:hyperlink r:id="rId7" w:tgtFrame="_blank" w:history="1">
              <w:r w:rsidRPr="000754CD">
                <w:rPr>
                  <w:rFonts w:ascii="仿宋" w:eastAsia="仿宋" w:hAnsi="仿宋"/>
                  <w:color w:val="000000" w:themeColor="text1"/>
                  <w:kern w:val="0"/>
                </w:rPr>
                <w:t>Http://www.elsevier.nl</w:t>
              </w:r>
            </w:hyperlink>
            <w:r w:rsidRPr="000754CD">
              <w:rPr>
                <w:rFonts w:ascii="仿宋" w:eastAsia="仿宋" w:hAnsi="仿宋"/>
                <w:color w:val="000000" w:themeColor="text1"/>
                <w:kern w:val="0"/>
              </w:rPr>
              <w:t>。主要内容：市场结构和绩效、企业内部组织、技术进步、生产率分析、各种产业结构等，研究地域涵盖欧美日等。</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 xml:space="preserve">4、《法律与经济学杂志》(Journal of Law and Economics)。1958年创刊于芝加哥大学。重点探讨法律与经济学的关系、规制和法律制度对经济体制运行的影响和公共政策问题。网址 </w:t>
            </w:r>
            <w:hyperlink r:id="rId8" w:tgtFrame="_blank" w:history="1">
              <w:r w:rsidRPr="000754CD">
                <w:rPr>
                  <w:rFonts w:ascii="仿宋" w:eastAsia="仿宋" w:hAnsi="仿宋"/>
                  <w:color w:val="000000" w:themeColor="text1"/>
                  <w:kern w:val="0"/>
                </w:rPr>
                <w:t>http://www.journals.uchicago.edu</w:t>
              </w:r>
            </w:hyperlink>
            <w:r w:rsidRPr="000754CD">
              <w:rPr>
                <w:rFonts w:ascii="仿宋" w:eastAsia="仿宋" w:hAnsi="仿宋"/>
                <w:color w:val="000000" w:themeColor="text1"/>
                <w:kern w:val="0"/>
              </w:rPr>
              <w:t xml:space="preserve">。 </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 xml:space="preserve">5、《法律、经济学与组织杂志》(Journal of Law, Economics </w:t>
            </w:r>
            <w:r w:rsidRPr="000754CD">
              <w:rPr>
                <w:rFonts w:ascii="仿宋" w:eastAsia="仿宋" w:hAnsi="仿宋"/>
                <w:color w:val="000000" w:themeColor="text1"/>
                <w:kern w:val="0"/>
              </w:rPr>
              <w:lastRenderedPageBreak/>
              <w:t xml:space="preserve">and Organization)。耶鲁大学主办，网址 </w:t>
            </w:r>
            <w:hyperlink r:id="rId9" w:tgtFrame="_blank" w:history="1">
              <w:r w:rsidRPr="000754CD">
                <w:rPr>
                  <w:rFonts w:ascii="仿宋" w:eastAsia="仿宋" w:hAnsi="仿宋"/>
                  <w:color w:val="000000" w:themeColor="text1"/>
                  <w:kern w:val="0"/>
                </w:rPr>
                <w:t>http://www.law.yale.edu</w:t>
              </w:r>
            </w:hyperlink>
            <w:r w:rsidRPr="000754CD">
              <w:rPr>
                <w:rFonts w:ascii="仿宋" w:eastAsia="仿宋" w:hAnsi="仿宋"/>
                <w:color w:val="000000" w:themeColor="text1"/>
                <w:kern w:val="0"/>
              </w:rPr>
              <w:t xml:space="preserve"> 。主要进行法律、经济学与组织学的跨学科研究。</w:t>
            </w:r>
          </w:p>
          <w:p w:rsidR="00B44931" w:rsidRPr="000754CD" w:rsidRDefault="00B44931" w:rsidP="008C702D">
            <w:pPr>
              <w:spacing w:line="400" w:lineRule="exact"/>
              <w:ind w:firstLine="435"/>
              <w:rPr>
                <w:rFonts w:ascii="仿宋" w:eastAsia="仿宋" w:hAnsi="仿宋"/>
                <w:color w:val="000000" w:themeColor="text1"/>
                <w:kern w:val="0"/>
              </w:rPr>
            </w:pPr>
            <w:r w:rsidRPr="000754CD">
              <w:rPr>
                <w:rFonts w:ascii="仿宋" w:eastAsia="仿宋" w:hAnsi="仿宋"/>
                <w:color w:val="000000" w:themeColor="text1"/>
                <w:kern w:val="0"/>
              </w:rPr>
              <w:t>6、</w:t>
            </w:r>
            <w:proofErr w:type="gramStart"/>
            <w:r w:rsidRPr="000754CD">
              <w:rPr>
                <w:rFonts w:ascii="仿宋" w:eastAsia="仿宋" w:hAnsi="仿宋"/>
                <w:color w:val="000000" w:themeColor="text1"/>
                <w:kern w:val="0"/>
              </w:rPr>
              <w:t>《</w:t>
            </w:r>
            <w:proofErr w:type="gramEnd"/>
            <w:r w:rsidRPr="000754CD">
              <w:rPr>
                <w:rFonts w:ascii="仿宋" w:eastAsia="仿宋" w:hAnsi="仿宋"/>
                <w:color w:val="000000" w:themeColor="text1"/>
                <w:kern w:val="0"/>
              </w:rPr>
              <w:t>兰德经济学杂志)(RAND Journal of Economics)。原名为《贝尔经济学杂志》(Bell Journal of Economics)，网址 http://www.rje.org。</w:t>
            </w:r>
            <w:r w:rsidRPr="000754CD">
              <w:rPr>
                <w:rFonts w:ascii="仿宋" w:eastAsia="仿宋" w:hAnsi="仿宋"/>
                <w:color w:val="000000" w:themeColor="text1"/>
                <w:kern w:val="0"/>
              </w:rPr>
              <w:br/>
              <w:t xml:space="preserve">  7、《产业组织学评论》(Review of Industrial Organization)， “产业组织学学会”会刊。网址 </w:t>
            </w:r>
            <w:hyperlink r:id="rId10" w:tgtFrame="_blank" w:history="1">
              <w:r w:rsidRPr="000754CD">
                <w:rPr>
                  <w:rFonts w:ascii="仿宋" w:eastAsia="仿宋" w:hAnsi="仿宋"/>
                  <w:color w:val="000000" w:themeColor="text1"/>
                  <w:kern w:val="0"/>
                </w:rPr>
                <w:t>http://kapis.www.wkap.nl</w:t>
              </w:r>
            </w:hyperlink>
            <w:r w:rsidRPr="000754CD">
              <w:rPr>
                <w:rFonts w:ascii="仿宋" w:eastAsia="仿宋" w:hAnsi="仿宋"/>
                <w:color w:val="000000" w:themeColor="text1"/>
                <w:kern w:val="0"/>
              </w:rPr>
              <w:t>。主要内容：竞争和垄断的形式、过程及其对效率、创新和社会的影响，企业内部组织及其国际比较，反垄断、规制、放松规制、公共企业、私有化等公共政策问题，经济计量学实证、案例分析和实际调查。</w:t>
            </w:r>
          </w:p>
          <w:p w:rsidR="00B44931" w:rsidRPr="000754CD" w:rsidRDefault="00B44931" w:rsidP="008C702D">
            <w:pPr>
              <w:ind w:firstLine="482"/>
              <w:rPr>
                <w:rFonts w:ascii="仿宋" w:eastAsia="仿宋" w:hAnsi="仿宋"/>
                <w:color w:val="000000" w:themeColor="text1"/>
              </w:rPr>
            </w:pPr>
            <w:r w:rsidRPr="000754CD">
              <w:rPr>
                <w:rFonts w:ascii="仿宋" w:eastAsia="仿宋" w:hAnsi="仿宋"/>
                <w:color w:val="000000" w:themeColor="text1"/>
                <w:kern w:val="0"/>
              </w:rPr>
              <w:t xml:space="preserve">8、《SSRN产业组织与规制文摘》(SSRN Industrial Organization and Regulation Abstracts)。网址 </w:t>
            </w:r>
            <w:hyperlink r:id="rId11" w:tgtFrame="_blank" w:history="1">
              <w:r w:rsidRPr="000754CD">
                <w:rPr>
                  <w:rFonts w:ascii="仿宋" w:eastAsia="仿宋" w:hAnsi="仿宋"/>
                  <w:color w:val="000000" w:themeColor="text1"/>
                  <w:kern w:val="0"/>
                </w:rPr>
                <w:t>http://www.ssrn.com</w:t>
              </w:r>
            </w:hyperlink>
            <w:r w:rsidRPr="000754CD">
              <w:rPr>
                <w:rFonts w:ascii="仿宋" w:eastAsia="仿宋" w:hAnsi="仿宋"/>
                <w:color w:val="000000" w:themeColor="text1"/>
                <w:kern w:val="0"/>
              </w:rPr>
              <w:t>。主要研究产业组织学与规制、市场结构、企业策略、技术进步的原因、、反垄断政策和特定产业问题。</w:t>
            </w:r>
          </w:p>
        </w:tc>
      </w:tr>
    </w:tbl>
    <w:p w:rsidR="00B44931" w:rsidRPr="000754CD" w:rsidRDefault="00B44931" w:rsidP="00B44931">
      <w:pPr>
        <w:adjustRightInd w:val="0"/>
        <w:snapToGrid w:val="0"/>
        <w:spacing w:line="480" w:lineRule="auto"/>
        <w:ind w:firstLineChars="1150" w:firstLine="3220"/>
        <w:rPr>
          <w:rFonts w:ascii="仿宋" w:eastAsia="仿宋" w:hAnsi="仿宋"/>
          <w:color w:val="000000" w:themeColor="text1"/>
          <w:sz w:val="28"/>
          <w:szCs w:val="28"/>
        </w:rPr>
      </w:pPr>
    </w:p>
    <w:p w:rsidR="00B44931" w:rsidRPr="000754CD" w:rsidRDefault="00B44931" w:rsidP="00B44931">
      <w:pPr>
        <w:adjustRightInd w:val="0"/>
        <w:snapToGrid w:val="0"/>
        <w:spacing w:line="480" w:lineRule="auto"/>
        <w:ind w:firstLineChars="1150" w:firstLine="3220"/>
        <w:rPr>
          <w:rFonts w:ascii="仿宋" w:eastAsia="仿宋" w:hAnsi="仿宋"/>
          <w:color w:val="000000" w:themeColor="text1"/>
          <w:sz w:val="28"/>
          <w:szCs w:val="28"/>
          <w:u w:val="single"/>
        </w:rPr>
      </w:pPr>
      <w:r w:rsidRPr="000754CD">
        <w:rPr>
          <w:rFonts w:ascii="仿宋" w:eastAsia="仿宋" w:hAnsi="仿宋"/>
          <w:color w:val="000000" w:themeColor="text1"/>
          <w:sz w:val="28"/>
          <w:szCs w:val="28"/>
        </w:rPr>
        <w:t xml:space="preserve">   学位</w:t>
      </w:r>
      <w:proofErr w:type="gramStart"/>
      <w:r w:rsidRPr="000754CD">
        <w:rPr>
          <w:rFonts w:ascii="仿宋" w:eastAsia="仿宋" w:hAnsi="仿宋"/>
          <w:color w:val="000000" w:themeColor="text1"/>
          <w:sz w:val="28"/>
          <w:szCs w:val="28"/>
        </w:rPr>
        <w:t>评定分</w:t>
      </w:r>
      <w:proofErr w:type="gramEnd"/>
      <w:r w:rsidRPr="000754CD">
        <w:rPr>
          <w:rFonts w:ascii="仿宋" w:eastAsia="仿宋" w:hAnsi="仿宋"/>
          <w:color w:val="000000" w:themeColor="text1"/>
          <w:sz w:val="28"/>
          <w:szCs w:val="28"/>
        </w:rPr>
        <w:t>委员会主任签字：</w:t>
      </w:r>
    </w:p>
    <w:p w:rsidR="00B44931" w:rsidRPr="000754CD" w:rsidRDefault="00B44931" w:rsidP="00B44931">
      <w:pPr>
        <w:adjustRightInd w:val="0"/>
        <w:snapToGrid w:val="0"/>
        <w:spacing w:line="480" w:lineRule="auto"/>
        <w:ind w:firstLineChars="1650" w:firstLine="4620"/>
        <w:rPr>
          <w:rFonts w:ascii="仿宋" w:eastAsia="仿宋" w:hAnsi="仿宋"/>
          <w:color w:val="000000" w:themeColor="text1"/>
          <w:sz w:val="28"/>
          <w:szCs w:val="28"/>
        </w:rPr>
      </w:pPr>
      <w:r w:rsidRPr="000754CD">
        <w:rPr>
          <w:rFonts w:ascii="仿宋" w:eastAsia="仿宋" w:hAnsi="仿宋"/>
          <w:color w:val="000000" w:themeColor="text1"/>
          <w:sz w:val="28"/>
          <w:szCs w:val="28"/>
        </w:rPr>
        <w:t xml:space="preserve">         年   月   日</w:t>
      </w: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rPr>
          <w:rFonts w:ascii="仿宋" w:eastAsia="仿宋" w:hAnsi="仿宋"/>
          <w:color w:val="000000" w:themeColor="text1"/>
        </w:rPr>
      </w:pPr>
    </w:p>
    <w:p w:rsidR="00B44931" w:rsidRPr="000754CD" w:rsidRDefault="00B44931" w:rsidP="00B44931">
      <w:pPr>
        <w:widowControl/>
        <w:jc w:val="left"/>
        <w:rPr>
          <w:rFonts w:ascii="仿宋" w:eastAsia="仿宋" w:hAnsi="仿宋"/>
          <w:color w:val="000000" w:themeColor="text1"/>
        </w:rPr>
      </w:pPr>
      <w:r w:rsidRPr="000754CD">
        <w:rPr>
          <w:rFonts w:ascii="仿宋" w:eastAsia="仿宋" w:hAnsi="仿宋"/>
          <w:color w:val="000000" w:themeColor="text1"/>
        </w:rPr>
        <w:br w:type="page"/>
      </w:r>
    </w:p>
    <w:p w:rsidR="00B44931" w:rsidRPr="000754CD" w:rsidRDefault="00B44931" w:rsidP="00B44931">
      <w:pPr>
        <w:spacing w:line="360" w:lineRule="auto"/>
        <w:rPr>
          <w:rFonts w:ascii="仿宋" w:eastAsia="仿宋" w:hAnsi="仿宋"/>
          <w:color w:val="000000" w:themeColor="text1"/>
          <w:szCs w:val="24"/>
        </w:rPr>
      </w:pPr>
      <w:r w:rsidRPr="000754CD">
        <w:rPr>
          <w:rFonts w:ascii="仿宋" w:eastAsia="仿宋" w:hAnsi="仿宋"/>
          <w:color w:val="000000" w:themeColor="text1"/>
        </w:rPr>
        <w:lastRenderedPageBreak/>
        <w:t>产业经济学专业附录材料</w:t>
      </w:r>
    </w:p>
    <w:p w:rsidR="00B44931" w:rsidRPr="000754CD" w:rsidRDefault="00B44931" w:rsidP="00B44931">
      <w:pPr>
        <w:numPr>
          <w:ilvl w:val="0"/>
          <w:numId w:val="1"/>
        </w:numPr>
        <w:spacing w:line="360" w:lineRule="auto"/>
        <w:rPr>
          <w:rFonts w:ascii="仿宋" w:eastAsia="仿宋" w:hAnsi="仿宋"/>
          <w:color w:val="000000" w:themeColor="text1"/>
          <w:szCs w:val="24"/>
        </w:rPr>
      </w:pPr>
      <w:r w:rsidRPr="000754CD">
        <w:rPr>
          <w:rFonts w:ascii="仿宋" w:eastAsia="仿宋" w:hAnsi="仿宋"/>
          <w:color w:val="000000" w:themeColor="text1"/>
          <w:szCs w:val="24"/>
        </w:rPr>
        <w:t>课程设置、教学计划及学分要求</w:t>
      </w:r>
    </w:p>
    <w:p w:rsidR="00B44931" w:rsidRPr="000754CD" w:rsidRDefault="00B44931" w:rsidP="00B44931">
      <w:pPr>
        <w:spacing w:line="400" w:lineRule="exact"/>
        <w:ind w:firstLineChars="200" w:firstLine="480"/>
        <w:rPr>
          <w:rFonts w:ascii="仿宋" w:eastAsia="仿宋" w:hAnsi="仿宋"/>
          <w:bCs/>
          <w:color w:val="000000" w:themeColor="text1"/>
        </w:rPr>
      </w:pPr>
      <w:r w:rsidRPr="000754CD">
        <w:rPr>
          <w:rFonts w:ascii="仿宋" w:eastAsia="仿宋" w:hAnsi="仿宋"/>
          <w:bCs/>
          <w:color w:val="000000" w:themeColor="text1"/>
        </w:rPr>
        <w:t>硕士生的</w:t>
      </w:r>
      <w:r w:rsidRPr="000754CD">
        <w:rPr>
          <w:rFonts w:ascii="仿宋" w:eastAsia="仿宋" w:hAnsi="仿宋"/>
          <w:color w:val="000000" w:themeColor="text1"/>
        </w:rPr>
        <w:t>课程类型主要由公共学位课（政治理论课、第一外语、方法论课程）、专业学位课（专业基础课、专业主干课和拓展类课程）及非学位课等不同课程群组成。</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课程学习实行学分制，硕士生课程学分不少于29学分，总学分不少于35学分。补修课是跨学科和以同等学力考取的硕士研究生按国家规定应补修2门大学本科主要课程。课程按合格不合格计，不计学分。研究生毕业前选修学分应达到10学分，其中本学科专业选修课至少6学分。</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（一）公共学位课</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由马列经典著作选读课、第一外语和方法论课程组成。共10学分。</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1、马列经典著作选读（包括科学社会主义理论与实践2学分、马克思主义理论2学分），周4课时，共4学分。由研究生院与开课学院组织开设。</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2、第一外语，实行分级教学和分阶段教学。周4课时，计4学分。具体方案由研究生院和外语学院制定。</w:t>
      </w:r>
    </w:p>
    <w:p w:rsidR="00B44931" w:rsidRPr="000754CD" w:rsidRDefault="00B44931" w:rsidP="00B44931">
      <w:pPr>
        <w:spacing w:line="400" w:lineRule="exact"/>
        <w:ind w:firstLineChars="200" w:firstLine="480"/>
        <w:rPr>
          <w:rFonts w:ascii="仿宋" w:eastAsia="仿宋" w:hAnsi="仿宋"/>
          <w:b/>
          <w:color w:val="000000" w:themeColor="text1"/>
        </w:rPr>
      </w:pPr>
      <w:r w:rsidRPr="000754CD">
        <w:rPr>
          <w:rFonts w:ascii="仿宋" w:eastAsia="仿宋" w:hAnsi="仿宋"/>
          <w:color w:val="000000" w:themeColor="text1"/>
        </w:rPr>
        <w:t>3、方法论课程，周2课时，2学分，由商学院自行开设。</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（二）专业学位课</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由专业基础课、专业主干课和拓展类课程组成。</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专业学位课设置4门，每门</w:t>
      </w:r>
      <w:proofErr w:type="gramStart"/>
      <w:r w:rsidRPr="000754CD">
        <w:rPr>
          <w:rFonts w:ascii="仿宋" w:eastAsia="仿宋" w:hAnsi="仿宋"/>
          <w:color w:val="000000" w:themeColor="text1"/>
        </w:rPr>
        <w:t>课程周</w:t>
      </w:r>
      <w:proofErr w:type="gramEnd"/>
      <w:r w:rsidRPr="000754CD">
        <w:rPr>
          <w:rFonts w:ascii="仿宋" w:eastAsia="仿宋" w:hAnsi="仿宋"/>
          <w:color w:val="000000" w:themeColor="text1"/>
        </w:rPr>
        <w:t>3课时，各计3学分，共12学分。</w:t>
      </w:r>
    </w:p>
    <w:p w:rsidR="00B44931" w:rsidRPr="000754CD" w:rsidRDefault="00B44931" w:rsidP="00B44931">
      <w:pPr>
        <w:spacing w:line="400" w:lineRule="exact"/>
        <w:ind w:firstLineChars="200" w:firstLine="480"/>
        <w:rPr>
          <w:rFonts w:ascii="仿宋" w:eastAsia="仿宋" w:hAnsi="仿宋"/>
          <w:bCs/>
          <w:color w:val="000000" w:themeColor="text1"/>
        </w:rPr>
      </w:pPr>
      <w:r w:rsidRPr="000754CD">
        <w:rPr>
          <w:rFonts w:ascii="仿宋" w:eastAsia="仿宋" w:hAnsi="仿宋"/>
          <w:color w:val="000000" w:themeColor="text1"/>
        </w:rPr>
        <w:t>（三）非学位课</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bCs/>
          <w:color w:val="000000" w:themeColor="text1"/>
        </w:rPr>
        <w:t>1、限选课是本学科专业研究生知识结构和能力要求中的重要组成部分，是学科专业在研究方向上知识或能力的深化、扩展与补充。</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2、任选课是研究生知识的延伸、补充、拓展和能力训练的途径之一，为研究生结合自身专业基础、学习兴趣和未来取向等特点进行个性化发展提供多样化的选择。</w:t>
      </w:r>
    </w:p>
    <w:p w:rsidR="00B44931" w:rsidRPr="000754CD" w:rsidRDefault="00B44931" w:rsidP="00B44931">
      <w:pPr>
        <w:spacing w:line="400" w:lineRule="exact"/>
        <w:ind w:firstLineChars="200" w:firstLine="480"/>
        <w:rPr>
          <w:rFonts w:ascii="仿宋" w:eastAsia="仿宋" w:hAnsi="仿宋"/>
          <w:color w:val="000000" w:themeColor="text1"/>
        </w:rPr>
      </w:pPr>
      <w:r w:rsidRPr="000754CD">
        <w:rPr>
          <w:rFonts w:ascii="仿宋" w:eastAsia="仿宋" w:hAnsi="仿宋"/>
          <w:color w:val="000000" w:themeColor="text1"/>
        </w:rPr>
        <w:t>上述课程一般应由12门（含）以上课程群组成，其中包括本专业限选课和公共选修课两类。每门</w:t>
      </w:r>
      <w:proofErr w:type="gramStart"/>
      <w:r w:rsidRPr="000754CD">
        <w:rPr>
          <w:rFonts w:ascii="仿宋" w:eastAsia="仿宋" w:hAnsi="仿宋"/>
          <w:color w:val="000000" w:themeColor="text1"/>
        </w:rPr>
        <w:t>课程周</w:t>
      </w:r>
      <w:proofErr w:type="gramEnd"/>
      <w:r w:rsidRPr="000754CD">
        <w:rPr>
          <w:rFonts w:ascii="仿宋" w:eastAsia="仿宋" w:hAnsi="仿宋"/>
          <w:color w:val="000000" w:themeColor="text1"/>
        </w:rPr>
        <w:t>2课时，各计2学分。</w:t>
      </w:r>
    </w:p>
    <w:p w:rsidR="00B44931" w:rsidRPr="000754CD" w:rsidRDefault="00B44931" w:rsidP="00B44931">
      <w:pPr>
        <w:widowControl/>
        <w:jc w:val="left"/>
        <w:rPr>
          <w:rFonts w:ascii="仿宋" w:eastAsia="仿宋" w:hAnsi="仿宋"/>
          <w:color w:val="000000" w:themeColor="text1"/>
        </w:rPr>
      </w:pPr>
      <w:r w:rsidRPr="000754CD">
        <w:rPr>
          <w:rFonts w:ascii="仿宋" w:eastAsia="仿宋" w:hAnsi="仿宋"/>
          <w:color w:val="000000" w:themeColor="text1"/>
        </w:rPr>
        <w:br w:type="page"/>
      </w:r>
    </w:p>
    <w:p w:rsidR="00B44931" w:rsidRPr="000754CD" w:rsidRDefault="00B44931" w:rsidP="00B44931">
      <w:pPr>
        <w:spacing w:line="400" w:lineRule="exact"/>
        <w:ind w:firstLineChars="200" w:firstLine="480"/>
        <w:rPr>
          <w:rFonts w:ascii="仿宋" w:eastAsia="仿宋" w:hAnsi="仿宋"/>
          <w:color w:val="000000" w:themeColor="text1"/>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838"/>
        <w:gridCol w:w="1233"/>
        <w:gridCol w:w="1620"/>
        <w:gridCol w:w="360"/>
        <w:gridCol w:w="719"/>
        <w:gridCol w:w="721"/>
        <w:gridCol w:w="990"/>
        <w:gridCol w:w="764"/>
        <w:gridCol w:w="1223"/>
      </w:tblGrid>
      <w:tr w:rsidR="00B44931" w:rsidRPr="000754CD" w:rsidTr="008C702D">
        <w:trPr>
          <w:trHeight w:val="523"/>
          <w:jc w:val="center"/>
        </w:trPr>
        <w:tc>
          <w:tcPr>
            <w:tcW w:w="1496" w:type="dxa"/>
            <w:gridSpan w:val="2"/>
            <w:vAlign w:val="center"/>
          </w:tcPr>
          <w:p w:rsidR="00B44931" w:rsidRPr="000754CD" w:rsidRDefault="00B44931" w:rsidP="008C702D">
            <w:pPr>
              <w:spacing w:line="360" w:lineRule="exact"/>
              <w:jc w:val="center"/>
              <w:rPr>
                <w:rFonts w:ascii="仿宋" w:eastAsia="仿宋" w:hAnsi="仿宋"/>
                <w:color w:val="000000" w:themeColor="text1"/>
              </w:rPr>
            </w:pPr>
            <w:r w:rsidRPr="000754CD">
              <w:rPr>
                <w:rFonts w:ascii="仿宋" w:eastAsia="仿宋" w:hAnsi="仿宋"/>
                <w:color w:val="000000" w:themeColor="text1"/>
              </w:rPr>
              <w:t>类 别</w:t>
            </w:r>
          </w:p>
        </w:tc>
        <w:tc>
          <w:tcPr>
            <w:tcW w:w="1233" w:type="dxa"/>
            <w:vAlign w:val="center"/>
          </w:tcPr>
          <w:p w:rsidR="00B44931" w:rsidRPr="000754CD" w:rsidRDefault="00B44931" w:rsidP="008C702D">
            <w:pPr>
              <w:spacing w:line="360" w:lineRule="exact"/>
              <w:ind w:left="-57" w:right="-57"/>
              <w:jc w:val="center"/>
              <w:rPr>
                <w:rFonts w:ascii="仿宋" w:eastAsia="仿宋" w:hAnsi="仿宋"/>
                <w:color w:val="000000" w:themeColor="text1"/>
              </w:rPr>
            </w:pPr>
            <w:r w:rsidRPr="000754CD">
              <w:rPr>
                <w:rFonts w:ascii="仿宋" w:eastAsia="仿宋" w:hAnsi="仿宋"/>
                <w:color w:val="000000" w:themeColor="text1"/>
              </w:rPr>
              <w:t>课程</w:t>
            </w:r>
          </w:p>
          <w:p w:rsidR="00B44931" w:rsidRPr="000754CD" w:rsidRDefault="00B44931" w:rsidP="008C702D">
            <w:pPr>
              <w:spacing w:line="360" w:lineRule="exact"/>
              <w:ind w:left="-57" w:right="-57"/>
              <w:jc w:val="center"/>
              <w:rPr>
                <w:rFonts w:ascii="仿宋" w:eastAsia="仿宋" w:hAnsi="仿宋"/>
                <w:color w:val="000000" w:themeColor="text1"/>
              </w:rPr>
            </w:pPr>
            <w:r w:rsidRPr="000754CD">
              <w:rPr>
                <w:rFonts w:ascii="仿宋" w:eastAsia="仿宋" w:hAnsi="仿宋"/>
                <w:color w:val="000000" w:themeColor="text1"/>
              </w:rPr>
              <w:t>名称</w:t>
            </w:r>
          </w:p>
        </w:tc>
        <w:tc>
          <w:tcPr>
            <w:tcW w:w="1620" w:type="dxa"/>
            <w:vAlign w:val="center"/>
          </w:tcPr>
          <w:p w:rsidR="00B44931" w:rsidRPr="000754CD" w:rsidRDefault="00B44931" w:rsidP="008C702D">
            <w:pPr>
              <w:spacing w:line="360" w:lineRule="exact"/>
              <w:jc w:val="center"/>
              <w:rPr>
                <w:rFonts w:ascii="仿宋" w:eastAsia="仿宋" w:hAnsi="仿宋"/>
                <w:color w:val="000000" w:themeColor="text1"/>
              </w:rPr>
            </w:pPr>
            <w:r w:rsidRPr="000754CD">
              <w:rPr>
                <w:rFonts w:ascii="仿宋" w:eastAsia="仿宋" w:hAnsi="仿宋"/>
                <w:color w:val="000000" w:themeColor="text1"/>
              </w:rPr>
              <w:t>课程门数</w:t>
            </w:r>
          </w:p>
        </w:tc>
        <w:tc>
          <w:tcPr>
            <w:tcW w:w="360" w:type="dxa"/>
            <w:vAlign w:val="center"/>
          </w:tcPr>
          <w:p w:rsidR="00B44931" w:rsidRPr="000754CD" w:rsidRDefault="00B44931" w:rsidP="008C702D">
            <w:pPr>
              <w:spacing w:line="360" w:lineRule="exact"/>
              <w:ind w:left="-57" w:right="-57"/>
              <w:rPr>
                <w:rFonts w:ascii="仿宋" w:eastAsia="仿宋" w:hAnsi="仿宋"/>
                <w:color w:val="000000" w:themeColor="text1"/>
              </w:rPr>
            </w:pPr>
            <w:r w:rsidRPr="000754CD">
              <w:rPr>
                <w:rFonts w:ascii="仿宋" w:eastAsia="仿宋" w:hAnsi="仿宋"/>
                <w:color w:val="000000" w:themeColor="text1"/>
              </w:rPr>
              <w:t>学分</w:t>
            </w:r>
          </w:p>
        </w:tc>
        <w:tc>
          <w:tcPr>
            <w:tcW w:w="719" w:type="dxa"/>
            <w:vAlign w:val="center"/>
          </w:tcPr>
          <w:p w:rsidR="00B44931" w:rsidRPr="000754CD" w:rsidRDefault="00B44931" w:rsidP="008C702D">
            <w:pPr>
              <w:spacing w:line="360" w:lineRule="exact"/>
              <w:ind w:left="-57" w:right="-57"/>
              <w:rPr>
                <w:rFonts w:ascii="仿宋" w:eastAsia="仿宋" w:hAnsi="仿宋"/>
                <w:color w:val="000000" w:themeColor="text1"/>
              </w:rPr>
            </w:pPr>
            <w:r w:rsidRPr="000754CD">
              <w:rPr>
                <w:rFonts w:ascii="仿宋" w:eastAsia="仿宋" w:hAnsi="仿宋"/>
                <w:color w:val="000000" w:themeColor="text1"/>
              </w:rPr>
              <w:t>学时</w:t>
            </w:r>
          </w:p>
        </w:tc>
        <w:tc>
          <w:tcPr>
            <w:tcW w:w="721" w:type="dxa"/>
            <w:vAlign w:val="center"/>
          </w:tcPr>
          <w:p w:rsidR="00B44931" w:rsidRPr="000754CD" w:rsidRDefault="00B44931" w:rsidP="008C702D">
            <w:pPr>
              <w:spacing w:line="360" w:lineRule="exact"/>
              <w:ind w:left="-57" w:right="-57"/>
              <w:jc w:val="center"/>
              <w:rPr>
                <w:rFonts w:ascii="仿宋" w:eastAsia="仿宋" w:hAnsi="仿宋"/>
                <w:color w:val="000000" w:themeColor="text1"/>
              </w:rPr>
            </w:pPr>
            <w:r w:rsidRPr="000754CD">
              <w:rPr>
                <w:rFonts w:ascii="仿宋" w:eastAsia="仿宋" w:hAnsi="仿宋"/>
                <w:color w:val="000000" w:themeColor="text1"/>
              </w:rPr>
              <w:t>开课</w:t>
            </w:r>
          </w:p>
          <w:p w:rsidR="00B44931" w:rsidRPr="000754CD" w:rsidRDefault="00B44931" w:rsidP="008C702D">
            <w:pPr>
              <w:spacing w:line="360" w:lineRule="exact"/>
              <w:ind w:left="-57" w:right="-57"/>
              <w:jc w:val="center"/>
              <w:rPr>
                <w:rFonts w:ascii="仿宋" w:eastAsia="仿宋" w:hAnsi="仿宋"/>
                <w:color w:val="000000" w:themeColor="text1"/>
              </w:rPr>
            </w:pPr>
            <w:r w:rsidRPr="000754CD">
              <w:rPr>
                <w:rFonts w:ascii="仿宋" w:eastAsia="仿宋" w:hAnsi="仿宋"/>
                <w:color w:val="000000" w:themeColor="text1"/>
              </w:rPr>
              <w:t>学期</w:t>
            </w:r>
          </w:p>
        </w:tc>
        <w:tc>
          <w:tcPr>
            <w:tcW w:w="990" w:type="dxa"/>
            <w:vAlign w:val="center"/>
          </w:tcPr>
          <w:p w:rsidR="00B44931" w:rsidRPr="000754CD" w:rsidRDefault="00B44931" w:rsidP="008C702D">
            <w:pPr>
              <w:spacing w:line="360" w:lineRule="exact"/>
              <w:ind w:left="-57" w:right="-57"/>
              <w:jc w:val="center"/>
              <w:rPr>
                <w:rFonts w:ascii="仿宋" w:eastAsia="仿宋" w:hAnsi="仿宋"/>
                <w:color w:val="000000" w:themeColor="text1"/>
              </w:rPr>
            </w:pPr>
            <w:r w:rsidRPr="000754CD">
              <w:rPr>
                <w:rFonts w:ascii="仿宋" w:eastAsia="仿宋" w:hAnsi="仿宋"/>
                <w:color w:val="000000" w:themeColor="text1"/>
              </w:rPr>
              <w:t>教学</w:t>
            </w:r>
          </w:p>
          <w:p w:rsidR="00B44931" w:rsidRPr="000754CD" w:rsidRDefault="00B44931" w:rsidP="008C702D">
            <w:pPr>
              <w:spacing w:line="360" w:lineRule="exact"/>
              <w:ind w:left="-57" w:right="-57"/>
              <w:jc w:val="center"/>
              <w:rPr>
                <w:rFonts w:ascii="仿宋" w:eastAsia="仿宋" w:hAnsi="仿宋"/>
                <w:color w:val="000000" w:themeColor="text1"/>
              </w:rPr>
            </w:pPr>
            <w:r w:rsidRPr="000754CD">
              <w:rPr>
                <w:rFonts w:ascii="仿宋" w:eastAsia="仿宋" w:hAnsi="仿宋"/>
                <w:color w:val="000000" w:themeColor="text1"/>
              </w:rPr>
              <w:t>方式</w:t>
            </w:r>
          </w:p>
        </w:tc>
        <w:tc>
          <w:tcPr>
            <w:tcW w:w="764" w:type="dxa"/>
            <w:vAlign w:val="center"/>
          </w:tcPr>
          <w:p w:rsidR="00B44931" w:rsidRPr="000754CD" w:rsidRDefault="00B44931" w:rsidP="008C702D">
            <w:pPr>
              <w:spacing w:line="360" w:lineRule="exact"/>
              <w:ind w:left="-57" w:right="-57"/>
              <w:rPr>
                <w:rFonts w:ascii="仿宋" w:eastAsia="仿宋" w:hAnsi="仿宋"/>
                <w:color w:val="000000" w:themeColor="text1"/>
                <w:kern w:val="24"/>
              </w:rPr>
            </w:pPr>
            <w:r w:rsidRPr="000754CD">
              <w:rPr>
                <w:rFonts w:ascii="仿宋" w:eastAsia="仿宋" w:hAnsi="仿宋"/>
                <w:color w:val="000000" w:themeColor="text1"/>
                <w:kern w:val="24"/>
              </w:rPr>
              <w:t>考核</w:t>
            </w:r>
          </w:p>
          <w:p w:rsidR="00B44931" w:rsidRPr="000754CD" w:rsidRDefault="00B44931" w:rsidP="008C702D">
            <w:pPr>
              <w:spacing w:line="360" w:lineRule="exact"/>
              <w:ind w:left="-57" w:right="-57"/>
              <w:rPr>
                <w:rFonts w:ascii="仿宋" w:eastAsia="仿宋" w:hAnsi="仿宋"/>
                <w:color w:val="000000" w:themeColor="text1"/>
                <w:kern w:val="24"/>
              </w:rPr>
            </w:pPr>
            <w:r w:rsidRPr="000754CD">
              <w:rPr>
                <w:rFonts w:ascii="仿宋" w:eastAsia="仿宋" w:hAnsi="仿宋"/>
                <w:color w:val="000000" w:themeColor="text1"/>
                <w:kern w:val="24"/>
              </w:rPr>
              <w:t>方式</w:t>
            </w:r>
          </w:p>
        </w:tc>
        <w:tc>
          <w:tcPr>
            <w:tcW w:w="1223" w:type="dxa"/>
            <w:vAlign w:val="center"/>
          </w:tcPr>
          <w:p w:rsidR="00B44931" w:rsidRPr="000754CD" w:rsidRDefault="00B44931" w:rsidP="008C702D">
            <w:pPr>
              <w:spacing w:line="360" w:lineRule="exact"/>
              <w:jc w:val="center"/>
              <w:rPr>
                <w:rFonts w:ascii="仿宋" w:eastAsia="仿宋" w:hAnsi="仿宋"/>
                <w:color w:val="000000" w:themeColor="text1"/>
              </w:rPr>
            </w:pPr>
            <w:r w:rsidRPr="000754CD">
              <w:rPr>
                <w:rFonts w:ascii="仿宋" w:eastAsia="仿宋" w:hAnsi="仿宋"/>
                <w:color w:val="000000" w:themeColor="text1"/>
              </w:rPr>
              <w:t>备  注</w:t>
            </w:r>
          </w:p>
        </w:tc>
      </w:tr>
      <w:tr w:rsidR="00B44931" w:rsidRPr="000754CD" w:rsidTr="008C702D">
        <w:trPr>
          <w:cantSplit/>
          <w:trHeight w:val="503"/>
          <w:jc w:val="center"/>
        </w:trPr>
        <w:tc>
          <w:tcPr>
            <w:tcW w:w="658" w:type="dxa"/>
            <w:vMerge w:val="restart"/>
            <w:textDirection w:val="tbRlV"/>
            <w:vAlign w:val="center"/>
          </w:tcPr>
          <w:p w:rsidR="00B44931" w:rsidRPr="000754CD" w:rsidRDefault="00B44931" w:rsidP="008C702D">
            <w:pPr>
              <w:spacing w:line="360" w:lineRule="exact"/>
              <w:jc w:val="center"/>
              <w:rPr>
                <w:rFonts w:ascii="仿宋" w:eastAsia="仿宋" w:hAnsi="仿宋"/>
                <w:color w:val="000000" w:themeColor="text1"/>
              </w:rPr>
            </w:pPr>
            <w:r w:rsidRPr="000754CD">
              <w:rPr>
                <w:rFonts w:ascii="仿宋" w:eastAsia="仿宋" w:hAnsi="仿宋"/>
                <w:color w:val="000000" w:themeColor="text1"/>
              </w:rPr>
              <w:t>必修课程</w:t>
            </w:r>
          </w:p>
        </w:tc>
        <w:tc>
          <w:tcPr>
            <w:tcW w:w="838" w:type="dxa"/>
            <w:vMerge w:val="restart"/>
            <w:vAlign w:val="center"/>
          </w:tcPr>
          <w:p w:rsidR="00B44931" w:rsidRPr="000754CD" w:rsidRDefault="00B44931" w:rsidP="008C702D">
            <w:pPr>
              <w:spacing w:line="360" w:lineRule="exact"/>
              <w:rPr>
                <w:rFonts w:ascii="仿宋" w:eastAsia="仿宋" w:hAnsi="仿宋"/>
                <w:color w:val="000000" w:themeColor="text1"/>
              </w:rPr>
            </w:pPr>
            <w:r w:rsidRPr="000754CD">
              <w:rPr>
                <w:rFonts w:ascii="仿宋" w:eastAsia="仿宋" w:hAnsi="仿宋"/>
                <w:color w:val="000000" w:themeColor="text1"/>
              </w:rPr>
              <w:t>学</w:t>
            </w:r>
          </w:p>
          <w:p w:rsidR="00B44931" w:rsidRPr="000754CD" w:rsidRDefault="00B44931" w:rsidP="008C702D">
            <w:pPr>
              <w:spacing w:line="360" w:lineRule="exact"/>
              <w:rPr>
                <w:rFonts w:ascii="仿宋" w:eastAsia="仿宋" w:hAnsi="仿宋"/>
                <w:color w:val="000000" w:themeColor="text1"/>
              </w:rPr>
            </w:pPr>
            <w:r w:rsidRPr="000754CD">
              <w:rPr>
                <w:rFonts w:ascii="仿宋" w:eastAsia="仿宋" w:hAnsi="仿宋"/>
                <w:color w:val="000000" w:themeColor="text1"/>
              </w:rPr>
              <w:t>位</w:t>
            </w:r>
          </w:p>
          <w:p w:rsidR="00B44931" w:rsidRPr="000754CD" w:rsidRDefault="00B44931" w:rsidP="008C702D">
            <w:pPr>
              <w:spacing w:line="360" w:lineRule="exact"/>
              <w:rPr>
                <w:rFonts w:ascii="仿宋" w:eastAsia="仿宋" w:hAnsi="仿宋"/>
                <w:color w:val="000000" w:themeColor="text1"/>
              </w:rPr>
            </w:pPr>
            <w:r w:rsidRPr="000754CD">
              <w:rPr>
                <w:rFonts w:ascii="仿宋" w:eastAsia="仿宋" w:hAnsi="仿宋"/>
                <w:color w:val="000000" w:themeColor="text1"/>
              </w:rPr>
              <w:t>公</w:t>
            </w:r>
          </w:p>
          <w:p w:rsidR="00B44931" w:rsidRPr="000754CD" w:rsidRDefault="00B44931" w:rsidP="008C702D">
            <w:pPr>
              <w:spacing w:line="360" w:lineRule="exact"/>
              <w:rPr>
                <w:rFonts w:ascii="仿宋" w:eastAsia="仿宋" w:hAnsi="仿宋"/>
                <w:color w:val="000000" w:themeColor="text1"/>
              </w:rPr>
            </w:pPr>
            <w:r w:rsidRPr="000754CD">
              <w:rPr>
                <w:rFonts w:ascii="仿宋" w:eastAsia="仿宋" w:hAnsi="仿宋"/>
                <w:color w:val="000000" w:themeColor="text1"/>
              </w:rPr>
              <w:t>共</w:t>
            </w:r>
          </w:p>
          <w:p w:rsidR="00B44931" w:rsidRPr="000754CD" w:rsidRDefault="00B44931" w:rsidP="008C702D">
            <w:pPr>
              <w:spacing w:line="360" w:lineRule="exact"/>
              <w:rPr>
                <w:rFonts w:ascii="仿宋" w:eastAsia="仿宋" w:hAnsi="仿宋"/>
                <w:color w:val="000000" w:themeColor="text1"/>
              </w:rPr>
            </w:pPr>
            <w:r w:rsidRPr="000754CD">
              <w:rPr>
                <w:rFonts w:ascii="仿宋" w:eastAsia="仿宋" w:hAnsi="仿宋"/>
                <w:color w:val="000000" w:themeColor="text1"/>
              </w:rPr>
              <w:t>课</w:t>
            </w:r>
          </w:p>
        </w:tc>
        <w:tc>
          <w:tcPr>
            <w:tcW w:w="1233" w:type="dxa"/>
            <w:shd w:val="clear" w:color="auto" w:fill="FFFF00"/>
            <w:vAlign w:val="center"/>
          </w:tcPr>
          <w:p w:rsidR="00B44931" w:rsidRPr="000754CD" w:rsidRDefault="00B44931" w:rsidP="008C702D">
            <w:pPr>
              <w:adjustRightInd w:val="0"/>
              <w:snapToGrid w:val="0"/>
              <w:jc w:val="center"/>
              <w:rPr>
                <w:rFonts w:ascii="仿宋" w:eastAsia="仿宋" w:hAnsi="仿宋"/>
                <w:color w:val="FF0000"/>
              </w:rPr>
            </w:pPr>
            <w:r w:rsidRPr="000754CD">
              <w:rPr>
                <w:rFonts w:ascii="仿宋" w:eastAsia="仿宋" w:hAnsi="仿宋"/>
                <w:szCs w:val="24"/>
              </w:rPr>
              <w:t>中国特色社会主义理论与实践</w:t>
            </w:r>
          </w:p>
        </w:tc>
        <w:tc>
          <w:tcPr>
            <w:tcW w:w="1620" w:type="dxa"/>
            <w:tcBorders>
              <w:bottom w:val="single" w:sz="4" w:space="0" w:color="auto"/>
            </w:tcBorders>
            <w:vAlign w:val="center"/>
          </w:tcPr>
          <w:p w:rsidR="00B44931" w:rsidRPr="000754CD" w:rsidRDefault="00B44931" w:rsidP="008C702D">
            <w:pPr>
              <w:adjustRightInd w:val="0"/>
              <w:snapToGrid w:val="0"/>
              <w:jc w:val="center"/>
              <w:rPr>
                <w:rFonts w:ascii="仿宋" w:eastAsia="仿宋" w:hAnsi="仿宋"/>
                <w:color w:val="FF0000"/>
              </w:rPr>
            </w:pPr>
            <w:r w:rsidRPr="000754CD">
              <w:rPr>
                <w:rFonts w:ascii="仿宋" w:eastAsia="仿宋" w:hAnsi="仿宋" w:hint="eastAsia"/>
                <w:szCs w:val="24"/>
              </w:rPr>
              <w:t>1</w:t>
            </w:r>
          </w:p>
        </w:tc>
        <w:tc>
          <w:tcPr>
            <w:tcW w:w="360" w:type="dxa"/>
            <w:tcBorders>
              <w:bottom w:val="single" w:sz="4" w:space="0" w:color="auto"/>
            </w:tcBorders>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2</w:t>
            </w:r>
          </w:p>
        </w:tc>
        <w:tc>
          <w:tcPr>
            <w:tcW w:w="719" w:type="dxa"/>
            <w:tcBorders>
              <w:bottom w:val="single" w:sz="4" w:space="0" w:color="auto"/>
            </w:tcBorders>
            <w:vAlign w:val="center"/>
          </w:tcPr>
          <w:p w:rsidR="00B44931" w:rsidRPr="000754CD" w:rsidRDefault="00B44931" w:rsidP="008C702D">
            <w:pPr>
              <w:jc w:val="center"/>
              <w:rPr>
                <w:rFonts w:ascii="仿宋" w:eastAsia="仿宋" w:hAnsi="仿宋"/>
                <w:color w:val="FF0000"/>
              </w:rPr>
            </w:pPr>
            <w:r w:rsidRPr="000754CD">
              <w:rPr>
                <w:rFonts w:ascii="仿宋" w:eastAsia="仿宋" w:hAnsi="仿宋"/>
                <w:szCs w:val="24"/>
              </w:rPr>
              <w:t>36</w:t>
            </w:r>
          </w:p>
        </w:tc>
        <w:tc>
          <w:tcPr>
            <w:tcW w:w="721" w:type="dxa"/>
            <w:tcBorders>
              <w:bottom w:val="single" w:sz="4" w:space="0" w:color="auto"/>
            </w:tcBorders>
            <w:vAlign w:val="center"/>
          </w:tcPr>
          <w:p w:rsidR="00B44931" w:rsidRPr="000754CD" w:rsidRDefault="00B44931" w:rsidP="008C702D">
            <w:pPr>
              <w:jc w:val="center"/>
              <w:rPr>
                <w:rFonts w:ascii="仿宋" w:eastAsia="仿宋" w:hAnsi="仿宋"/>
                <w:color w:val="FF0000"/>
              </w:rPr>
            </w:pPr>
            <w:r w:rsidRPr="000754CD">
              <w:rPr>
                <w:rFonts w:ascii="仿宋" w:eastAsia="仿宋" w:hAnsi="仿宋"/>
                <w:szCs w:val="24"/>
              </w:rPr>
              <w:t>1</w:t>
            </w:r>
          </w:p>
        </w:tc>
        <w:tc>
          <w:tcPr>
            <w:tcW w:w="990" w:type="dxa"/>
            <w:tcBorders>
              <w:bottom w:val="single" w:sz="4" w:space="0" w:color="auto"/>
            </w:tcBorders>
            <w:vAlign w:val="center"/>
          </w:tcPr>
          <w:p w:rsidR="00B44931" w:rsidRPr="000754CD" w:rsidRDefault="00B44931" w:rsidP="008C702D">
            <w:pPr>
              <w:jc w:val="center"/>
              <w:rPr>
                <w:rFonts w:ascii="仿宋" w:eastAsia="仿宋" w:hAnsi="仿宋"/>
                <w:color w:val="FF0000"/>
              </w:rPr>
            </w:pPr>
            <w:r w:rsidRPr="000754CD">
              <w:rPr>
                <w:rFonts w:ascii="仿宋" w:eastAsia="仿宋" w:hAnsi="仿宋"/>
                <w:szCs w:val="24"/>
              </w:rPr>
              <w:t>讲授</w:t>
            </w:r>
          </w:p>
        </w:tc>
        <w:tc>
          <w:tcPr>
            <w:tcW w:w="764" w:type="dxa"/>
            <w:tcBorders>
              <w:bottom w:val="single" w:sz="4" w:space="0" w:color="auto"/>
            </w:tcBorders>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考试</w:t>
            </w:r>
          </w:p>
        </w:tc>
        <w:tc>
          <w:tcPr>
            <w:tcW w:w="1223" w:type="dxa"/>
            <w:tcBorders>
              <w:bottom w:val="single" w:sz="4" w:space="0" w:color="auto"/>
            </w:tcBorders>
            <w:vAlign w:val="center"/>
          </w:tcPr>
          <w:p w:rsidR="00B44931" w:rsidRPr="000754CD" w:rsidRDefault="00B44931" w:rsidP="008C702D">
            <w:pPr>
              <w:spacing w:line="360" w:lineRule="exact"/>
              <w:jc w:val="center"/>
              <w:rPr>
                <w:rFonts w:ascii="仿宋" w:eastAsia="仿宋" w:hAnsi="仿宋"/>
                <w:color w:val="FF0000"/>
              </w:rPr>
            </w:pPr>
          </w:p>
        </w:tc>
      </w:tr>
      <w:tr w:rsidR="00B44931" w:rsidRPr="000754CD" w:rsidTr="008C702D">
        <w:trPr>
          <w:cantSplit/>
          <w:trHeight w:val="327"/>
          <w:jc w:val="center"/>
        </w:trPr>
        <w:tc>
          <w:tcPr>
            <w:tcW w:w="658" w:type="dxa"/>
            <w:vMerge/>
            <w:textDirection w:val="tbRlV"/>
            <w:vAlign w:val="center"/>
          </w:tcPr>
          <w:p w:rsidR="00B44931" w:rsidRPr="000754CD" w:rsidRDefault="00B44931" w:rsidP="008C702D">
            <w:pPr>
              <w:spacing w:line="360" w:lineRule="exact"/>
              <w:jc w:val="left"/>
              <w:rPr>
                <w:rFonts w:ascii="仿宋" w:eastAsia="仿宋" w:hAnsi="仿宋"/>
                <w:color w:val="000000" w:themeColor="text1"/>
                <w:sz w:val="28"/>
                <w:szCs w:val="28"/>
              </w:rPr>
            </w:pPr>
          </w:p>
        </w:tc>
        <w:tc>
          <w:tcPr>
            <w:tcW w:w="838" w:type="dxa"/>
            <w:vMerge/>
            <w:vAlign w:val="center"/>
          </w:tcPr>
          <w:p w:rsidR="00B44931" w:rsidRPr="000754CD" w:rsidRDefault="00B44931" w:rsidP="008C702D">
            <w:pPr>
              <w:spacing w:line="360" w:lineRule="exact"/>
              <w:jc w:val="center"/>
              <w:rPr>
                <w:rFonts w:ascii="仿宋" w:eastAsia="仿宋" w:hAnsi="仿宋"/>
                <w:color w:val="000000" w:themeColor="text1"/>
              </w:rPr>
            </w:pPr>
          </w:p>
        </w:tc>
        <w:tc>
          <w:tcPr>
            <w:tcW w:w="1233" w:type="dxa"/>
            <w:shd w:val="clear" w:color="auto" w:fill="FFFF00"/>
            <w:vAlign w:val="center"/>
          </w:tcPr>
          <w:p w:rsidR="00B44931" w:rsidRPr="000754CD" w:rsidRDefault="00B44931" w:rsidP="008C702D">
            <w:pPr>
              <w:snapToGrid w:val="0"/>
              <w:jc w:val="center"/>
              <w:rPr>
                <w:rFonts w:ascii="仿宋" w:eastAsia="仿宋" w:hAnsi="仿宋"/>
                <w:color w:val="FF0000"/>
              </w:rPr>
            </w:pPr>
            <w:r w:rsidRPr="000754CD">
              <w:rPr>
                <w:rFonts w:ascii="仿宋" w:eastAsia="仿宋" w:hAnsi="仿宋"/>
                <w:szCs w:val="24"/>
              </w:rPr>
              <w:t>马克思主义与社会科学方法论</w:t>
            </w:r>
          </w:p>
        </w:tc>
        <w:tc>
          <w:tcPr>
            <w:tcW w:w="1620" w:type="dxa"/>
            <w:tcBorders>
              <w:bottom w:val="single" w:sz="4" w:space="0" w:color="auto"/>
            </w:tcBorders>
            <w:vAlign w:val="center"/>
          </w:tcPr>
          <w:p w:rsidR="00B44931" w:rsidRPr="000754CD" w:rsidRDefault="00B44931" w:rsidP="008C702D">
            <w:pPr>
              <w:snapToGrid w:val="0"/>
              <w:jc w:val="center"/>
              <w:rPr>
                <w:rFonts w:ascii="仿宋" w:eastAsia="仿宋" w:hAnsi="仿宋"/>
                <w:color w:val="FF0000"/>
              </w:rPr>
            </w:pPr>
            <w:r w:rsidRPr="000754CD">
              <w:rPr>
                <w:rFonts w:ascii="仿宋" w:eastAsia="仿宋" w:hAnsi="仿宋" w:hint="eastAsia"/>
                <w:szCs w:val="24"/>
              </w:rPr>
              <w:t>1</w:t>
            </w:r>
          </w:p>
        </w:tc>
        <w:tc>
          <w:tcPr>
            <w:tcW w:w="360" w:type="dxa"/>
            <w:tcBorders>
              <w:bottom w:val="single" w:sz="4" w:space="0" w:color="auto"/>
            </w:tcBorders>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1</w:t>
            </w:r>
          </w:p>
        </w:tc>
        <w:tc>
          <w:tcPr>
            <w:tcW w:w="719" w:type="dxa"/>
            <w:tcBorders>
              <w:bottom w:val="single" w:sz="4" w:space="0" w:color="auto"/>
            </w:tcBorders>
            <w:vAlign w:val="center"/>
          </w:tcPr>
          <w:p w:rsidR="00B44931" w:rsidRPr="000754CD" w:rsidRDefault="00B44931" w:rsidP="008C702D">
            <w:pPr>
              <w:jc w:val="center"/>
              <w:rPr>
                <w:rFonts w:ascii="仿宋" w:eastAsia="仿宋" w:hAnsi="仿宋"/>
                <w:color w:val="FF0000"/>
              </w:rPr>
            </w:pPr>
            <w:r w:rsidRPr="000754CD">
              <w:rPr>
                <w:rFonts w:ascii="仿宋" w:eastAsia="仿宋" w:hAnsi="仿宋"/>
                <w:szCs w:val="24"/>
              </w:rPr>
              <w:t>18</w:t>
            </w:r>
          </w:p>
        </w:tc>
        <w:tc>
          <w:tcPr>
            <w:tcW w:w="721" w:type="dxa"/>
            <w:tcBorders>
              <w:bottom w:val="single" w:sz="4" w:space="0" w:color="auto"/>
            </w:tcBorders>
            <w:vAlign w:val="center"/>
          </w:tcPr>
          <w:p w:rsidR="00B44931" w:rsidRPr="000754CD" w:rsidRDefault="00B44931" w:rsidP="008C702D">
            <w:pPr>
              <w:jc w:val="center"/>
              <w:rPr>
                <w:rFonts w:ascii="仿宋" w:eastAsia="仿宋" w:hAnsi="仿宋"/>
                <w:color w:val="FF0000"/>
              </w:rPr>
            </w:pPr>
            <w:r w:rsidRPr="000754CD">
              <w:rPr>
                <w:rFonts w:ascii="仿宋" w:eastAsia="仿宋" w:hAnsi="仿宋"/>
                <w:szCs w:val="24"/>
              </w:rPr>
              <w:t>2</w:t>
            </w:r>
          </w:p>
        </w:tc>
        <w:tc>
          <w:tcPr>
            <w:tcW w:w="990" w:type="dxa"/>
            <w:tcBorders>
              <w:bottom w:val="single" w:sz="4" w:space="0" w:color="auto"/>
            </w:tcBorders>
            <w:vAlign w:val="center"/>
          </w:tcPr>
          <w:p w:rsidR="00B44931" w:rsidRPr="000754CD" w:rsidRDefault="00B44931" w:rsidP="008C702D">
            <w:pPr>
              <w:jc w:val="center"/>
              <w:rPr>
                <w:rFonts w:ascii="仿宋" w:eastAsia="仿宋" w:hAnsi="仿宋"/>
                <w:color w:val="FF0000"/>
              </w:rPr>
            </w:pPr>
            <w:r w:rsidRPr="000754CD">
              <w:rPr>
                <w:rFonts w:ascii="仿宋" w:eastAsia="仿宋" w:hAnsi="仿宋"/>
                <w:szCs w:val="24"/>
              </w:rPr>
              <w:t>讲授</w:t>
            </w:r>
          </w:p>
        </w:tc>
        <w:tc>
          <w:tcPr>
            <w:tcW w:w="764" w:type="dxa"/>
            <w:tcBorders>
              <w:bottom w:val="single" w:sz="4" w:space="0" w:color="auto"/>
            </w:tcBorders>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考试</w:t>
            </w:r>
          </w:p>
        </w:tc>
        <w:tc>
          <w:tcPr>
            <w:tcW w:w="1223" w:type="dxa"/>
            <w:tcBorders>
              <w:bottom w:val="single" w:sz="4" w:space="0" w:color="auto"/>
            </w:tcBorders>
            <w:vAlign w:val="center"/>
          </w:tcPr>
          <w:p w:rsidR="00B44931" w:rsidRPr="000754CD" w:rsidRDefault="00B44931" w:rsidP="008C702D">
            <w:pPr>
              <w:spacing w:line="360" w:lineRule="exact"/>
              <w:jc w:val="center"/>
              <w:rPr>
                <w:rFonts w:ascii="仿宋" w:eastAsia="仿宋" w:hAnsi="仿宋"/>
                <w:color w:val="FF0000"/>
              </w:rPr>
            </w:pPr>
          </w:p>
        </w:tc>
      </w:tr>
      <w:tr w:rsidR="00B44931" w:rsidRPr="000754CD" w:rsidTr="008C702D">
        <w:trPr>
          <w:cantSplit/>
          <w:trHeight w:val="550"/>
          <w:jc w:val="center"/>
        </w:trPr>
        <w:tc>
          <w:tcPr>
            <w:tcW w:w="658" w:type="dxa"/>
            <w:vMerge/>
            <w:textDirection w:val="tbRlV"/>
            <w:vAlign w:val="center"/>
          </w:tcPr>
          <w:p w:rsidR="00B44931" w:rsidRPr="000754CD" w:rsidRDefault="00B44931" w:rsidP="008C702D">
            <w:pPr>
              <w:spacing w:line="360" w:lineRule="exact"/>
              <w:jc w:val="left"/>
              <w:rPr>
                <w:rFonts w:ascii="仿宋" w:eastAsia="仿宋" w:hAnsi="仿宋"/>
                <w:color w:val="000000" w:themeColor="text1"/>
                <w:sz w:val="28"/>
                <w:szCs w:val="28"/>
              </w:rPr>
            </w:pPr>
          </w:p>
        </w:tc>
        <w:tc>
          <w:tcPr>
            <w:tcW w:w="838" w:type="dxa"/>
            <w:vMerge/>
            <w:vAlign w:val="center"/>
          </w:tcPr>
          <w:p w:rsidR="00B44931" w:rsidRPr="000754CD" w:rsidRDefault="00B44931" w:rsidP="008C702D">
            <w:pPr>
              <w:spacing w:line="360" w:lineRule="exact"/>
              <w:jc w:val="center"/>
              <w:rPr>
                <w:rFonts w:ascii="仿宋" w:eastAsia="仿宋" w:hAnsi="仿宋"/>
                <w:color w:val="000000" w:themeColor="text1"/>
              </w:rPr>
            </w:pPr>
          </w:p>
        </w:tc>
        <w:tc>
          <w:tcPr>
            <w:tcW w:w="1233" w:type="dxa"/>
            <w:shd w:val="clear" w:color="auto" w:fill="FFFF00"/>
            <w:vAlign w:val="center"/>
          </w:tcPr>
          <w:p w:rsidR="00B44931" w:rsidRPr="000754CD" w:rsidRDefault="00B44931" w:rsidP="008C702D">
            <w:pPr>
              <w:adjustRightInd w:val="0"/>
              <w:snapToGrid w:val="0"/>
              <w:jc w:val="center"/>
              <w:rPr>
                <w:rFonts w:ascii="仿宋" w:eastAsia="仿宋" w:hAnsi="仿宋"/>
                <w:color w:val="FF0000"/>
              </w:rPr>
            </w:pPr>
            <w:r w:rsidRPr="000754CD">
              <w:rPr>
                <w:rFonts w:ascii="仿宋" w:eastAsia="仿宋" w:hAnsi="仿宋"/>
                <w:szCs w:val="24"/>
              </w:rPr>
              <w:t>基础外语</w:t>
            </w:r>
          </w:p>
        </w:tc>
        <w:tc>
          <w:tcPr>
            <w:tcW w:w="1620" w:type="dxa"/>
            <w:vAlign w:val="center"/>
          </w:tcPr>
          <w:p w:rsidR="00B44931" w:rsidRPr="000754CD" w:rsidRDefault="00B44931" w:rsidP="008C702D">
            <w:pPr>
              <w:adjustRightInd w:val="0"/>
              <w:snapToGrid w:val="0"/>
              <w:jc w:val="center"/>
              <w:rPr>
                <w:rFonts w:ascii="仿宋" w:eastAsia="仿宋" w:hAnsi="仿宋"/>
                <w:color w:val="FF0000"/>
              </w:rPr>
            </w:pPr>
            <w:r w:rsidRPr="000754CD">
              <w:rPr>
                <w:rFonts w:ascii="仿宋" w:eastAsia="仿宋" w:hAnsi="仿宋" w:hint="eastAsia"/>
                <w:szCs w:val="24"/>
              </w:rPr>
              <w:t>1</w:t>
            </w:r>
          </w:p>
        </w:tc>
        <w:tc>
          <w:tcPr>
            <w:tcW w:w="360"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4</w:t>
            </w:r>
          </w:p>
        </w:tc>
        <w:tc>
          <w:tcPr>
            <w:tcW w:w="719"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72</w:t>
            </w:r>
          </w:p>
        </w:tc>
        <w:tc>
          <w:tcPr>
            <w:tcW w:w="721"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1</w:t>
            </w:r>
            <w:r w:rsidRPr="000754CD">
              <w:rPr>
                <w:rFonts w:ascii="仿宋" w:eastAsia="仿宋" w:hAnsi="仿宋" w:hint="eastAsia"/>
                <w:szCs w:val="24"/>
              </w:rPr>
              <w:t>-</w:t>
            </w:r>
            <w:r w:rsidRPr="000754CD">
              <w:rPr>
                <w:rFonts w:ascii="仿宋" w:eastAsia="仿宋" w:hAnsi="仿宋"/>
                <w:szCs w:val="24"/>
              </w:rPr>
              <w:t>2</w:t>
            </w:r>
          </w:p>
        </w:tc>
        <w:tc>
          <w:tcPr>
            <w:tcW w:w="990"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讲授</w:t>
            </w:r>
          </w:p>
        </w:tc>
        <w:tc>
          <w:tcPr>
            <w:tcW w:w="764"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szCs w:val="24"/>
              </w:rPr>
              <w:t>考试</w:t>
            </w:r>
          </w:p>
        </w:tc>
        <w:tc>
          <w:tcPr>
            <w:tcW w:w="1223" w:type="dxa"/>
            <w:vAlign w:val="center"/>
          </w:tcPr>
          <w:p w:rsidR="00B44931" w:rsidRPr="000754CD" w:rsidRDefault="00B44931" w:rsidP="008C702D">
            <w:pPr>
              <w:snapToGrid w:val="0"/>
              <w:spacing w:line="360" w:lineRule="exact"/>
              <w:jc w:val="center"/>
              <w:rPr>
                <w:rFonts w:ascii="仿宋" w:eastAsia="仿宋" w:hAnsi="仿宋"/>
                <w:color w:val="FF0000"/>
              </w:rPr>
            </w:pPr>
          </w:p>
        </w:tc>
      </w:tr>
      <w:tr w:rsidR="00B44931" w:rsidRPr="000754CD" w:rsidTr="008C702D">
        <w:trPr>
          <w:cantSplit/>
          <w:trHeight w:val="734"/>
          <w:jc w:val="center"/>
        </w:trPr>
        <w:tc>
          <w:tcPr>
            <w:tcW w:w="658" w:type="dxa"/>
            <w:vMerge/>
            <w:textDirection w:val="tbRlV"/>
            <w:vAlign w:val="center"/>
          </w:tcPr>
          <w:p w:rsidR="00B44931" w:rsidRPr="000754CD" w:rsidRDefault="00B44931" w:rsidP="008C702D">
            <w:pPr>
              <w:spacing w:line="360" w:lineRule="exact"/>
              <w:jc w:val="left"/>
              <w:rPr>
                <w:rFonts w:ascii="仿宋" w:eastAsia="仿宋" w:hAnsi="仿宋"/>
                <w:color w:val="000000" w:themeColor="text1"/>
                <w:sz w:val="28"/>
                <w:szCs w:val="28"/>
              </w:rPr>
            </w:pPr>
          </w:p>
        </w:tc>
        <w:tc>
          <w:tcPr>
            <w:tcW w:w="838" w:type="dxa"/>
            <w:vMerge/>
            <w:vAlign w:val="center"/>
          </w:tcPr>
          <w:p w:rsidR="00B44931" w:rsidRPr="000754CD" w:rsidRDefault="00B44931" w:rsidP="008C702D">
            <w:pPr>
              <w:spacing w:line="360" w:lineRule="exact"/>
              <w:jc w:val="center"/>
              <w:rPr>
                <w:rFonts w:ascii="仿宋" w:eastAsia="仿宋" w:hAnsi="仿宋"/>
                <w:color w:val="000000" w:themeColor="text1"/>
              </w:rPr>
            </w:pPr>
          </w:p>
        </w:tc>
        <w:tc>
          <w:tcPr>
            <w:tcW w:w="1233" w:type="dxa"/>
            <w:shd w:val="clear" w:color="auto" w:fill="FFFF00"/>
            <w:vAlign w:val="center"/>
          </w:tcPr>
          <w:p w:rsidR="00B44931" w:rsidRPr="000754CD" w:rsidRDefault="00B44931" w:rsidP="008C702D">
            <w:pPr>
              <w:adjustRightInd w:val="0"/>
              <w:snapToGrid w:val="0"/>
              <w:jc w:val="center"/>
              <w:rPr>
                <w:rFonts w:ascii="仿宋" w:eastAsia="仿宋" w:hAnsi="仿宋"/>
                <w:color w:val="FF0000"/>
              </w:rPr>
            </w:pPr>
            <w:r w:rsidRPr="000754CD">
              <w:rPr>
                <w:rFonts w:ascii="仿宋" w:eastAsia="仿宋" w:hAnsi="仿宋" w:hint="eastAsia"/>
                <w:szCs w:val="24"/>
              </w:rPr>
              <w:t>经济学</w:t>
            </w:r>
            <w:r w:rsidRPr="000754CD">
              <w:rPr>
                <w:rFonts w:ascii="仿宋" w:eastAsia="仿宋" w:hAnsi="仿宋"/>
                <w:szCs w:val="24"/>
              </w:rPr>
              <w:t>方法论</w:t>
            </w:r>
          </w:p>
        </w:tc>
        <w:tc>
          <w:tcPr>
            <w:tcW w:w="1620" w:type="dxa"/>
            <w:vAlign w:val="center"/>
          </w:tcPr>
          <w:p w:rsidR="00B44931" w:rsidRPr="000754CD" w:rsidRDefault="00B44931" w:rsidP="008C702D">
            <w:pPr>
              <w:adjustRightInd w:val="0"/>
              <w:snapToGrid w:val="0"/>
              <w:jc w:val="center"/>
              <w:rPr>
                <w:rFonts w:ascii="仿宋" w:eastAsia="仿宋" w:hAnsi="仿宋"/>
                <w:color w:val="FF0000"/>
              </w:rPr>
            </w:pPr>
            <w:r w:rsidRPr="000754CD">
              <w:rPr>
                <w:rFonts w:ascii="仿宋" w:eastAsia="仿宋" w:hAnsi="仿宋"/>
                <w:szCs w:val="24"/>
              </w:rPr>
              <w:t>1</w:t>
            </w:r>
          </w:p>
        </w:tc>
        <w:tc>
          <w:tcPr>
            <w:tcW w:w="360"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color w:val="FF0000"/>
                <w:szCs w:val="24"/>
              </w:rPr>
              <w:t>2</w:t>
            </w:r>
          </w:p>
        </w:tc>
        <w:tc>
          <w:tcPr>
            <w:tcW w:w="719"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color w:val="FF0000"/>
                <w:szCs w:val="24"/>
              </w:rPr>
              <w:t>36</w:t>
            </w:r>
          </w:p>
        </w:tc>
        <w:tc>
          <w:tcPr>
            <w:tcW w:w="721"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color w:val="FF0000"/>
                <w:szCs w:val="24"/>
              </w:rPr>
              <w:t>1</w:t>
            </w:r>
          </w:p>
        </w:tc>
        <w:tc>
          <w:tcPr>
            <w:tcW w:w="990"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color w:val="FF0000"/>
                <w:szCs w:val="24"/>
              </w:rPr>
              <w:t>讲授</w:t>
            </w:r>
          </w:p>
        </w:tc>
        <w:tc>
          <w:tcPr>
            <w:tcW w:w="764" w:type="dxa"/>
            <w:vAlign w:val="center"/>
          </w:tcPr>
          <w:p w:rsidR="00B44931" w:rsidRPr="000754CD" w:rsidRDefault="00B44931" w:rsidP="008C702D">
            <w:pPr>
              <w:ind w:left="-57" w:right="-57"/>
              <w:jc w:val="center"/>
              <w:rPr>
                <w:rFonts w:ascii="仿宋" w:eastAsia="仿宋" w:hAnsi="仿宋"/>
                <w:color w:val="FF0000"/>
              </w:rPr>
            </w:pPr>
            <w:r w:rsidRPr="000754CD">
              <w:rPr>
                <w:rFonts w:ascii="仿宋" w:eastAsia="仿宋" w:hAnsi="仿宋"/>
                <w:color w:val="FF0000"/>
                <w:szCs w:val="24"/>
              </w:rPr>
              <w:t>考试</w:t>
            </w:r>
          </w:p>
        </w:tc>
        <w:tc>
          <w:tcPr>
            <w:tcW w:w="1223" w:type="dxa"/>
            <w:vAlign w:val="center"/>
          </w:tcPr>
          <w:p w:rsidR="00B44931" w:rsidRPr="000754CD" w:rsidRDefault="00B44931" w:rsidP="008C702D">
            <w:pPr>
              <w:snapToGrid w:val="0"/>
              <w:spacing w:line="360" w:lineRule="exact"/>
              <w:jc w:val="center"/>
              <w:rPr>
                <w:rFonts w:ascii="仿宋" w:eastAsia="仿宋" w:hAnsi="仿宋"/>
                <w:color w:val="FF0000"/>
              </w:rPr>
            </w:pPr>
          </w:p>
        </w:tc>
      </w:tr>
      <w:tr w:rsidR="00B44931" w:rsidRPr="000754CD" w:rsidTr="008C702D">
        <w:trPr>
          <w:cantSplit/>
          <w:trHeight w:val="436"/>
          <w:jc w:val="center"/>
        </w:trPr>
        <w:tc>
          <w:tcPr>
            <w:tcW w:w="658" w:type="dxa"/>
            <w:vMerge/>
            <w:vAlign w:val="center"/>
          </w:tcPr>
          <w:p w:rsidR="00B44931" w:rsidRPr="000754CD" w:rsidRDefault="00B44931" w:rsidP="008C702D">
            <w:pPr>
              <w:spacing w:line="360" w:lineRule="exact"/>
              <w:jc w:val="left"/>
              <w:rPr>
                <w:rFonts w:ascii="仿宋" w:eastAsia="仿宋" w:hAnsi="仿宋"/>
                <w:color w:val="000000" w:themeColor="text1"/>
                <w:sz w:val="28"/>
                <w:szCs w:val="28"/>
              </w:rPr>
            </w:pPr>
          </w:p>
        </w:tc>
        <w:tc>
          <w:tcPr>
            <w:tcW w:w="838" w:type="dxa"/>
            <w:vMerge w:val="restart"/>
            <w:vAlign w:val="center"/>
          </w:tcPr>
          <w:p w:rsidR="00B44931" w:rsidRPr="000754CD" w:rsidRDefault="00B44931" w:rsidP="008C702D">
            <w:pPr>
              <w:spacing w:line="360" w:lineRule="exact"/>
              <w:rPr>
                <w:rFonts w:ascii="仿宋" w:eastAsia="仿宋" w:hAnsi="仿宋"/>
                <w:color w:val="000000" w:themeColor="text1"/>
              </w:rPr>
            </w:pPr>
            <w:r w:rsidRPr="000754CD">
              <w:rPr>
                <w:rFonts w:ascii="仿宋" w:eastAsia="仿宋" w:hAnsi="仿宋"/>
                <w:color w:val="000000" w:themeColor="text1"/>
              </w:rPr>
              <w:t>学位基础课</w:t>
            </w:r>
          </w:p>
        </w:tc>
        <w:tc>
          <w:tcPr>
            <w:tcW w:w="1233"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高级微观经济学</w:t>
            </w:r>
          </w:p>
        </w:tc>
        <w:tc>
          <w:tcPr>
            <w:tcW w:w="162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1</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54</w:t>
            </w:r>
          </w:p>
        </w:tc>
        <w:tc>
          <w:tcPr>
            <w:tcW w:w="721" w:type="dxa"/>
            <w:vAlign w:val="center"/>
          </w:tcPr>
          <w:p w:rsidR="00B44931" w:rsidRPr="000754CD" w:rsidRDefault="00B44931" w:rsidP="008C702D">
            <w:pPr>
              <w:spacing w:line="360" w:lineRule="exact"/>
              <w:ind w:left="120" w:hangingChars="50" w:hanging="120"/>
              <w:jc w:val="left"/>
              <w:rPr>
                <w:rFonts w:ascii="仿宋" w:eastAsia="仿宋" w:hAnsi="仿宋"/>
                <w:color w:val="000000" w:themeColor="text1"/>
              </w:rPr>
            </w:pPr>
            <w:r w:rsidRPr="000754CD">
              <w:rPr>
                <w:rFonts w:ascii="仿宋" w:eastAsia="仿宋" w:hAnsi="仿宋"/>
                <w:color w:val="000000" w:themeColor="text1"/>
              </w:rPr>
              <w:t>1</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考试</w:t>
            </w:r>
          </w:p>
        </w:tc>
        <w:tc>
          <w:tcPr>
            <w:tcW w:w="1223" w:type="dxa"/>
            <w:vAlign w:val="center"/>
          </w:tcPr>
          <w:p w:rsidR="00B44931" w:rsidRPr="000754CD" w:rsidRDefault="00B44931" w:rsidP="008C702D">
            <w:pPr>
              <w:snapToGrid w:val="0"/>
              <w:spacing w:line="360" w:lineRule="exact"/>
              <w:jc w:val="center"/>
              <w:rPr>
                <w:rFonts w:ascii="仿宋" w:eastAsia="仿宋" w:hAnsi="仿宋"/>
                <w:color w:val="000000" w:themeColor="text1"/>
              </w:rPr>
            </w:pPr>
          </w:p>
        </w:tc>
      </w:tr>
      <w:tr w:rsidR="00B44931" w:rsidRPr="000754CD" w:rsidTr="008C702D">
        <w:trPr>
          <w:cantSplit/>
          <w:trHeight w:val="276"/>
          <w:jc w:val="center"/>
        </w:trPr>
        <w:tc>
          <w:tcPr>
            <w:tcW w:w="658" w:type="dxa"/>
            <w:vMerge/>
            <w:vAlign w:val="center"/>
          </w:tcPr>
          <w:p w:rsidR="00B44931" w:rsidRPr="000754CD" w:rsidRDefault="00B44931" w:rsidP="008C702D">
            <w:pPr>
              <w:spacing w:line="360" w:lineRule="exact"/>
              <w:ind w:left="113"/>
              <w:jc w:val="left"/>
              <w:rPr>
                <w:rFonts w:ascii="仿宋" w:eastAsia="仿宋" w:hAnsi="仿宋"/>
                <w:color w:val="000000" w:themeColor="text1"/>
                <w:sz w:val="28"/>
                <w:szCs w:val="28"/>
              </w:rPr>
            </w:pPr>
          </w:p>
        </w:tc>
        <w:tc>
          <w:tcPr>
            <w:tcW w:w="838" w:type="dxa"/>
            <w:vMerge/>
            <w:vAlign w:val="center"/>
          </w:tcPr>
          <w:p w:rsidR="00B44931" w:rsidRPr="000754CD" w:rsidRDefault="00B44931" w:rsidP="008C702D">
            <w:pPr>
              <w:spacing w:line="360" w:lineRule="exact"/>
              <w:rPr>
                <w:rFonts w:ascii="仿宋" w:eastAsia="仿宋" w:hAnsi="仿宋"/>
                <w:color w:val="000000" w:themeColor="text1"/>
              </w:rPr>
            </w:pPr>
          </w:p>
        </w:tc>
        <w:tc>
          <w:tcPr>
            <w:tcW w:w="1233"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高级宏观经济学</w:t>
            </w:r>
          </w:p>
        </w:tc>
        <w:tc>
          <w:tcPr>
            <w:tcW w:w="162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1</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54</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考试</w:t>
            </w:r>
          </w:p>
        </w:tc>
        <w:tc>
          <w:tcPr>
            <w:tcW w:w="1223" w:type="dxa"/>
            <w:vAlign w:val="center"/>
          </w:tcPr>
          <w:p w:rsidR="00B44931" w:rsidRPr="000754CD" w:rsidRDefault="00B44931" w:rsidP="008C702D">
            <w:pPr>
              <w:adjustRightInd w:val="0"/>
              <w:snapToGrid w:val="0"/>
              <w:spacing w:line="360" w:lineRule="exact"/>
              <w:jc w:val="center"/>
              <w:rPr>
                <w:rFonts w:ascii="仿宋" w:eastAsia="仿宋" w:hAnsi="仿宋"/>
                <w:color w:val="000000" w:themeColor="text1"/>
              </w:rPr>
            </w:pPr>
          </w:p>
        </w:tc>
      </w:tr>
      <w:tr w:rsidR="00B44931" w:rsidRPr="000754CD" w:rsidTr="008C702D">
        <w:trPr>
          <w:cantSplit/>
          <w:trHeight w:val="276"/>
          <w:jc w:val="center"/>
        </w:trPr>
        <w:tc>
          <w:tcPr>
            <w:tcW w:w="658" w:type="dxa"/>
            <w:vAlign w:val="center"/>
          </w:tcPr>
          <w:p w:rsidR="00B44931" w:rsidRPr="000754CD" w:rsidRDefault="00B44931" w:rsidP="008C702D">
            <w:pPr>
              <w:spacing w:line="360" w:lineRule="exact"/>
              <w:ind w:left="113"/>
              <w:jc w:val="left"/>
              <w:rPr>
                <w:rFonts w:ascii="仿宋" w:eastAsia="仿宋" w:hAnsi="仿宋"/>
                <w:color w:val="000000" w:themeColor="text1"/>
                <w:sz w:val="28"/>
                <w:szCs w:val="28"/>
              </w:rPr>
            </w:pPr>
          </w:p>
        </w:tc>
        <w:tc>
          <w:tcPr>
            <w:tcW w:w="838" w:type="dxa"/>
            <w:vMerge/>
            <w:vAlign w:val="center"/>
          </w:tcPr>
          <w:p w:rsidR="00B44931" w:rsidRPr="000754CD" w:rsidRDefault="00B44931" w:rsidP="008C702D">
            <w:pPr>
              <w:spacing w:line="360" w:lineRule="exact"/>
              <w:rPr>
                <w:rFonts w:ascii="仿宋" w:eastAsia="仿宋" w:hAnsi="仿宋"/>
                <w:color w:val="000000" w:themeColor="text1"/>
              </w:rPr>
            </w:pPr>
          </w:p>
        </w:tc>
        <w:tc>
          <w:tcPr>
            <w:tcW w:w="1233"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1620"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764"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Align w:val="center"/>
          </w:tcPr>
          <w:p w:rsidR="00B44931" w:rsidRPr="000754CD" w:rsidRDefault="00B44931" w:rsidP="008C702D">
            <w:pPr>
              <w:adjustRightInd w:val="0"/>
              <w:snapToGrid w:val="0"/>
              <w:spacing w:line="360" w:lineRule="exact"/>
              <w:jc w:val="center"/>
              <w:rPr>
                <w:rFonts w:ascii="仿宋" w:eastAsia="仿宋" w:hAnsi="仿宋"/>
                <w:color w:val="000000" w:themeColor="text1"/>
              </w:rPr>
            </w:pPr>
          </w:p>
        </w:tc>
      </w:tr>
      <w:tr w:rsidR="00B44931" w:rsidRPr="000754CD" w:rsidTr="008C702D">
        <w:trPr>
          <w:cantSplit/>
          <w:trHeight w:val="276"/>
          <w:jc w:val="center"/>
        </w:trPr>
        <w:tc>
          <w:tcPr>
            <w:tcW w:w="658" w:type="dxa"/>
            <w:vMerge w:val="restart"/>
            <w:tcBorders>
              <w:top w:val="nil"/>
            </w:tcBorders>
            <w:vAlign w:val="center"/>
          </w:tcPr>
          <w:p w:rsidR="00B44931" w:rsidRPr="000754CD" w:rsidRDefault="00B44931" w:rsidP="008C702D">
            <w:pPr>
              <w:spacing w:line="360" w:lineRule="exact"/>
              <w:ind w:left="113"/>
              <w:jc w:val="left"/>
              <w:rPr>
                <w:rFonts w:ascii="仿宋" w:eastAsia="仿宋" w:hAnsi="仿宋"/>
                <w:color w:val="000000" w:themeColor="text1"/>
                <w:sz w:val="28"/>
                <w:szCs w:val="28"/>
              </w:rPr>
            </w:pPr>
          </w:p>
        </w:tc>
        <w:tc>
          <w:tcPr>
            <w:tcW w:w="838" w:type="dxa"/>
            <w:vMerge/>
            <w:vAlign w:val="center"/>
          </w:tcPr>
          <w:p w:rsidR="00B44931" w:rsidRPr="000754CD" w:rsidRDefault="00B44931" w:rsidP="008C702D">
            <w:pPr>
              <w:spacing w:line="360" w:lineRule="exact"/>
              <w:rPr>
                <w:rFonts w:ascii="仿宋" w:eastAsia="仿宋" w:hAnsi="仿宋"/>
                <w:color w:val="000000" w:themeColor="text1"/>
              </w:rPr>
            </w:pPr>
          </w:p>
        </w:tc>
        <w:tc>
          <w:tcPr>
            <w:tcW w:w="1233"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高级计量经济学</w:t>
            </w:r>
          </w:p>
        </w:tc>
        <w:tc>
          <w:tcPr>
            <w:tcW w:w="162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1</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54</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考试</w:t>
            </w:r>
          </w:p>
        </w:tc>
        <w:tc>
          <w:tcPr>
            <w:tcW w:w="1223" w:type="dxa"/>
            <w:vAlign w:val="center"/>
          </w:tcPr>
          <w:p w:rsidR="00B44931" w:rsidRPr="000754CD" w:rsidRDefault="00B44931" w:rsidP="008C702D">
            <w:pPr>
              <w:adjustRightInd w:val="0"/>
              <w:snapToGrid w:val="0"/>
              <w:spacing w:line="360" w:lineRule="exact"/>
              <w:jc w:val="center"/>
              <w:rPr>
                <w:rFonts w:ascii="仿宋" w:eastAsia="仿宋" w:hAnsi="仿宋"/>
                <w:color w:val="000000" w:themeColor="text1"/>
              </w:rPr>
            </w:pPr>
          </w:p>
        </w:tc>
      </w:tr>
      <w:tr w:rsidR="00B44931" w:rsidRPr="000754CD" w:rsidTr="008C702D">
        <w:trPr>
          <w:cantSplit/>
          <w:trHeight w:val="276"/>
          <w:jc w:val="center"/>
        </w:trPr>
        <w:tc>
          <w:tcPr>
            <w:tcW w:w="658" w:type="dxa"/>
            <w:vMerge/>
            <w:tcBorders>
              <w:top w:val="nil"/>
            </w:tcBorders>
            <w:vAlign w:val="center"/>
          </w:tcPr>
          <w:p w:rsidR="00B44931" w:rsidRPr="000754CD" w:rsidRDefault="00B44931" w:rsidP="008C702D">
            <w:pPr>
              <w:spacing w:line="360" w:lineRule="exact"/>
              <w:ind w:left="113"/>
              <w:jc w:val="left"/>
              <w:rPr>
                <w:rFonts w:ascii="仿宋" w:eastAsia="仿宋" w:hAnsi="仿宋"/>
                <w:color w:val="000000" w:themeColor="text1"/>
                <w:sz w:val="28"/>
                <w:szCs w:val="28"/>
              </w:rPr>
            </w:pPr>
          </w:p>
        </w:tc>
        <w:tc>
          <w:tcPr>
            <w:tcW w:w="838" w:type="dxa"/>
            <w:vMerge w:val="restart"/>
            <w:vAlign w:val="center"/>
          </w:tcPr>
          <w:p w:rsidR="00B44931" w:rsidRPr="000754CD" w:rsidRDefault="00B44931" w:rsidP="008C702D">
            <w:pPr>
              <w:spacing w:line="360" w:lineRule="exact"/>
              <w:rPr>
                <w:rFonts w:ascii="仿宋" w:eastAsia="仿宋" w:hAnsi="仿宋"/>
                <w:color w:val="000000" w:themeColor="text1"/>
              </w:rPr>
            </w:pPr>
            <w:r w:rsidRPr="000754CD">
              <w:rPr>
                <w:rFonts w:ascii="仿宋" w:eastAsia="仿宋" w:hAnsi="仿宋"/>
                <w:color w:val="000000" w:themeColor="text1"/>
              </w:rPr>
              <w:t>学位专业课</w:t>
            </w:r>
          </w:p>
        </w:tc>
        <w:tc>
          <w:tcPr>
            <w:tcW w:w="1233" w:type="dxa"/>
            <w:vAlign w:val="center"/>
          </w:tcPr>
          <w:p w:rsidR="00B44931" w:rsidRPr="000754CD" w:rsidRDefault="00B44931" w:rsidP="008C702D">
            <w:pPr>
              <w:spacing w:line="360" w:lineRule="exact"/>
              <w:jc w:val="left"/>
              <w:rPr>
                <w:rFonts w:ascii="仿宋" w:eastAsia="仿宋" w:hAnsi="仿宋"/>
                <w:color w:val="000000" w:themeColor="text1"/>
              </w:rPr>
            </w:pPr>
            <w:proofErr w:type="gramStart"/>
            <w:r w:rsidRPr="000754CD">
              <w:rPr>
                <w:rFonts w:ascii="仿宋" w:eastAsia="仿宋" w:hAnsi="仿宋"/>
                <w:color w:val="000000" w:themeColor="text1"/>
              </w:rPr>
              <w:t>中级产业</w:t>
            </w:r>
            <w:proofErr w:type="gramEnd"/>
            <w:r w:rsidRPr="000754CD">
              <w:rPr>
                <w:rFonts w:ascii="仿宋" w:eastAsia="仿宋" w:hAnsi="仿宋"/>
                <w:color w:val="000000" w:themeColor="text1"/>
              </w:rPr>
              <w:t>经济学</w:t>
            </w:r>
          </w:p>
        </w:tc>
        <w:tc>
          <w:tcPr>
            <w:tcW w:w="162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1</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54</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考试</w:t>
            </w:r>
          </w:p>
        </w:tc>
        <w:tc>
          <w:tcPr>
            <w:tcW w:w="1223" w:type="dxa"/>
            <w:vAlign w:val="center"/>
          </w:tcPr>
          <w:p w:rsidR="00B44931" w:rsidRPr="000754CD" w:rsidRDefault="00B44931" w:rsidP="008C702D">
            <w:pPr>
              <w:adjustRightInd w:val="0"/>
              <w:snapToGrid w:val="0"/>
              <w:spacing w:line="360" w:lineRule="exact"/>
              <w:jc w:val="center"/>
              <w:rPr>
                <w:rFonts w:ascii="仿宋" w:eastAsia="仿宋" w:hAnsi="仿宋"/>
                <w:color w:val="000000" w:themeColor="text1"/>
              </w:rPr>
            </w:pPr>
          </w:p>
        </w:tc>
      </w:tr>
      <w:tr w:rsidR="00B44931" w:rsidRPr="000754CD" w:rsidTr="008C702D">
        <w:trPr>
          <w:cantSplit/>
          <w:trHeight w:val="276"/>
          <w:jc w:val="center"/>
        </w:trPr>
        <w:tc>
          <w:tcPr>
            <w:tcW w:w="658" w:type="dxa"/>
            <w:vMerge/>
            <w:tcBorders>
              <w:top w:val="nil"/>
            </w:tcBorders>
            <w:vAlign w:val="center"/>
          </w:tcPr>
          <w:p w:rsidR="00B44931" w:rsidRPr="000754CD" w:rsidRDefault="00B44931" w:rsidP="008C702D">
            <w:pPr>
              <w:spacing w:line="360" w:lineRule="exact"/>
              <w:ind w:left="113"/>
              <w:jc w:val="left"/>
              <w:rPr>
                <w:rFonts w:ascii="仿宋" w:eastAsia="仿宋" w:hAnsi="仿宋"/>
                <w:color w:val="000000" w:themeColor="text1"/>
                <w:sz w:val="28"/>
                <w:szCs w:val="28"/>
              </w:rPr>
            </w:pPr>
          </w:p>
        </w:tc>
        <w:tc>
          <w:tcPr>
            <w:tcW w:w="838" w:type="dxa"/>
            <w:vMerge/>
            <w:vAlign w:val="center"/>
          </w:tcPr>
          <w:p w:rsidR="00B44931" w:rsidRPr="000754CD" w:rsidRDefault="00B44931" w:rsidP="008C702D">
            <w:pPr>
              <w:spacing w:line="360" w:lineRule="exact"/>
              <w:rPr>
                <w:rFonts w:ascii="仿宋" w:eastAsia="仿宋" w:hAnsi="仿宋"/>
                <w:color w:val="000000" w:themeColor="text1"/>
              </w:rPr>
            </w:pPr>
          </w:p>
        </w:tc>
        <w:tc>
          <w:tcPr>
            <w:tcW w:w="1233"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合计</w:t>
            </w:r>
          </w:p>
        </w:tc>
        <w:tc>
          <w:tcPr>
            <w:tcW w:w="162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9</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162</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764"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Align w:val="center"/>
          </w:tcPr>
          <w:p w:rsidR="00B44931" w:rsidRPr="000754CD" w:rsidRDefault="00B44931" w:rsidP="008C702D">
            <w:pPr>
              <w:adjustRightInd w:val="0"/>
              <w:snapToGrid w:val="0"/>
              <w:spacing w:line="360" w:lineRule="exact"/>
              <w:jc w:val="center"/>
              <w:rPr>
                <w:rFonts w:ascii="仿宋" w:eastAsia="仿宋" w:hAnsi="仿宋"/>
                <w:color w:val="000000" w:themeColor="text1"/>
              </w:rPr>
            </w:pPr>
          </w:p>
        </w:tc>
      </w:tr>
      <w:tr w:rsidR="00B44931" w:rsidRPr="000754CD" w:rsidTr="008C702D">
        <w:trPr>
          <w:cantSplit/>
          <w:trHeight w:val="800"/>
          <w:jc w:val="center"/>
        </w:trPr>
        <w:tc>
          <w:tcPr>
            <w:tcW w:w="1496" w:type="dxa"/>
            <w:gridSpan w:val="2"/>
            <w:vMerge w:val="restart"/>
            <w:vAlign w:val="center"/>
          </w:tcPr>
          <w:p w:rsidR="00B44931" w:rsidRPr="000754CD" w:rsidRDefault="00B44931" w:rsidP="008C702D">
            <w:pPr>
              <w:spacing w:line="360" w:lineRule="exact"/>
              <w:jc w:val="center"/>
              <w:rPr>
                <w:rFonts w:ascii="仿宋" w:eastAsia="仿宋" w:hAnsi="仿宋"/>
                <w:color w:val="000000" w:themeColor="text1"/>
              </w:rPr>
            </w:pPr>
            <w:r w:rsidRPr="000754CD">
              <w:rPr>
                <w:rFonts w:ascii="仿宋" w:eastAsia="仿宋" w:hAnsi="仿宋"/>
                <w:color w:val="000000" w:themeColor="text1"/>
              </w:rPr>
              <w:t>选</w:t>
            </w:r>
          </w:p>
          <w:p w:rsidR="00B44931" w:rsidRPr="000754CD" w:rsidRDefault="00B44931" w:rsidP="008C702D">
            <w:pPr>
              <w:spacing w:line="360" w:lineRule="exact"/>
              <w:jc w:val="center"/>
              <w:rPr>
                <w:rFonts w:ascii="仿宋" w:eastAsia="仿宋" w:hAnsi="仿宋"/>
                <w:color w:val="000000" w:themeColor="text1"/>
              </w:rPr>
            </w:pPr>
            <w:r w:rsidRPr="000754CD">
              <w:rPr>
                <w:rFonts w:ascii="仿宋" w:eastAsia="仿宋" w:hAnsi="仿宋"/>
                <w:color w:val="000000" w:themeColor="text1"/>
              </w:rPr>
              <w:t>修</w:t>
            </w:r>
          </w:p>
          <w:p w:rsidR="00B44931" w:rsidRPr="000754CD" w:rsidRDefault="00B44931" w:rsidP="008C702D">
            <w:pPr>
              <w:spacing w:line="360" w:lineRule="exact"/>
              <w:jc w:val="center"/>
              <w:rPr>
                <w:rFonts w:ascii="仿宋" w:eastAsia="仿宋" w:hAnsi="仿宋"/>
                <w:color w:val="000000" w:themeColor="text1"/>
              </w:rPr>
            </w:pPr>
            <w:r w:rsidRPr="000754CD">
              <w:rPr>
                <w:rFonts w:ascii="仿宋" w:eastAsia="仿宋" w:hAnsi="仿宋"/>
                <w:color w:val="000000" w:themeColor="text1"/>
              </w:rPr>
              <w:t>课</w:t>
            </w:r>
          </w:p>
          <w:p w:rsidR="00B44931" w:rsidRPr="000754CD" w:rsidRDefault="00B44931" w:rsidP="008C702D">
            <w:pPr>
              <w:spacing w:line="360" w:lineRule="exact"/>
              <w:jc w:val="center"/>
              <w:rPr>
                <w:rFonts w:ascii="仿宋" w:eastAsia="仿宋" w:hAnsi="仿宋"/>
                <w:color w:val="000000" w:themeColor="text1"/>
              </w:rPr>
            </w:pPr>
            <w:r w:rsidRPr="000754CD">
              <w:rPr>
                <w:rFonts w:ascii="仿宋" w:eastAsia="仿宋" w:hAnsi="仿宋"/>
                <w:color w:val="000000" w:themeColor="text1"/>
              </w:rPr>
              <w:t>程</w:t>
            </w:r>
          </w:p>
        </w:tc>
        <w:tc>
          <w:tcPr>
            <w:tcW w:w="1233" w:type="dxa"/>
            <w:vMerge w:val="restart"/>
            <w:vAlign w:val="center"/>
          </w:tcPr>
          <w:p w:rsidR="00B44931" w:rsidRPr="000754CD" w:rsidRDefault="00B44931" w:rsidP="008C702D">
            <w:pPr>
              <w:spacing w:line="360" w:lineRule="exact"/>
              <w:jc w:val="left"/>
              <w:rPr>
                <w:rFonts w:ascii="仿宋" w:eastAsia="仿宋" w:hAnsi="仿宋"/>
                <w:color w:val="000000" w:themeColor="text1"/>
                <w:spacing w:val="-8"/>
              </w:rPr>
            </w:pPr>
            <w:r w:rsidRPr="000754CD">
              <w:rPr>
                <w:rFonts w:ascii="仿宋" w:eastAsia="仿宋" w:hAnsi="仿宋"/>
                <w:color w:val="000000" w:themeColor="text1"/>
                <w:spacing w:val="-8"/>
              </w:rPr>
              <w:t>专业限选课</w:t>
            </w: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产业发展与区域经济专题</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4</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研讨</w:t>
            </w:r>
          </w:p>
        </w:tc>
        <w:tc>
          <w:tcPr>
            <w:tcW w:w="764" w:type="dxa"/>
            <w:vMerge w:val="restart"/>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考查</w:t>
            </w:r>
          </w:p>
        </w:tc>
        <w:tc>
          <w:tcPr>
            <w:tcW w:w="1223" w:type="dxa"/>
            <w:vMerge w:val="restart"/>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Cs w:val="21"/>
              </w:rPr>
            </w:pPr>
          </w:p>
        </w:tc>
      </w:tr>
      <w:tr w:rsidR="00B44931" w:rsidRPr="000754CD" w:rsidTr="008C702D">
        <w:trPr>
          <w:cantSplit/>
          <w:trHeight w:val="800"/>
          <w:jc w:val="center"/>
        </w:trPr>
        <w:tc>
          <w:tcPr>
            <w:tcW w:w="1496" w:type="dxa"/>
            <w:gridSpan w:val="2"/>
            <w:vMerge/>
            <w:vAlign w:val="center"/>
          </w:tcPr>
          <w:p w:rsidR="00B44931" w:rsidRPr="000754CD" w:rsidRDefault="00B44931" w:rsidP="008C702D">
            <w:pPr>
              <w:spacing w:line="360" w:lineRule="exact"/>
              <w:jc w:val="center"/>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应用统计分析</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1</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Merge/>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Cs w:val="21"/>
              </w:rPr>
            </w:pPr>
          </w:p>
        </w:tc>
      </w:tr>
      <w:tr w:rsidR="00B44931" w:rsidRPr="000754CD" w:rsidTr="008C702D">
        <w:trPr>
          <w:cantSplit/>
          <w:trHeight w:val="800"/>
          <w:jc w:val="center"/>
        </w:trPr>
        <w:tc>
          <w:tcPr>
            <w:tcW w:w="1496" w:type="dxa"/>
            <w:gridSpan w:val="2"/>
            <w:vMerge/>
            <w:vAlign w:val="center"/>
          </w:tcPr>
          <w:p w:rsidR="00B44931" w:rsidRPr="000754CD" w:rsidRDefault="00B44931" w:rsidP="008C702D">
            <w:pPr>
              <w:spacing w:line="360" w:lineRule="exact"/>
              <w:jc w:val="center"/>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多元回归分析</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Merge/>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Cs w:val="21"/>
              </w:rPr>
            </w:pPr>
          </w:p>
        </w:tc>
      </w:tr>
      <w:tr w:rsidR="00B44931" w:rsidRPr="000754CD" w:rsidTr="008C702D">
        <w:trPr>
          <w:cantSplit/>
          <w:trHeight w:val="800"/>
          <w:jc w:val="center"/>
        </w:trPr>
        <w:tc>
          <w:tcPr>
            <w:tcW w:w="1496" w:type="dxa"/>
            <w:gridSpan w:val="2"/>
            <w:vMerge/>
            <w:vAlign w:val="center"/>
          </w:tcPr>
          <w:p w:rsidR="00B44931" w:rsidRPr="000754CD" w:rsidRDefault="00B44931" w:rsidP="008C702D">
            <w:pPr>
              <w:spacing w:line="360" w:lineRule="exact"/>
              <w:jc w:val="center"/>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合计</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6</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108</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Merge/>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Cs w:val="21"/>
              </w:rPr>
            </w:pPr>
          </w:p>
        </w:tc>
      </w:tr>
      <w:tr w:rsidR="00B44931" w:rsidRPr="000754CD" w:rsidTr="008C702D">
        <w:trPr>
          <w:cantSplit/>
          <w:trHeight w:val="794"/>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33" w:type="dxa"/>
            <w:vMerge w:val="restart"/>
            <w:vAlign w:val="center"/>
          </w:tcPr>
          <w:p w:rsidR="00B44931" w:rsidRPr="000754CD" w:rsidRDefault="00B44931" w:rsidP="008C702D">
            <w:pPr>
              <w:spacing w:line="360" w:lineRule="exact"/>
              <w:jc w:val="left"/>
              <w:rPr>
                <w:rFonts w:ascii="仿宋" w:eastAsia="仿宋" w:hAnsi="仿宋"/>
                <w:color w:val="000000" w:themeColor="text1"/>
                <w:spacing w:val="-8"/>
              </w:rPr>
            </w:pPr>
            <w:r w:rsidRPr="000754CD">
              <w:rPr>
                <w:rFonts w:ascii="仿宋" w:eastAsia="仿宋" w:hAnsi="仿宋"/>
                <w:color w:val="000000" w:themeColor="text1"/>
                <w:spacing w:val="-8"/>
              </w:rPr>
              <w:t>任选课</w:t>
            </w: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金融学</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sz w:val="28"/>
                <w:szCs w:val="28"/>
              </w:rPr>
            </w:pPr>
            <w:r w:rsidRPr="000754CD">
              <w:rPr>
                <w:rFonts w:ascii="仿宋" w:eastAsia="仿宋" w:hAnsi="仿宋"/>
                <w:color w:val="000000" w:themeColor="text1"/>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Merge/>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 w:val="28"/>
                <w:szCs w:val="28"/>
              </w:rPr>
            </w:pPr>
          </w:p>
        </w:tc>
      </w:tr>
      <w:tr w:rsidR="00B44931" w:rsidRPr="000754CD" w:rsidTr="008C702D">
        <w:trPr>
          <w:cantSplit/>
          <w:trHeight w:val="847"/>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财政学</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sz w:val="28"/>
                <w:szCs w:val="28"/>
              </w:rPr>
            </w:pPr>
            <w:r w:rsidRPr="000754CD">
              <w:rPr>
                <w:rFonts w:ascii="仿宋" w:eastAsia="仿宋" w:hAnsi="仿宋"/>
                <w:color w:val="000000" w:themeColor="text1"/>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 w:val="28"/>
                <w:szCs w:val="28"/>
              </w:rPr>
            </w:pPr>
          </w:p>
        </w:tc>
      </w:tr>
      <w:tr w:rsidR="00B44931" w:rsidRPr="000754CD" w:rsidTr="008C702D">
        <w:trPr>
          <w:cantSplit/>
          <w:trHeight w:val="847"/>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实分析</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sz w:val="28"/>
                <w:szCs w:val="28"/>
              </w:rPr>
            </w:pPr>
            <w:r w:rsidRPr="000754CD">
              <w:rPr>
                <w:rFonts w:ascii="仿宋" w:eastAsia="仿宋" w:hAnsi="仿宋"/>
                <w:color w:val="000000" w:themeColor="text1"/>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1</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 w:val="28"/>
                <w:szCs w:val="28"/>
              </w:rPr>
            </w:pPr>
          </w:p>
        </w:tc>
      </w:tr>
      <w:tr w:rsidR="00B44931" w:rsidRPr="000754CD" w:rsidTr="008C702D">
        <w:trPr>
          <w:cantSplit/>
          <w:trHeight w:val="847"/>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创业管理</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sz w:val="28"/>
                <w:szCs w:val="28"/>
              </w:rPr>
            </w:pPr>
            <w:r w:rsidRPr="000754CD">
              <w:rPr>
                <w:rFonts w:ascii="仿宋" w:eastAsia="仿宋" w:hAnsi="仿宋"/>
                <w:color w:val="000000" w:themeColor="text1"/>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 w:val="28"/>
                <w:szCs w:val="28"/>
              </w:rPr>
            </w:pPr>
          </w:p>
        </w:tc>
      </w:tr>
      <w:tr w:rsidR="00B44931" w:rsidRPr="000754CD" w:rsidTr="008C702D">
        <w:trPr>
          <w:cantSplit/>
          <w:trHeight w:val="847"/>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财务管理研究</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sz w:val="28"/>
                <w:szCs w:val="28"/>
              </w:rPr>
            </w:pPr>
            <w:r w:rsidRPr="000754CD">
              <w:rPr>
                <w:rFonts w:ascii="仿宋" w:eastAsia="仿宋" w:hAnsi="仿宋"/>
                <w:color w:val="000000" w:themeColor="text1"/>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2</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 w:val="28"/>
                <w:szCs w:val="28"/>
              </w:rPr>
            </w:pPr>
          </w:p>
        </w:tc>
      </w:tr>
      <w:tr w:rsidR="00B44931" w:rsidRPr="000754CD" w:rsidTr="008C702D">
        <w:trPr>
          <w:cantSplit/>
          <w:trHeight w:val="847"/>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时间序列分析</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sz w:val="28"/>
                <w:szCs w:val="28"/>
              </w:rPr>
            </w:pPr>
            <w:r w:rsidRPr="000754CD">
              <w:rPr>
                <w:rFonts w:ascii="仿宋" w:eastAsia="仿宋" w:hAnsi="仿宋"/>
                <w:color w:val="000000" w:themeColor="text1"/>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 w:val="28"/>
                <w:szCs w:val="28"/>
              </w:rPr>
            </w:pPr>
          </w:p>
        </w:tc>
      </w:tr>
      <w:tr w:rsidR="00B44931" w:rsidRPr="000754CD" w:rsidTr="008C702D">
        <w:trPr>
          <w:cantSplit/>
          <w:trHeight w:val="847"/>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33" w:type="dxa"/>
            <w:vMerge/>
            <w:vAlign w:val="center"/>
          </w:tcPr>
          <w:p w:rsidR="00B44931" w:rsidRPr="000754CD" w:rsidRDefault="00B44931" w:rsidP="008C702D">
            <w:pPr>
              <w:spacing w:line="360" w:lineRule="exact"/>
              <w:jc w:val="left"/>
              <w:rPr>
                <w:rFonts w:ascii="仿宋" w:eastAsia="仿宋" w:hAnsi="仿宋"/>
                <w:color w:val="000000" w:themeColor="text1"/>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财税管理实务与研讨</w:t>
            </w:r>
          </w:p>
        </w:tc>
        <w:tc>
          <w:tcPr>
            <w:tcW w:w="360" w:type="dxa"/>
            <w:vAlign w:val="center"/>
          </w:tcPr>
          <w:p w:rsidR="00B44931" w:rsidRPr="000754CD" w:rsidRDefault="00B44931" w:rsidP="008C702D">
            <w:pPr>
              <w:spacing w:line="360" w:lineRule="exact"/>
              <w:jc w:val="left"/>
              <w:rPr>
                <w:rFonts w:ascii="仿宋" w:eastAsia="仿宋" w:hAnsi="仿宋"/>
                <w:color w:val="000000" w:themeColor="text1"/>
                <w:sz w:val="28"/>
                <w:szCs w:val="28"/>
              </w:rPr>
            </w:pPr>
            <w:r w:rsidRPr="000754CD">
              <w:rPr>
                <w:rFonts w:ascii="仿宋" w:eastAsia="仿宋" w:hAnsi="仿宋"/>
                <w:color w:val="000000" w:themeColor="text1"/>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36</w:t>
            </w:r>
          </w:p>
        </w:tc>
        <w:tc>
          <w:tcPr>
            <w:tcW w:w="721"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3</w:t>
            </w:r>
          </w:p>
        </w:tc>
        <w:tc>
          <w:tcPr>
            <w:tcW w:w="990" w:type="dxa"/>
            <w:vAlign w:val="center"/>
          </w:tcPr>
          <w:p w:rsidR="00B44931" w:rsidRPr="000754CD" w:rsidRDefault="00B44931" w:rsidP="008C702D">
            <w:pPr>
              <w:spacing w:line="360" w:lineRule="exact"/>
              <w:jc w:val="left"/>
              <w:rPr>
                <w:rFonts w:ascii="仿宋" w:eastAsia="仿宋" w:hAnsi="仿宋"/>
                <w:color w:val="000000" w:themeColor="text1"/>
              </w:rPr>
            </w:pPr>
            <w:r w:rsidRPr="000754CD">
              <w:rPr>
                <w:rFonts w:ascii="仿宋" w:eastAsia="仿宋" w:hAnsi="仿宋"/>
                <w:color w:val="000000" w:themeColor="text1"/>
              </w:rPr>
              <w:t>讲授</w:t>
            </w:r>
          </w:p>
        </w:tc>
        <w:tc>
          <w:tcPr>
            <w:tcW w:w="764" w:type="dxa"/>
            <w:vMerge/>
            <w:vAlign w:val="center"/>
          </w:tcPr>
          <w:p w:rsidR="00B44931" w:rsidRPr="000754CD" w:rsidRDefault="00B44931" w:rsidP="008C702D">
            <w:pPr>
              <w:spacing w:line="360" w:lineRule="exact"/>
              <w:jc w:val="left"/>
              <w:rPr>
                <w:rFonts w:ascii="仿宋" w:eastAsia="仿宋" w:hAnsi="仿宋"/>
                <w:color w:val="000000" w:themeColor="text1"/>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color w:val="000000" w:themeColor="text1"/>
                <w:sz w:val="28"/>
                <w:szCs w:val="28"/>
              </w:rPr>
            </w:pPr>
          </w:p>
        </w:tc>
      </w:tr>
      <w:tr w:rsidR="00B44931" w:rsidRPr="000754CD" w:rsidTr="008C702D">
        <w:trPr>
          <w:cantSplit/>
          <w:trHeight w:val="832"/>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发展经济学</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832"/>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规制经济学</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2</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702"/>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区域经济学</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702"/>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产业演变与企业战略</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2</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699"/>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spacing w:val="-8"/>
              </w:rPr>
              <w:t>国际贸易实务专题</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850"/>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新制度经济学</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850"/>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比较经济学</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692"/>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中外经济发展史专题</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2</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692"/>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运筹学</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852"/>
          <w:jc w:val="center"/>
        </w:trPr>
        <w:tc>
          <w:tcPr>
            <w:tcW w:w="1496" w:type="dxa"/>
            <w:gridSpan w:val="2"/>
            <w:vMerge/>
            <w:vAlign w:val="center"/>
          </w:tcPr>
          <w:p w:rsidR="00B44931" w:rsidRPr="000754CD" w:rsidRDefault="00B44931" w:rsidP="008C702D">
            <w:pPr>
              <w:spacing w:line="360" w:lineRule="exact"/>
              <w:jc w:val="left"/>
              <w:rPr>
                <w:rFonts w:ascii="仿宋" w:eastAsia="仿宋" w:hAnsi="仿宋"/>
              </w:rPr>
            </w:pPr>
          </w:p>
        </w:tc>
        <w:tc>
          <w:tcPr>
            <w:tcW w:w="1233" w:type="dxa"/>
            <w:vMerge/>
            <w:vAlign w:val="center"/>
          </w:tcPr>
          <w:p w:rsidR="00B44931" w:rsidRPr="000754CD" w:rsidRDefault="00B44931" w:rsidP="008C702D">
            <w:pPr>
              <w:spacing w:line="360" w:lineRule="exact"/>
              <w:jc w:val="left"/>
              <w:rPr>
                <w:rFonts w:ascii="仿宋" w:eastAsia="仿宋" w:hAnsi="仿宋"/>
                <w:spacing w:val="-8"/>
              </w:rPr>
            </w:pPr>
          </w:p>
        </w:tc>
        <w:tc>
          <w:tcPr>
            <w:tcW w:w="1620" w:type="dxa"/>
            <w:shd w:val="clear" w:color="auto" w:fill="FFFF00"/>
            <w:vAlign w:val="center"/>
          </w:tcPr>
          <w:p w:rsidR="00B44931" w:rsidRPr="000754CD" w:rsidRDefault="00B44931" w:rsidP="008C702D">
            <w:pPr>
              <w:spacing w:line="360" w:lineRule="exact"/>
              <w:jc w:val="left"/>
              <w:rPr>
                <w:rFonts w:ascii="仿宋" w:eastAsia="仿宋" w:hAnsi="仿宋"/>
                <w:szCs w:val="21"/>
              </w:rPr>
            </w:pPr>
            <w:r w:rsidRPr="000754CD">
              <w:rPr>
                <w:rFonts w:ascii="仿宋" w:eastAsia="仿宋" w:hAnsi="仿宋"/>
                <w:szCs w:val="21"/>
              </w:rPr>
              <w:t>博弈论与经济学分析</w:t>
            </w:r>
          </w:p>
        </w:tc>
        <w:tc>
          <w:tcPr>
            <w:tcW w:w="360" w:type="dxa"/>
            <w:vAlign w:val="center"/>
          </w:tcPr>
          <w:p w:rsidR="00B44931" w:rsidRPr="000754CD" w:rsidRDefault="00B44931" w:rsidP="008C702D">
            <w:pPr>
              <w:spacing w:line="360" w:lineRule="exact"/>
              <w:jc w:val="left"/>
              <w:rPr>
                <w:rFonts w:ascii="仿宋" w:eastAsia="仿宋" w:hAnsi="仿宋"/>
                <w:sz w:val="28"/>
                <w:szCs w:val="28"/>
              </w:rPr>
            </w:pPr>
            <w:r w:rsidRPr="000754CD">
              <w:rPr>
                <w:rFonts w:ascii="仿宋" w:eastAsia="仿宋" w:hAnsi="仿宋"/>
                <w:sz w:val="28"/>
                <w:szCs w:val="28"/>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36</w:t>
            </w:r>
          </w:p>
        </w:tc>
        <w:tc>
          <w:tcPr>
            <w:tcW w:w="721"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2</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Merge/>
            <w:vAlign w:val="center"/>
          </w:tcPr>
          <w:p w:rsidR="00B44931" w:rsidRPr="000754CD" w:rsidRDefault="00B44931" w:rsidP="008C702D">
            <w:pPr>
              <w:spacing w:line="360" w:lineRule="exact"/>
              <w:jc w:val="left"/>
              <w:rPr>
                <w:rFonts w:ascii="仿宋" w:eastAsia="仿宋" w:hAnsi="仿宋"/>
              </w:rPr>
            </w:pPr>
          </w:p>
        </w:tc>
        <w:tc>
          <w:tcPr>
            <w:tcW w:w="1223" w:type="dxa"/>
            <w:vAlign w:val="center"/>
          </w:tcPr>
          <w:p w:rsidR="00B44931" w:rsidRPr="000754CD" w:rsidRDefault="00B44931" w:rsidP="008C702D">
            <w:pPr>
              <w:adjustRightInd w:val="0"/>
              <w:snapToGrid w:val="0"/>
              <w:spacing w:line="360" w:lineRule="exact"/>
              <w:ind w:leftChars="-27" w:left="-65" w:right="-57"/>
              <w:rPr>
                <w:rFonts w:ascii="仿宋" w:eastAsia="仿宋" w:hAnsi="仿宋"/>
                <w:sz w:val="28"/>
                <w:szCs w:val="28"/>
              </w:rPr>
            </w:pPr>
          </w:p>
        </w:tc>
      </w:tr>
      <w:tr w:rsidR="00B44931" w:rsidRPr="000754CD" w:rsidTr="008C702D">
        <w:trPr>
          <w:cantSplit/>
          <w:trHeight w:val="450"/>
          <w:jc w:val="center"/>
        </w:trPr>
        <w:tc>
          <w:tcPr>
            <w:tcW w:w="1496" w:type="dxa"/>
            <w:gridSpan w:val="2"/>
            <w:vMerge w:val="restart"/>
            <w:vAlign w:val="center"/>
          </w:tcPr>
          <w:p w:rsidR="00B44931" w:rsidRPr="000754CD" w:rsidRDefault="00B44931" w:rsidP="008C702D">
            <w:pPr>
              <w:spacing w:line="360" w:lineRule="exact"/>
              <w:jc w:val="center"/>
              <w:rPr>
                <w:rFonts w:ascii="仿宋" w:eastAsia="仿宋" w:hAnsi="仿宋"/>
              </w:rPr>
            </w:pPr>
            <w:r w:rsidRPr="000754CD">
              <w:rPr>
                <w:rFonts w:ascii="仿宋" w:eastAsia="仿宋" w:hAnsi="仿宋"/>
              </w:rPr>
              <w:t>补修课程</w:t>
            </w:r>
          </w:p>
        </w:tc>
        <w:tc>
          <w:tcPr>
            <w:tcW w:w="1233" w:type="dxa"/>
            <w:vAlign w:val="center"/>
          </w:tcPr>
          <w:p w:rsidR="00B44931" w:rsidRPr="000754CD" w:rsidRDefault="00B44931" w:rsidP="008C702D">
            <w:pPr>
              <w:spacing w:line="360" w:lineRule="exact"/>
              <w:jc w:val="left"/>
              <w:rPr>
                <w:rFonts w:ascii="仿宋" w:eastAsia="仿宋" w:hAnsi="仿宋"/>
                <w:szCs w:val="21"/>
              </w:rPr>
            </w:pPr>
            <w:r w:rsidRPr="000754CD">
              <w:rPr>
                <w:rFonts w:ascii="仿宋" w:eastAsia="仿宋" w:hAnsi="仿宋"/>
                <w:szCs w:val="21"/>
              </w:rPr>
              <w:t>西方经济学</w:t>
            </w:r>
          </w:p>
        </w:tc>
        <w:tc>
          <w:tcPr>
            <w:tcW w:w="1620" w:type="dxa"/>
            <w:vMerge w:val="restart"/>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2</w:t>
            </w:r>
          </w:p>
        </w:tc>
        <w:tc>
          <w:tcPr>
            <w:tcW w:w="360" w:type="dxa"/>
            <w:vMerge w:val="restart"/>
            <w:vAlign w:val="center"/>
          </w:tcPr>
          <w:p w:rsidR="00B44931" w:rsidRPr="000754CD" w:rsidRDefault="00B44931" w:rsidP="008C702D">
            <w:pPr>
              <w:spacing w:line="360" w:lineRule="exact"/>
              <w:jc w:val="left"/>
              <w:rPr>
                <w:rFonts w:ascii="仿宋" w:eastAsia="仿宋" w:hAnsi="仿宋"/>
              </w:rPr>
            </w:pPr>
          </w:p>
        </w:tc>
        <w:tc>
          <w:tcPr>
            <w:tcW w:w="719" w:type="dxa"/>
            <w:vMerge w:val="restart"/>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 xml:space="preserve"> 72</w:t>
            </w:r>
          </w:p>
        </w:tc>
        <w:tc>
          <w:tcPr>
            <w:tcW w:w="721" w:type="dxa"/>
            <w:vMerge w:val="restart"/>
            <w:vAlign w:val="center"/>
          </w:tcPr>
          <w:p w:rsidR="00B44931" w:rsidRPr="000754CD" w:rsidRDefault="00B44931" w:rsidP="008C702D">
            <w:pPr>
              <w:spacing w:line="360" w:lineRule="exact"/>
              <w:jc w:val="left"/>
              <w:rPr>
                <w:rFonts w:ascii="仿宋" w:eastAsia="仿宋" w:hAnsi="仿宋"/>
                <w:sz w:val="18"/>
                <w:szCs w:val="18"/>
              </w:rPr>
            </w:pPr>
            <w:r w:rsidRPr="000754CD">
              <w:rPr>
                <w:rFonts w:ascii="仿宋" w:eastAsia="仿宋" w:hAnsi="仿宋"/>
                <w:sz w:val="18"/>
                <w:szCs w:val="18"/>
              </w:rPr>
              <w:t>根据本课</w:t>
            </w:r>
            <w:r w:rsidRPr="000754CD">
              <w:rPr>
                <w:rFonts w:ascii="仿宋" w:eastAsia="仿宋" w:hAnsi="仿宋"/>
                <w:sz w:val="18"/>
                <w:szCs w:val="18"/>
              </w:rPr>
              <w:lastRenderedPageBreak/>
              <w:t>授课在1、2 学期修完</w:t>
            </w: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lastRenderedPageBreak/>
              <w:t>讲授</w:t>
            </w:r>
          </w:p>
        </w:tc>
        <w:tc>
          <w:tcPr>
            <w:tcW w:w="764" w:type="dxa"/>
            <w:vAlign w:val="center"/>
          </w:tcPr>
          <w:p w:rsidR="00B44931" w:rsidRPr="000754CD" w:rsidRDefault="00B44931" w:rsidP="008C702D">
            <w:pPr>
              <w:spacing w:line="360" w:lineRule="exact"/>
              <w:jc w:val="left"/>
              <w:rPr>
                <w:rFonts w:ascii="仿宋" w:eastAsia="仿宋" w:hAnsi="仿宋"/>
              </w:rPr>
            </w:pPr>
          </w:p>
        </w:tc>
        <w:tc>
          <w:tcPr>
            <w:tcW w:w="1223" w:type="dxa"/>
            <w:vMerge w:val="restart"/>
            <w:vAlign w:val="center"/>
          </w:tcPr>
          <w:p w:rsidR="00B44931" w:rsidRPr="000754CD" w:rsidRDefault="00B44931" w:rsidP="008C702D">
            <w:pPr>
              <w:spacing w:line="360" w:lineRule="exact"/>
              <w:ind w:leftChars="-27" w:left="-65" w:right="-57"/>
              <w:rPr>
                <w:rFonts w:ascii="仿宋" w:eastAsia="仿宋" w:hAnsi="仿宋"/>
              </w:rPr>
            </w:pPr>
            <w:r w:rsidRPr="000754CD">
              <w:rPr>
                <w:rFonts w:ascii="仿宋" w:eastAsia="仿宋" w:hAnsi="仿宋"/>
                <w:szCs w:val="21"/>
              </w:rPr>
              <w:t>学院安排研究生补</w:t>
            </w:r>
            <w:r w:rsidRPr="000754CD">
              <w:rPr>
                <w:rFonts w:ascii="仿宋" w:eastAsia="仿宋" w:hAnsi="仿宋"/>
                <w:szCs w:val="21"/>
              </w:rPr>
              <w:lastRenderedPageBreak/>
              <w:t>修有关课程，不记学分。</w:t>
            </w:r>
          </w:p>
        </w:tc>
      </w:tr>
      <w:tr w:rsidR="00B44931" w:rsidRPr="000754CD" w:rsidTr="008C702D">
        <w:trPr>
          <w:cantSplit/>
          <w:trHeight w:val="450"/>
          <w:jc w:val="center"/>
        </w:trPr>
        <w:tc>
          <w:tcPr>
            <w:tcW w:w="1496" w:type="dxa"/>
            <w:gridSpan w:val="2"/>
            <w:vMerge/>
            <w:vAlign w:val="center"/>
          </w:tcPr>
          <w:p w:rsidR="00B44931" w:rsidRPr="000754CD" w:rsidRDefault="00B44931" w:rsidP="008C702D">
            <w:pPr>
              <w:spacing w:line="360" w:lineRule="exact"/>
              <w:jc w:val="center"/>
              <w:rPr>
                <w:rFonts w:ascii="仿宋" w:eastAsia="仿宋" w:hAnsi="仿宋"/>
              </w:rPr>
            </w:pPr>
          </w:p>
        </w:tc>
        <w:tc>
          <w:tcPr>
            <w:tcW w:w="1233"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管理学</w:t>
            </w:r>
          </w:p>
        </w:tc>
        <w:tc>
          <w:tcPr>
            <w:tcW w:w="1620" w:type="dxa"/>
            <w:vMerge/>
            <w:vAlign w:val="center"/>
          </w:tcPr>
          <w:p w:rsidR="00B44931" w:rsidRPr="000754CD" w:rsidRDefault="00B44931" w:rsidP="008C702D">
            <w:pPr>
              <w:spacing w:line="360" w:lineRule="exact"/>
              <w:jc w:val="left"/>
              <w:rPr>
                <w:rFonts w:ascii="仿宋" w:eastAsia="仿宋" w:hAnsi="仿宋"/>
              </w:rPr>
            </w:pPr>
          </w:p>
        </w:tc>
        <w:tc>
          <w:tcPr>
            <w:tcW w:w="360" w:type="dxa"/>
            <w:vMerge/>
            <w:vAlign w:val="center"/>
          </w:tcPr>
          <w:p w:rsidR="00B44931" w:rsidRPr="000754CD" w:rsidRDefault="00B44931" w:rsidP="008C702D">
            <w:pPr>
              <w:spacing w:line="360" w:lineRule="exact"/>
              <w:jc w:val="left"/>
              <w:rPr>
                <w:rFonts w:ascii="仿宋" w:eastAsia="仿宋" w:hAnsi="仿宋"/>
              </w:rPr>
            </w:pPr>
          </w:p>
        </w:tc>
        <w:tc>
          <w:tcPr>
            <w:tcW w:w="719" w:type="dxa"/>
            <w:vMerge/>
            <w:vAlign w:val="center"/>
          </w:tcPr>
          <w:p w:rsidR="00B44931" w:rsidRPr="000754CD" w:rsidRDefault="00B44931" w:rsidP="008C702D">
            <w:pPr>
              <w:spacing w:line="360" w:lineRule="exact"/>
              <w:jc w:val="left"/>
              <w:rPr>
                <w:rFonts w:ascii="仿宋" w:eastAsia="仿宋" w:hAnsi="仿宋"/>
              </w:rPr>
            </w:pPr>
          </w:p>
        </w:tc>
        <w:tc>
          <w:tcPr>
            <w:tcW w:w="721" w:type="dxa"/>
            <w:vMerge/>
            <w:vAlign w:val="center"/>
          </w:tcPr>
          <w:p w:rsidR="00B44931" w:rsidRPr="000754CD" w:rsidRDefault="00B44931" w:rsidP="008C702D">
            <w:pPr>
              <w:spacing w:line="360" w:lineRule="exact"/>
              <w:jc w:val="left"/>
              <w:rPr>
                <w:rFonts w:ascii="仿宋" w:eastAsia="仿宋" w:hAnsi="仿宋"/>
              </w:rPr>
            </w:pPr>
          </w:p>
        </w:tc>
        <w:tc>
          <w:tcPr>
            <w:tcW w:w="99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讲授</w:t>
            </w:r>
          </w:p>
        </w:tc>
        <w:tc>
          <w:tcPr>
            <w:tcW w:w="764" w:type="dxa"/>
            <w:vAlign w:val="center"/>
          </w:tcPr>
          <w:p w:rsidR="00B44931" w:rsidRPr="000754CD" w:rsidRDefault="00B44931" w:rsidP="008C702D">
            <w:pPr>
              <w:spacing w:line="360" w:lineRule="exact"/>
              <w:jc w:val="left"/>
              <w:rPr>
                <w:rFonts w:ascii="仿宋" w:eastAsia="仿宋" w:hAnsi="仿宋"/>
              </w:rPr>
            </w:pPr>
          </w:p>
        </w:tc>
        <w:tc>
          <w:tcPr>
            <w:tcW w:w="1223" w:type="dxa"/>
            <w:vMerge/>
            <w:vAlign w:val="center"/>
          </w:tcPr>
          <w:p w:rsidR="00B44931" w:rsidRPr="000754CD" w:rsidRDefault="00B44931" w:rsidP="008C702D">
            <w:pPr>
              <w:spacing w:line="360" w:lineRule="exact"/>
              <w:ind w:leftChars="-27" w:left="-65" w:right="-57"/>
              <w:rPr>
                <w:rFonts w:ascii="仿宋" w:eastAsia="仿宋" w:hAnsi="仿宋"/>
                <w:szCs w:val="21"/>
              </w:rPr>
            </w:pPr>
          </w:p>
        </w:tc>
      </w:tr>
      <w:tr w:rsidR="00B44931" w:rsidRPr="000754CD" w:rsidTr="008C702D">
        <w:trPr>
          <w:cantSplit/>
          <w:trHeight w:val="450"/>
          <w:jc w:val="center"/>
        </w:trPr>
        <w:tc>
          <w:tcPr>
            <w:tcW w:w="1496" w:type="dxa"/>
            <w:gridSpan w:val="2"/>
            <w:vMerge w:val="restart"/>
            <w:vAlign w:val="center"/>
          </w:tcPr>
          <w:p w:rsidR="00B44931" w:rsidRPr="000754CD" w:rsidRDefault="00B44931" w:rsidP="008C702D">
            <w:pPr>
              <w:spacing w:line="360" w:lineRule="exact"/>
              <w:jc w:val="center"/>
              <w:rPr>
                <w:rFonts w:ascii="仿宋" w:eastAsia="仿宋" w:hAnsi="仿宋"/>
              </w:rPr>
            </w:pPr>
            <w:r w:rsidRPr="000754CD">
              <w:rPr>
                <w:rFonts w:ascii="仿宋" w:eastAsia="仿宋" w:hAnsi="仿宋"/>
              </w:rPr>
              <w:t>其他环节</w:t>
            </w:r>
          </w:p>
        </w:tc>
        <w:tc>
          <w:tcPr>
            <w:tcW w:w="2853" w:type="dxa"/>
            <w:gridSpan w:val="2"/>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学年论文</w:t>
            </w:r>
          </w:p>
        </w:tc>
        <w:tc>
          <w:tcPr>
            <w:tcW w:w="36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sz w:val="18"/>
                <w:szCs w:val="18"/>
              </w:rPr>
              <w:t>1、2 学年各</w:t>
            </w:r>
            <w:proofErr w:type="gramStart"/>
            <w:r w:rsidRPr="000754CD">
              <w:rPr>
                <w:rFonts w:ascii="仿宋" w:eastAsia="仿宋" w:hAnsi="仿宋"/>
                <w:sz w:val="18"/>
                <w:szCs w:val="18"/>
              </w:rPr>
              <w:t>一</w:t>
            </w:r>
            <w:proofErr w:type="gramEnd"/>
          </w:p>
        </w:tc>
        <w:tc>
          <w:tcPr>
            <w:tcW w:w="721" w:type="dxa"/>
            <w:vAlign w:val="center"/>
          </w:tcPr>
          <w:p w:rsidR="00B44931" w:rsidRPr="000754CD" w:rsidRDefault="00B44931" w:rsidP="008C702D">
            <w:pPr>
              <w:spacing w:line="360" w:lineRule="exact"/>
              <w:jc w:val="left"/>
              <w:rPr>
                <w:rFonts w:ascii="仿宋" w:eastAsia="仿宋" w:hAnsi="仿宋"/>
              </w:rPr>
            </w:pPr>
          </w:p>
        </w:tc>
        <w:tc>
          <w:tcPr>
            <w:tcW w:w="990" w:type="dxa"/>
            <w:vAlign w:val="center"/>
          </w:tcPr>
          <w:p w:rsidR="00B44931" w:rsidRPr="000754CD" w:rsidRDefault="00B44931" w:rsidP="008C702D">
            <w:pPr>
              <w:spacing w:line="360" w:lineRule="exact"/>
              <w:jc w:val="left"/>
              <w:rPr>
                <w:rFonts w:ascii="仿宋" w:eastAsia="仿宋" w:hAnsi="仿宋"/>
              </w:rPr>
            </w:pPr>
          </w:p>
        </w:tc>
        <w:tc>
          <w:tcPr>
            <w:tcW w:w="764"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考查</w:t>
            </w:r>
          </w:p>
        </w:tc>
        <w:tc>
          <w:tcPr>
            <w:tcW w:w="1223" w:type="dxa"/>
            <w:vAlign w:val="center"/>
          </w:tcPr>
          <w:p w:rsidR="00B44931" w:rsidRPr="000754CD" w:rsidRDefault="00B44931" w:rsidP="008C702D">
            <w:pPr>
              <w:spacing w:line="360" w:lineRule="exact"/>
              <w:ind w:leftChars="-27" w:left="-65" w:right="-57"/>
              <w:rPr>
                <w:rFonts w:ascii="仿宋" w:eastAsia="仿宋" w:hAnsi="仿宋"/>
                <w:szCs w:val="21"/>
              </w:rPr>
            </w:pPr>
          </w:p>
        </w:tc>
      </w:tr>
      <w:tr w:rsidR="00B44931" w:rsidRPr="000754CD" w:rsidTr="008C702D">
        <w:trPr>
          <w:cantSplit/>
          <w:trHeight w:val="450"/>
          <w:jc w:val="center"/>
        </w:trPr>
        <w:tc>
          <w:tcPr>
            <w:tcW w:w="1496" w:type="dxa"/>
            <w:gridSpan w:val="2"/>
            <w:vMerge/>
            <w:vAlign w:val="center"/>
          </w:tcPr>
          <w:p w:rsidR="00B44931" w:rsidRPr="000754CD" w:rsidRDefault="00B44931" w:rsidP="008C702D">
            <w:pPr>
              <w:spacing w:line="360" w:lineRule="exact"/>
              <w:jc w:val="center"/>
              <w:rPr>
                <w:rFonts w:ascii="仿宋" w:eastAsia="仿宋" w:hAnsi="仿宋"/>
              </w:rPr>
            </w:pPr>
          </w:p>
        </w:tc>
        <w:tc>
          <w:tcPr>
            <w:tcW w:w="2853" w:type="dxa"/>
            <w:gridSpan w:val="2"/>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读书报告</w:t>
            </w:r>
          </w:p>
        </w:tc>
        <w:tc>
          <w:tcPr>
            <w:tcW w:w="360"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2</w:t>
            </w:r>
          </w:p>
        </w:tc>
        <w:tc>
          <w:tcPr>
            <w:tcW w:w="719"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sz w:val="18"/>
                <w:szCs w:val="18"/>
              </w:rPr>
              <w:t>1、2 学年各</w:t>
            </w:r>
            <w:proofErr w:type="gramStart"/>
            <w:r w:rsidRPr="000754CD">
              <w:rPr>
                <w:rFonts w:ascii="仿宋" w:eastAsia="仿宋" w:hAnsi="仿宋"/>
                <w:sz w:val="18"/>
                <w:szCs w:val="18"/>
              </w:rPr>
              <w:t>一</w:t>
            </w:r>
            <w:proofErr w:type="gramEnd"/>
          </w:p>
        </w:tc>
        <w:tc>
          <w:tcPr>
            <w:tcW w:w="721" w:type="dxa"/>
            <w:vAlign w:val="center"/>
          </w:tcPr>
          <w:p w:rsidR="00B44931" w:rsidRPr="000754CD" w:rsidRDefault="00B44931" w:rsidP="008C702D">
            <w:pPr>
              <w:spacing w:line="360" w:lineRule="exact"/>
              <w:jc w:val="left"/>
              <w:rPr>
                <w:rFonts w:ascii="仿宋" w:eastAsia="仿宋" w:hAnsi="仿宋"/>
              </w:rPr>
            </w:pPr>
          </w:p>
        </w:tc>
        <w:tc>
          <w:tcPr>
            <w:tcW w:w="990" w:type="dxa"/>
            <w:vAlign w:val="center"/>
          </w:tcPr>
          <w:p w:rsidR="00B44931" w:rsidRPr="000754CD" w:rsidRDefault="00B44931" w:rsidP="008C702D">
            <w:pPr>
              <w:spacing w:line="360" w:lineRule="exact"/>
              <w:jc w:val="left"/>
              <w:rPr>
                <w:rFonts w:ascii="仿宋" w:eastAsia="仿宋" w:hAnsi="仿宋"/>
              </w:rPr>
            </w:pPr>
          </w:p>
        </w:tc>
        <w:tc>
          <w:tcPr>
            <w:tcW w:w="764" w:type="dxa"/>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考查</w:t>
            </w:r>
          </w:p>
        </w:tc>
        <w:tc>
          <w:tcPr>
            <w:tcW w:w="1223" w:type="dxa"/>
            <w:vAlign w:val="center"/>
          </w:tcPr>
          <w:p w:rsidR="00B44931" w:rsidRPr="000754CD" w:rsidRDefault="00B44931" w:rsidP="008C702D">
            <w:pPr>
              <w:spacing w:line="360" w:lineRule="exact"/>
              <w:ind w:leftChars="-27" w:left="-65" w:right="-57"/>
              <w:rPr>
                <w:rFonts w:ascii="仿宋" w:eastAsia="仿宋" w:hAnsi="仿宋"/>
                <w:szCs w:val="21"/>
              </w:rPr>
            </w:pPr>
          </w:p>
        </w:tc>
      </w:tr>
      <w:tr w:rsidR="00B44931" w:rsidRPr="000754CD" w:rsidTr="008C702D">
        <w:trPr>
          <w:cantSplit/>
          <w:trHeight w:val="427"/>
          <w:jc w:val="center"/>
        </w:trPr>
        <w:tc>
          <w:tcPr>
            <w:tcW w:w="1496" w:type="dxa"/>
            <w:gridSpan w:val="2"/>
            <w:vMerge/>
            <w:vAlign w:val="center"/>
          </w:tcPr>
          <w:p w:rsidR="00B44931" w:rsidRPr="000754CD" w:rsidRDefault="00B44931" w:rsidP="008C702D">
            <w:pPr>
              <w:spacing w:line="360" w:lineRule="exact"/>
              <w:jc w:val="center"/>
              <w:rPr>
                <w:rFonts w:ascii="仿宋" w:eastAsia="仿宋" w:hAnsi="仿宋"/>
              </w:rPr>
            </w:pPr>
          </w:p>
        </w:tc>
        <w:tc>
          <w:tcPr>
            <w:tcW w:w="2853" w:type="dxa"/>
            <w:gridSpan w:val="2"/>
            <w:vAlign w:val="center"/>
          </w:tcPr>
          <w:p w:rsidR="00B44931" w:rsidRPr="000754CD" w:rsidRDefault="00B44931" w:rsidP="008C702D">
            <w:pPr>
              <w:spacing w:line="360" w:lineRule="exact"/>
              <w:jc w:val="left"/>
              <w:rPr>
                <w:rFonts w:ascii="仿宋" w:eastAsia="仿宋" w:hAnsi="仿宋"/>
              </w:rPr>
            </w:pPr>
            <w:r w:rsidRPr="000754CD">
              <w:rPr>
                <w:rFonts w:ascii="仿宋" w:eastAsia="仿宋" w:hAnsi="仿宋"/>
              </w:rPr>
              <w:t>社会实践</w:t>
            </w:r>
          </w:p>
        </w:tc>
        <w:tc>
          <w:tcPr>
            <w:tcW w:w="360" w:type="dxa"/>
            <w:vAlign w:val="center"/>
          </w:tcPr>
          <w:p w:rsidR="00B44931" w:rsidRPr="000754CD" w:rsidRDefault="00B44931" w:rsidP="008C702D">
            <w:pPr>
              <w:spacing w:line="360" w:lineRule="exact"/>
              <w:jc w:val="left"/>
              <w:rPr>
                <w:rFonts w:ascii="仿宋" w:eastAsia="仿宋" w:hAnsi="仿宋"/>
              </w:rPr>
            </w:pPr>
          </w:p>
        </w:tc>
        <w:tc>
          <w:tcPr>
            <w:tcW w:w="719" w:type="dxa"/>
            <w:vAlign w:val="center"/>
          </w:tcPr>
          <w:p w:rsidR="00B44931" w:rsidRPr="000754CD" w:rsidRDefault="00B44931" w:rsidP="008C702D">
            <w:pPr>
              <w:spacing w:line="360" w:lineRule="exact"/>
              <w:jc w:val="left"/>
              <w:rPr>
                <w:rFonts w:ascii="仿宋" w:eastAsia="仿宋" w:hAnsi="仿宋"/>
              </w:rPr>
            </w:pPr>
          </w:p>
        </w:tc>
        <w:tc>
          <w:tcPr>
            <w:tcW w:w="721" w:type="dxa"/>
            <w:vAlign w:val="center"/>
          </w:tcPr>
          <w:p w:rsidR="00B44931" w:rsidRPr="000754CD" w:rsidRDefault="00B44931" w:rsidP="008C702D">
            <w:pPr>
              <w:spacing w:line="360" w:lineRule="exact"/>
              <w:jc w:val="left"/>
              <w:rPr>
                <w:rFonts w:ascii="仿宋" w:eastAsia="仿宋" w:hAnsi="仿宋"/>
              </w:rPr>
            </w:pPr>
          </w:p>
        </w:tc>
        <w:tc>
          <w:tcPr>
            <w:tcW w:w="990" w:type="dxa"/>
            <w:vAlign w:val="center"/>
          </w:tcPr>
          <w:p w:rsidR="00B44931" w:rsidRPr="000754CD" w:rsidRDefault="00B44931" w:rsidP="008C702D">
            <w:pPr>
              <w:spacing w:line="360" w:lineRule="exact"/>
              <w:jc w:val="left"/>
              <w:rPr>
                <w:rFonts w:ascii="仿宋" w:eastAsia="仿宋" w:hAnsi="仿宋"/>
              </w:rPr>
            </w:pPr>
          </w:p>
        </w:tc>
        <w:tc>
          <w:tcPr>
            <w:tcW w:w="764" w:type="dxa"/>
            <w:vAlign w:val="center"/>
          </w:tcPr>
          <w:p w:rsidR="00B44931" w:rsidRPr="000754CD" w:rsidRDefault="00B44931" w:rsidP="008C702D">
            <w:pPr>
              <w:spacing w:line="360" w:lineRule="exact"/>
              <w:jc w:val="left"/>
              <w:rPr>
                <w:rFonts w:ascii="仿宋" w:eastAsia="仿宋" w:hAnsi="仿宋"/>
                <w:spacing w:val="-10"/>
              </w:rPr>
            </w:pPr>
            <w:r w:rsidRPr="000754CD">
              <w:rPr>
                <w:rFonts w:ascii="仿宋" w:eastAsia="仿宋" w:hAnsi="仿宋"/>
                <w:spacing w:val="-10"/>
              </w:rPr>
              <w:t>考查</w:t>
            </w:r>
          </w:p>
        </w:tc>
        <w:tc>
          <w:tcPr>
            <w:tcW w:w="1223" w:type="dxa"/>
            <w:vAlign w:val="center"/>
          </w:tcPr>
          <w:p w:rsidR="00B44931" w:rsidRPr="000754CD" w:rsidRDefault="00B44931" w:rsidP="008C702D">
            <w:pPr>
              <w:spacing w:line="360" w:lineRule="exact"/>
              <w:ind w:leftChars="-27" w:left="-65" w:right="-57"/>
              <w:rPr>
                <w:rFonts w:ascii="仿宋" w:eastAsia="仿宋" w:hAnsi="仿宋"/>
                <w:spacing w:val="-8"/>
              </w:rPr>
            </w:pPr>
          </w:p>
        </w:tc>
      </w:tr>
      <w:tr w:rsidR="00B44931" w:rsidRPr="000754CD" w:rsidTr="008C702D">
        <w:trPr>
          <w:cantSplit/>
          <w:trHeight w:val="427"/>
          <w:jc w:val="center"/>
        </w:trPr>
        <w:tc>
          <w:tcPr>
            <w:tcW w:w="1496" w:type="dxa"/>
            <w:gridSpan w:val="2"/>
            <w:vMerge/>
            <w:vAlign w:val="center"/>
          </w:tcPr>
          <w:p w:rsidR="00B44931" w:rsidRPr="000754CD" w:rsidRDefault="00B44931" w:rsidP="008C702D">
            <w:pPr>
              <w:spacing w:line="360" w:lineRule="exact"/>
              <w:jc w:val="center"/>
              <w:rPr>
                <w:rFonts w:ascii="仿宋" w:eastAsia="仿宋" w:hAnsi="仿宋"/>
              </w:rPr>
            </w:pPr>
          </w:p>
        </w:tc>
        <w:tc>
          <w:tcPr>
            <w:tcW w:w="2853" w:type="dxa"/>
            <w:gridSpan w:val="2"/>
            <w:vAlign w:val="center"/>
          </w:tcPr>
          <w:p w:rsidR="00B44931" w:rsidRPr="000754CD" w:rsidRDefault="00B44931" w:rsidP="008C702D">
            <w:pPr>
              <w:spacing w:line="360" w:lineRule="exact"/>
              <w:ind w:leftChars="-27" w:left="-65" w:right="-57"/>
              <w:jc w:val="left"/>
              <w:rPr>
                <w:rFonts w:ascii="仿宋" w:eastAsia="仿宋" w:hAnsi="仿宋"/>
              </w:rPr>
            </w:pPr>
          </w:p>
        </w:tc>
        <w:tc>
          <w:tcPr>
            <w:tcW w:w="360" w:type="dxa"/>
            <w:vAlign w:val="center"/>
          </w:tcPr>
          <w:p w:rsidR="00B44931" w:rsidRPr="000754CD" w:rsidRDefault="00B44931" w:rsidP="008C702D">
            <w:pPr>
              <w:spacing w:line="360" w:lineRule="exact"/>
              <w:ind w:left="-57" w:right="-57"/>
              <w:jc w:val="left"/>
              <w:rPr>
                <w:rFonts w:ascii="仿宋" w:eastAsia="仿宋" w:hAnsi="仿宋"/>
              </w:rPr>
            </w:pPr>
          </w:p>
        </w:tc>
        <w:tc>
          <w:tcPr>
            <w:tcW w:w="719" w:type="dxa"/>
            <w:vAlign w:val="center"/>
          </w:tcPr>
          <w:p w:rsidR="00B44931" w:rsidRPr="000754CD" w:rsidRDefault="00B44931" w:rsidP="008C702D">
            <w:pPr>
              <w:spacing w:line="360" w:lineRule="exact"/>
              <w:ind w:left="-57" w:right="-57"/>
              <w:jc w:val="left"/>
              <w:rPr>
                <w:rFonts w:ascii="仿宋" w:eastAsia="仿宋" w:hAnsi="仿宋"/>
              </w:rPr>
            </w:pPr>
          </w:p>
        </w:tc>
        <w:tc>
          <w:tcPr>
            <w:tcW w:w="721" w:type="dxa"/>
            <w:vAlign w:val="center"/>
          </w:tcPr>
          <w:p w:rsidR="00B44931" w:rsidRPr="000754CD" w:rsidRDefault="00B44931" w:rsidP="008C702D">
            <w:pPr>
              <w:spacing w:line="360" w:lineRule="exact"/>
              <w:ind w:right="-57"/>
              <w:jc w:val="left"/>
              <w:rPr>
                <w:rFonts w:ascii="仿宋" w:eastAsia="仿宋" w:hAnsi="仿宋"/>
              </w:rPr>
            </w:pPr>
          </w:p>
        </w:tc>
        <w:tc>
          <w:tcPr>
            <w:tcW w:w="990" w:type="dxa"/>
            <w:vAlign w:val="center"/>
          </w:tcPr>
          <w:p w:rsidR="00B44931" w:rsidRPr="000754CD" w:rsidRDefault="00B44931" w:rsidP="008C702D">
            <w:pPr>
              <w:spacing w:line="360" w:lineRule="exact"/>
              <w:ind w:leftChars="-27" w:left="-65" w:right="-57"/>
              <w:jc w:val="left"/>
              <w:rPr>
                <w:rFonts w:ascii="仿宋" w:eastAsia="仿宋" w:hAnsi="仿宋"/>
              </w:rPr>
            </w:pPr>
          </w:p>
        </w:tc>
        <w:tc>
          <w:tcPr>
            <w:tcW w:w="764" w:type="dxa"/>
            <w:vAlign w:val="center"/>
          </w:tcPr>
          <w:p w:rsidR="00B44931" w:rsidRPr="000754CD" w:rsidRDefault="00B44931" w:rsidP="008C702D">
            <w:pPr>
              <w:spacing w:line="360" w:lineRule="exact"/>
              <w:ind w:right="-57"/>
              <w:rPr>
                <w:rFonts w:ascii="仿宋" w:eastAsia="仿宋" w:hAnsi="仿宋"/>
                <w:spacing w:val="-10"/>
              </w:rPr>
            </w:pPr>
          </w:p>
        </w:tc>
        <w:tc>
          <w:tcPr>
            <w:tcW w:w="1223" w:type="dxa"/>
            <w:vAlign w:val="center"/>
          </w:tcPr>
          <w:p w:rsidR="00B44931" w:rsidRPr="000754CD" w:rsidRDefault="00B44931" w:rsidP="008C702D">
            <w:pPr>
              <w:spacing w:line="360" w:lineRule="exact"/>
              <w:ind w:leftChars="-27" w:left="-65" w:right="-57"/>
              <w:rPr>
                <w:rFonts w:ascii="仿宋" w:eastAsia="仿宋" w:hAnsi="仿宋"/>
                <w:spacing w:val="-8"/>
              </w:rPr>
            </w:pPr>
          </w:p>
        </w:tc>
      </w:tr>
      <w:tr w:rsidR="00B44931" w:rsidRPr="000754CD" w:rsidTr="008C702D">
        <w:trPr>
          <w:cantSplit/>
          <w:trHeight w:val="300"/>
          <w:jc w:val="center"/>
        </w:trPr>
        <w:tc>
          <w:tcPr>
            <w:tcW w:w="1496" w:type="dxa"/>
            <w:gridSpan w:val="2"/>
            <w:vAlign w:val="center"/>
          </w:tcPr>
          <w:p w:rsidR="00B44931" w:rsidRPr="000754CD" w:rsidRDefault="00B44931" w:rsidP="008C702D">
            <w:pPr>
              <w:spacing w:line="360" w:lineRule="exact"/>
              <w:jc w:val="center"/>
              <w:rPr>
                <w:rFonts w:ascii="仿宋" w:eastAsia="仿宋" w:hAnsi="仿宋"/>
              </w:rPr>
            </w:pPr>
            <w:r w:rsidRPr="000754CD">
              <w:rPr>
                <w:rFonts w:ascii="仿宋" w:eastAsia="仿宋" w:hAnsi="仿宋"/>
              </w:rPr>
              <w:t>合计</w:t>
            </w:r>
          </w:p>
        </w:tc>
        <w:tc>
          <w:tcPr>
            <w:tcW w:w="1233" w:type="dxa"/>
            <w:vAlign w:val="center"/>
          </w:tcPr>
          <w:p w:rsidR="00B44931" w:rsidRPr="000754CD" w:rsidRDefault="00B44931" w:rsidP="008C702D">
            <w:pPr>
              <w:spacing w:line="360" w:lineRule="exact"/>
              <w:ind w:leftChars="-27" w:left="-65" w:right="-57" w:firstLineChars="200" w:firstLine="480"/>
              <w:jc w:val="left"/>
              <w:rPr>
                <w:rFonts w:ascii="仿宋" w:eastAsia="仿宋" w:hAnsi="仿宋"/>
              </w:rPr>
            </w:pPr>
          </w:p>
        </w:tc>
        <w:tc>
          <w:tcPr>
            <w:tcW w:w="1620" w:type="dxa"/>
            <w:vAlign w:val="center"/>
          </w:tcPr>
          <w:p w:rsidR="00B44931" w:rsidRPr="000754CD" w:rsidRDefault="00B44931" w:rsidP="008C702D">
            <w:pPr>
              <w:spacing w:line="360" w:lineRule="exact"/>
              <w:ind w:leftChars="-27" w:left="-65" w:right="-57" w:firstLineChars="200" w:firstLine="480"/>
              <w:jc w:val="left"/>
              <w:rPr>
                <w:rFonts w:ascii="仿宋" w:eastAsia="仿宋" w:hAnsi="仿宋"/>
              </w:rPr>
            </w:pPr>
          </w:p>
        </w:tc>
        <w:tc>
          <w:tcPr>
            <w:tcW w:w="360" w:type="dxa"/>
            <w:vAlign w:val="center"/>
          </w:tcPr>
          <w:p w:rsidR="00B44931" w:rsidRPr="000754CD" w:rsidRDefault="00B44931" w:rsidP="008C702D">
            <w:pPr>
              <w:spacing w:line="360" w:lineRule="exact"/>
              <w:ind w:right="-57"/>
              <w:jc w:val="left"/>
              <w:rPr>
                <w:rFonts w:ascii="仿宋" w:eastAsia="仿宋" w:hAnsi="仿宋"/>
              </w:rPr>
            </w:pPr>
          </w:p>
        </w:tc>
        <w:tc>
          <w:tcPr>
            <w:tcW w:w="719" w:type="dxa"/>
            <w:vAlign w:val="center"/>
          </w:tcPr>
          <w:p w:rsidR="00B44931" w:rsidRPr="000754CD" w:rsidRDefault="00B44931" w:rsidP="008C702D">
            <w:pPr>
              <w:spacing w:line="360" w:lineRule="exact"/>
              <w:ind w:right="-57"/>
              <w:jc w:val="left"/>
              <w:rPr>
                <w:rFonts w:ascii="仿宋" w:eastAsia="仿宋" w:hAnsi="仿宋"/>
              </w:rPr>
            </w:pPr>
          </w:p>
        </w:tc>
        <w:tc>
          <w:tcPr>
            <w:tcW w:w="721" w:type="dxa"/>
            <w:vAlign w:val="center"/>
          </w:tcPr>
          <w:p w:rsidR="00B44931" w:rsidRPr="000754CD" w:rsidRDefault="00B44931" w:rsidP="008C702D">
            <w:pPr>
              <w:spacing w:line="360" w:lineRule="exact"/>
              <w:ind w:leftChars="-27" w:left="-65" w:right="-57" w:firstLineChars="200" w:firstLine="480"/>
              <w:jc w:val="left"/>
              <w:rPr>
                <w:rFonts w:ascii="仿宋" w:eastAsia="仿宋" w:hAnsi="仿宋"/>
              </w:rPr>
            </w:pPr>
          </w:p>
        </w:tc>
        <w:tc>
          <w:tcPr>
            <w:tcW w:w="990" w:type="dxa"/>
            <w:vAlign w:val="center"/>
          </w:tcPr>
          <w:p w:rsidR="00B44931" w:rsidRPr="000754CD" w:rsidRDefault="00B44931" w:rsidP="008C702D">
            <w:pPr>
              <w:spacing w:line="360" w:lineRule="exact"/>
              <w:ind w:leftChars="-27" w:left="-65" w:right="-57" w:firstLineChars="200" w:firstLine="480"/>
              <w:jc w:val="left"/>
              <w:rPr>
                <w:rFonts w:ascii="仿宋" w:eastAsia="仿宋" w:hAnsi="仿宋"/>
              </w:rPr>
            </w:pPr>
          </w:p>
        </w:tc>
        <w:tc>
          <w:tcPr>
            <w:tcW w:w="764" w:type="dxa"/>
            <w:vAlign w:val="center"/>
          </w:tcPr>
          <w:p w:rsidR="00B44931" w:rsidRPr="000754CD" w:rsidRDefault="00B44931" w:rsidP="008C702D">
            <w:pPr>
              <w:spacing w:line="360" w:lineRule="exact"/>
              <w:ind w:right="-57"/>
              <w:jc w:val="left"/>
              <w:rPr>
                <w:rFonts w:ascii="仿宋" w:eastAsia="仿宋" w:hAnsi="仿宋"/>
              </w:rPr>
            </w:pPr>
          </w:p>
        </w:tc>
        <w:tc>
          <w:tcPr>
            <w:tcW w:w="1223" w:type="dxa"/>
            <w:vAlign w:val="center"/>
          </w:tcPr>
          <w:p w:rsidR="00B44931" w:rsidRPr="000754CD" w:rsidRDefault="00B44931" w:rsidP="008C702D">
            <w:pPr>
              <w:spacing w:line="360" w:lineRule="exact"/>
              <w:ind w:leftChars="-27" w:left="-65" w:right="-57" w:firstLineChars="200" w:firstLine="480"/>
              <w:jc w:val="left"/>
              <w:rPr>
                <w:rFonts w:ascii="仿宋" w:eastAsia="仿宋" w:hAnsi="仿宋"/>
              </w:rPr>
            </w:pPr>
          </w:p>
        </w:tc>
      </w:tr>
    </w:tbl>
    <w:p w:rsidR="005B759F" w:rsidRPr="000754CD" w:rsidRDefault="005B759F">
      <w:pPr>
        <w:rPr>
          <w:rFonts w:ascii="仿宋" w:eastAsia="仿宋" w:hAnsi="仿宋"/>
        </w:rPr>
      </w:pPr>
    </w:p>
    <w:sectPr w:rsidR="005B759F" w:rsidRPr="00075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25E2F"/>
    <w:multiLevelType w:val="singleLevel"/>
    <w:tmpl w:val="57E25E2F"/>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31"/>
    <w:rsid w:val="000754CD"/>
    <w:rsid w:val="005B759F"/>
    <w:rsid w:val="00B4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212CE-AD20-4505-AB75-922C51DB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1"/>
    <w:pPr>
      <w:widowControl w:val="0"/>
      <w:jc w:val="both"/>
    </w:pPr>
    <w:rPr>
      <w:rFonts w:ascii="Calibri" w:eastAsia="仿宋_GB2312" w:hAnsi="Calibri" w:cs="Times New Roman"/>
      <w:sz w:val="24"/>
    </w:rPr>
  </w:style>
  <w:style w:type="paragraph" w:styleId="2">
    <w:name w:val="heading 2"/>
    <w:basedOn w:val="a"/>
    <w:next w:val="a"/>
    <w:link w:val="20"/>
    <w:qFormat/>
    <w:rsid w:val="00B44931"/>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B44931"/>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B44931"/>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B44931"/>
    <w:rPr>
      <w:rFonts w:ascii="Calibri" w:eastAsia="楷体_GB2312" w:hAnsi="Calibri" w:cs="Times New Roman"/>
      <w:b/>
      <w:bCs/>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s.uchicag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sevier.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ac.uk/journals" TargetMode="External"/><Relationship Id="rId11" Type="http://schemas.openxmlformats.org/officeDocument/2006/relationships/hyperlink" Target="http://www.ssrn.com/" TargetMode="External"/><Relationship Id="rId5" Type="http://schemas.openxmlformats.org/officeDocument/2006/relationships/hyperlink" Target="http://www.shangxueba.com/book/239424.html" TargetMode="External"/><Relationship Id="rId10" Type="http://schemas.openxmlformats.org/officeDocument/2006/relationships/hyperlink" Target="http://kapis.www.wkap.nl/" TargetMode="External"/><Relationship Id="rId4" Type="http://schemas.openxmlformats.org/officeDocument/2006/relationships/webSettings" Target="webSettings.xml"/><Relationship Id="rId9" Type="http://schemas.openxmlformats.org/officeDocument/2006/relationships/hyperlink" Target="http://www.law.yale.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1379</Words>
  <Characters>7862</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2017-01-06T00:49:00Z</dcterms:created>
  <dcterms:modified xsi:type="dcterms:W3CDTF">2018-05-12T08:27:00Z</dcterms:modified>
</cp:coreProperties>
</file>