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C91AAF" w:rsidTr="008C702D">
        <w:trPr>
          <w:cantSplit/>
          <w:trHeight w:val="460"/>
        </w:trPr>
        <w:tc>
          <w:tcPr>
            <w:tcW w:w="8789" w:type="dxa"/>
            <w:gridSpan w:val="5"/>
            <w:tcBorders>
              <w:top w:val="single" w:sz="4" w:space="0" w:color="auto"/>
              <w:bottom w:val="single" w:sz="4" w:space="0" w:color="auto"/>
            </w:tcBorders>
            <w:vAlign w:val="center"/>
          </w:tcPr>
          <w:p w:rsidR="00C91AAF" w:rsidRDefault="00C91AAF" w:rsidP="008C702D">
            <w:pPr>
              <w:pStyle w:val="2"/>
            </w:pPr>
            <w:bookmarkStart w:id="0" w:name="_Toc470104219"/>
            <w:bookmarkStart w:id="1" w:name="_GoBack"/>
            <w:bookmarkEnd w:id="1"/>
            <w:r>
              <w:rPr>
                <w:rFonts w:ascii="Times New Roman" w:hAnsi="Times New Roman"/>
              </w:rPr>
              <w:t>金融学专业攻读硕士学位研究生培养方案</w:t>
            </w:r>
            <w:r>
              <w:rPr>
                <w:rFonts w:ascii="Times New Roman" w:hAnsi="Times New Roman"/>
              </w:rPr>
              <w:br/>
            </w:r>
            <w:r>
              <w:rPr>
                <w:rStyle w:val="40"/>
                <w:rFonts w:ascii="Times New Roman" w:hAnsi="Times New Roman"/>
                <w:color w:val="000000" w:themeColor="text1"/>
              </w:rPr>
              <w:t>（专业代码：</w:t>
            </w:r>
            <w:r>
              <w:rPr>
                <w:rStyle w:val="40"/>
                <w:rFonts w:ascii="Times New Roman" w:hAnsi="Times New Roman"/>
                <w:color w:val="000000" w:themeColor="text1"/>
              </w:rPr>
              <w:t>020204</w:t>
            </w:r>
            <w:r>
              <w:rPr>
                <w:rStyle w:val="40"/>
                <w:rFonts w:ascii="Times New Roman" w:hAnsi="Times New Roman"/>
                <w:color w:val="000000" w:themeColor="text1"/>
              </w:rPr>
              <w:t>）</w:t>
            </w:r>
            <w:bookmarkEnd w:id="0"/>
          </w:p>
        </w:tc>
      </w:tr>
      <w:tr w:rsidR="00C91AAF" w:rsidTr="008C702D">
        <w:trPr>
          <w:trHeight w:val="20"/>
        </w:trPr>
        <w:tc>
          <w:tcPr>
            <w:tcW w:w="2269" w:type="dxa"/>
            <w:tcBorders>
              <w:top w:val="single" w:sz="4" w:space="0" w:color="auto"/>
              <w:bottom w:val="single" w:sz="4" w:space="0" w:color="auto"/>
              <w:right w:val="single" w:sz="4" w:space="0" w:color="auto"/>
            </w:tcBorders>
            <w:vAlign w:val="center"/>
          </w:tcPr>
          <w:p w:rsidR="00C91AAF" w:rsidRDefault="00C91AAF" w:rsidP="008C702D">
            <w:pPr>
              <w:rPr>
                <w:rFonts w:ascii="Times New Roman" w:hAnsi="Times New Roman"/>
                <w:color w:val="000000" w:themeColor="text1"/>
              </w:rPr>
            </w:pPr>
            <w:r>
              <w:rPr>
                <w:rFonts w:ascii="Times New Roman" w:eastAsia="黑体" w:hAnsi="Times New Roman"/>
                <w:color w:val="000000" w:themeColor="text1"/>
              </w:rPr>
              <w:t>一、学科、专业简介</w:t>
            </w:r>
          </w:p>
        </w:tc>
        <w:tc>
          <w:tcPr>
            <w:tcW w:w="6520" w:type="dxa"/>
            <w:gridSpan w:val="4"/>
            <w:tcBorders>
              <w:top w:val="single" w:sz="4" w:space="0" w:color="auto"/>
              <w:left w:val="single" w:sz="4" w:space="0" w:color="auto"/>
              <w:bottom w:val="single" w:sz="4" w:space="0" w:color="auto"/>
            </w:tcBorders>
            <w:vAlign w:val="center"/>
          </w:tcPr>
          <w:p w:rsidR="00C91AAF" w:rsidRDefault="00C91AAF" w:rsidP="008C702D">
            <w:pPr>
              <w:ind w:firstLineChars="200" w:firstLine="480"/>
              <w:rPr>
                <w:rFonts w:ascii="Times New Roman" w:hAnsi="Times New Roman"/>
                <w:color w:val="000000" w:themeColor="text1"/>
                <w:szCs w:val="24"/>
              </w:rPr>
            </w:pPr>
            <w:r>
              <w:rPr>
                <w:rFonts w:ascii="Times New Roman" w:hAnsi="Times New Roman"/>
                <w:color w:val="000000" w:themeColor="text1"/>
                <w:szCs w:val="24"/>
              </w:rPr>
              <w:t>金融学是研究经济活动各领域货币与资本运动、跨</w:t>
            </w:r>
            <w:proofErr w:type="gramStart"/>
            <w:r>
              <w:rPr>
                <w:rFonts w:ascii="Times New Roman" w:hAnsi="Times New Roman"/>
                <w:color w:val="000000" w:themeColor="text1"/>
                <w:szCs w:val="24"/>
              </w:rPr>
              <w:t>期资源</w:t>
            </w:r>
            <w:proofErr w:type="gramEnd"/>
            <w:r>
              <w:rPr>
                <w:rFonts w:ascii="Times New Roman" w:hAnsi="Times New Roman"/>
                <w:color w:val="000000" w:themeColor="text1"/>
                <w:szCs w:val="24"/>
              </w:rPr>
              <w:t>配置、投资和风险管理，以及宏观调控的理论与方法的学科，是兼具较强理论性与实务性、微观与宏观、国别性与全球性特点的综合性学科。它对一国和全球的经济运行与社会发展全局有着重大影响。</w:t>
            </w:r>
          </w:p>
          <w:p w:rsidR="00C91AAF" w:rsidRDefault="00C91AAF" w:rsidP="008C702D">
            <w:pPr>
              <w:rPr>
                <w:rFonts w:ascii="Times New Roman" w:hAnsi="Times New Roman"/>
                <w:color w:val="000000" w:themeColor="text1"/>
              </w:rPr>
            </w:pPr>
            <w:r>
              <w:rPr>
                <w:rFonts w:ascii="Times New Roman" w:hAnsi="Times New Roman"/>
                <w:color w:val="000000" w:themeColor="text1"/>
                <w:szCs w:val="24"/>
              </w:rPr>
              <w:t xml:space="preserve">    </w:t>
            </w:r>
            <w:r>
              <w:rPr>
                <w:rFonts w:ascii="Times New Roman" w:hAnsi="Times New Roman"/>
                <w:color w:val="000000" w:themeColor="text1"/>
                <w:szCs w:val="24"/>
              </w:rPr>
              <w:t>本学科专业是在商学院原有各学科的金融研究团队，以及本科的金融工程（成思危现代金融精英班）多年办学经验的基础上组建形成的，</w:t>
            </w:r>
            <w:r>
              <w:rPr>
                <w:rFonts w:ascii="Times New Roman" w:hAnsi="Times New Roman"/>
                <w:color w:val="000000" w:themeColor="text1"/>
                <w:szCs w:val="24"/>
              </w:rPr>
              <w:t>2014</w:t>
            </w:r>
            <w:r>
              <w:rPr>
                <w:rFonts w:ascii="Times New Roman" w:hAnsi="Times New Roman"/>
                <w:color w:val="000000" w:themeColor="text1"/>
                <w:szCs w:val="24"/>
              </w:rPr>
              <w:t>年获得硕士学位授予权，</w:t>
            </w:r>
            <w:r>
              <w:rPr>
                <w:rFonts w:ascii="Times New Roman" w:hAnsi="Times New Roman"/>
                <w:color w:val="000000" w:themeColor="text1"/>
                <w:szCs w:val="24"/>
              </w:rPr>
              <w:t>2015</w:t>
            </w:r>
            <w:r>
              <w:rPr>
                <w:rFonts w:ascii="Times New Roman" w:hAnsi="Times New Roman"/>
                <w:color w:val="000000" w:themeColor="text1"/>
                <w:szCs w:val="24"/>
              </w:rPr>
              <w:t>年开始单独招生。</w:t>
            </w:r>
          </w:p>
        </w:tc>
      </w:tr>
      <w:tr w:rsidR="00C91AAF" w:rsidTr="008C702D">
        <w:trPr>
          <w:trHeight w:val="20"/>
        </w:trPr>
        <w:tc>
          <w:tcPr>
            <w:tcW w:w="2269" w:type="dxa"/>
            <w:tcBorders>
              <w:top w:val="single" w:sz="4" w:space="0" w:color="auto"/>
              <w:bottom w:val="single" w:sz="4" w:space="0" w:color="auto"/>
              <w:right w:val="single" w:sz="4" w:space="0" w:color="auto"/>
            </w:tcBorders>
            <w:vAlign w:val="center"/>
          </w:tcPr>
          <w:p w:rsidR="00C91AAF" w:rsidRDefault="00C91AAF" w:rsidP="008C702D">
            <w:pPr>
              <w:rPr>
                <w:rFonts w:ascii="Times New Roman" w:eastAsia="黑体" w:hAnsi="Times New Roman"/>
                <w:color w:val="000000" w:themeColor="text1"/>
              </w:rPr>
            </w:pPr>
            <w:r>
              <w:rPr>
                <w:rFonts w:ascii="Times New Roman" w:eastAsia="黑体" w:hAnsi="Times New Roman"/>
                <w:color w:val="000000" w:themeColor="text1"/>
              </w:rPr>
              <w:t>二、培养目标</w:t>
            </w:r>
          </w:p>
          <w:p w:rsidR="00C91AAF" w:rsidRDefault="00C91AAF" w:rsidP="008C702D">
            <w:pPr>
              <w:jc w:val="center"/>
              <w:rPr>
                <w:rFonts w:ascii="Times New Roman" w:eastAsia="仿宋" w:hAnsi="Times New Roman"/>
                <w:color w:val="000000" w:themeColor="text1"/>
              </w:rPr>
            </w:pPr>
          </w:p>
        </w:tc>
        <w:tc>
          <w:tcPr>
            <w:tcW w:w="6520" w:type="dxa"/>
            <w:gridSpan w:val="4"/>
            <w:tcBorders>
              <w:top w:val="single" w:sz="4" w:space="0" w:color="auto"/>
              <w:left w:val="single" w:sz="4" w:space="0" w:color="auto"/>
              <w:bottom w:val="single" w:sz="4" w:space="0" w:color="auto"/>
            </w:tcBorders>
            <w:vAlign w:val="center"/>
          </w:tcPr>
          <w:p w:rsidR="00C91AAF" w:rsidRDefault="00C91AAF" w:rsidP="008C702D">
            <w:pPr>
              <w:ind w:firstLine="435"/>
              <w:rPr>
                <w:rFonts w:ascii="Times New Roman" w:hAnsi="Times New Roman"/>
                <w:color w:val="000000" w:themeColor="text1"/>
                <w:szCs w:val="24"/>
              </w:rPr>
            </w:pPr>
            <w:r>
              <w:rPr>
                <w:rFonts w:ascii="Times New Roman" w:hAnsi="Times New Roman"/>
                <w:color w:val="000000" w:themeColor="text1"/>
                <w:szCs w:val="24"/>
              </w:rPr>
              <w:t>培养坚持马列主义、毛泽东思想、邓小平理论和科学发展观，拥护中国共产党的领导，德、智、体全面发展，面向二十一世纪的复合型高层次的专门人才。具体要求如下：</w:t>
            </w:r>
          </w:p>
          <w:p w:rsidR="00C91AAF" w:rsidRDefault="00C91AAF" w:rsidP="008C702D">
            <w:pPr>
              <w:ind w:left="91" w:hanging="240"/>
              <w:rPr>
                <w:rFonts w:ascii="Times New Roman" w:hAnsi="Times New Roman"/>
                <w:color w:val="000000" w:themeColor="text1"/>
                <w:szCs w:val="24"/>
              </w:rPr>
            </w:pPr>
            <w:r>
              <w:rPr>
                <w:rFonts w:ascii="Times New Roman" w:hAnsi="Times New Roman"/>
                <w:color w:val="000000" w:themeColor="text1"/>
                <w:szCs w:val="24"/>
              </w:rPr>
              <w:t xml:space="preserve">     1</w:t>
            </w:r>
            <w:r>
              <w:rPr>
                <w:rFonts w:ascii="Times New Roman" w:hAnsi="Times New Roman"/>
                <w:color w:val="000000" w:themeColor="text1"/>
                <w:szCs w:val="24"/>
              </w:rPr>
              <w:t>、坚持党的基本路线，具有良好的职业道德和敬业精神，能胜任本专业较高层次的不同工作岗位，能够为推进我国社会主义经济建设和经济体制改革奉献力量。</w:t>
            </w:r>
          </w:p>
          <w:p w:rsidR="00C91AAF" w:rsidRDefault="00C91AAF" w:rsidP="008C702D">
            <w:pPr>
              <w:ind w:left="91" w:hanging="240"/>
              <w:rPr>
                <w:rFonts w:ascii="Times New Roman" w:hAnsi="Times New Roman"/>
                <w:color w:val="000000" w:themeColor="text1"/>
                <w:szCs w:val="24"/>
              </w:rPr>
            </w:pPr>
            <w:r>
              <w:rPr>
                <w:rFonts w:ascii="Times New Roman" w:hAnsi="Times New Roman"/>
                <w:color w:val="000000" w:themeColor="text1"/>
                <w:szCs w:val="24"/>
              </w:rPr>
              <w:t xml:space="preserve">     2</w:t>
            </w:r>
            <w:r>
              <w:rPr>
                <w:rFonts w:ascii="Times New Roman" w:hAnsi="Times New Roman"/>
                <w:color w:val="000000" w:themeColor="text1"/>
                <w:szCs w:val="24"/>
              </w:rPr>
              <w:t>、应具有较系统的马克思主义理论和扎实的专业理论基础，掌握金融学及相关领域的基本理论和系统的专业知识，掌握定量研究的基本范式、先进的实证分析手段及实际操作技能；具有从事金融研究工作或独立承担该领域及相关领域具体工作的能力、投融资管理中的风险识别和管理策略、货币政策实施和从事金融管理工作的能力；能够较熟悉地掌握一门外国语，能较准确、娴熟地搜索、阅读和使用本专业的外文书刊和文献资料。</w:t>
            </w:r>
          </w:p>
          <w:p w:rsidR="00C91AAF" w:rsidRDefault="00C91AAF" w:rsidP="008C702D">
            <w:pPr>
              <w:ind w:firstLineChars="200" w:firstLine="480"/>
              <w:rPr>
                <w:rFonts w:ascii="Times New Roman" w:hAnsi="Times New Roman"/>
                <w:color w:val="000000" w:themeColor="text1"/>
                <w:szCs w:val="24"/>
              </w:rPr>
            </w:pPr>
            <w:r>
              <w:rPr>
                <w:rFonts w:ascii="Times New Roman" w:hAnsi="Times New Roman"/>
                <w:color w:val="000000" w:themeColor="text1"/>
                <w:szCs w:val="24"/>
              </w:rPr>
              <w:t>3</w:t>
            </w:r>
            <w:r>
              <w:rPr>
                <w:rFonts w:ascii="Times New Roman" w:hAnsi="Times New Roman"/>
                <w:color w:val="000000" w:themeColor="text1"/>
                <w:szCs w:val="24"/>
              </w:rPr>
              <w:t>、具有国际通用的经济学理论基础和国际视野，以及理论研究和实证分析的素质，并扎根于中国的实际，能深入了解中国国情，创造性地将理论与实际、历史与现实相结合，志存高远。毕业后能在高等院校、科研院所、金融机构和政府管理部门、非金融企业或其他机构从事教学、科研、经济管理和实际应用等工作。</w:t>
            </w:r>
          </w:p>
        </w:tc>
      </w:tr>
      <w:tr w:rsidR="00C91AAF" w:rsidTr="008C702D">
        <w:trPr>
          <w:trHeight w:val="20"/>
        </w:trPr>
        <w:tc>
          <w:tcPr>
            <w:tcW w:w="2269" w:type="dxa"/>
            <w:tcBorders>
              <w:top w:val="single" w:sz="4" w:space="0" w:color="auto"/>
              <w:bottom w:val="single" w:sz="4" w:space="0" w:color="auto"/>
              <w:right w:val="single" w:sz="4" w:space="0" w:color="auto"/>
            </w:tcBorders>
            <w:vAlign w:val="center"/>
          </w:tcPr>
          <w:p w:rsidR="00C91AAF" w:rsidRDefault="00C91AAF" w:rsidP="008C702D">
            <w:pPr>
              <w:jc w:val="left"/>
              <w:rPr>
                <w:rFonts w:ascii="Times New Roman" w:eastAsia="黑体" w:hAnsi="Times New Roman"/>
                <w:color w:val="000000" w:themeColor="text1"/>
              </w:rPr>
            </w:pPr>
            <w:r>
              <w:rPr>
                <w:rFonts w:ascii="Times New Roman" w:eastAsia="黑体" w:hAnsi="Times New Roman"/>
                <w:color w:val="000000" w:themeColor="text1"/>
              </w:rPr>
              <w:t>三、研究方向</w:t>
            </w:r>
          </w:p>
        </w:tc>
        <w:tc>
          <w:tcPr>
            <w:tcW w:w="6520" w:type="dxa"/>
            <w:gridSpan w:val="4"/>
            <w:tcBorders>
              <w:top w:val="single" w:sz="4" w:space="0" w:color="auto"/>
              <w:left w:val="single" w:sz="4" w:space="0" w:color="auto"/>
              <w:bottom w:val="single" w:sz="4" w:space="0" w:color="auto"/>
            </w:tcBorders>
            <w:vAlign w:val="center"/>
          </w:tcPr>
          <w:p w:rsidR="00C91AAF" w:rsidRDefault="00C91AAF" w:rsidP="008C702D">
            <w:pPr>
              <w:rPr>
                <w:rFonts w:ascii="Times New Roman" w:hAnsi="Times New Roman"/>
                <w:color w:val="000000" w:themeColor="text1"/>
                <w:szCs w:val="24"/>
              </w:rPr>
            </w:pPr>
            <w:r>
              <w:rPr>
                <w:rFonts w:ascii="Times New Roman" w:hAnsi="Times New Roman"/>
                <w:color w:val="000000" w:themeColor="text1"/>
                <w:szCs w:val="24"/>
              </w:rPr>
              <w:t xml:space="preserve">   </w:t>
            </w:r>
            <w:r>
              <w:rPr>
                <w:rFonts w:ascii="Times New Roman" w:hAnsi="Times New Roman"/>
                <w:color w:val="000000" w:themeColor="text1"/>
                <w:szCs w:val="24"/>
              </w:rPr>
              <w:t>（一）金融理论与政策</w:t>
            </w:r>
          </w:p>
          <w:p w:rsidR="00C91AAF" w:rsidRDefault="00C91AAF" w:rsidP="008C702D">
            <w:pPr>
              <w:rPr>
                <w:rFonts w:ascii="Times New Roman" w:hAnsi="Times New Roman"/>
                <w:color w:val="000000" w:themeColor="text1"/>
                <w:szCs w:val="24"/>
              </w:rPr>
            </w:pPr>
            <w:r>
              <w:rPr>
                <w:rFonts w:ascii="Times New Roman" w:hAnsi="Times New Roman"/>
                <w:color w:val="000000" w:themeColor="text1"/>
                <w:szCs w:val="24"/>
              </w:rPr>
              <w:t xml:space="preserve">   </w:t>
            </w:r>
            <w:r>
              <w:rPr>
                <w:rFonts w:ascii="Times New Roman" w:hAnsi="Times New Roman"/>
                <w:color w:val="000000" w:themeColor="text1"/>
                <w:szCs w:val="24"/>
              </w:rPr>
              <w:t>（二）金融市场与投资管理</w:t>
            </w:r>
          </w:p>
          <w:p w:rsidR="00C91AAF" w:rsidRDefault="00C91AAF" w:rsidP="008C702D">
            <w:pPr>
              <w:rPr>
                <w:rFonts w:ascii="Times New Roman" w:hAnsi="Times New Roman"/>
                <w:color w:val="000000" w:themeColor="text1"/>
                <w:szCs w:val="24"/>
              </w:rPr>
            </w:pPr>
            <w:r>
              <w:rPr>
                <w:rFonts w:ascii="Times New Roman" w:hAnsi="Times New Roman"/>
                <w:color w:val="000000" w:themeColor="text1"/>
                <w:szCs w:val="24"/>
              </w:rPr>
              <w:t xml:space="preserve">   </w:t>
            </w:r>
            <w:r>
              <w:rPr>
                <w:rFonts w:ascii="Times New Roman" w:hAnsi="Times New Roman"/>
                <w:color w:val="000000" w:themeColor="text1"/>
                <w:szCs w:val="24"/>
              </w:rPr>
              <w:t>（三）金融工程与风险管理</w:t>
            </w:r>
          </w:p>
          <w:p w:rsidR="00C91AAF" w:rsidRDefault="00C91AAF" w:rsidP="008C702D">
            <w:pPr>
              <w:rPr>
                <w:rFonts w:ascii="Times New Roman" w:hAnsi="Times New Roman"/>
                <w:color w:val="000000" w:themeColor="text1"/>
                <w:szCs w:val="24"/>
              </w:rPr>
            </w:pPr>
            <w:r>
              <w:rPr>
                <w:rFonts w:ascii="Times New Roman" w:hAnsi="Times New Roman"/>
                <w:color w:val="000000" w:themeColor="text1"/>
                <w:szCs w:val="24"/>
              </w:rPr>
              <w:t xml:space="preserve">   </w:t>
            </w:r>
            <w:r>
              <w:rPr>
                <w:rFonts w:ascii="Times New Roman" w:hAnsi="Times New Roman"/>
                <w:color w:val="000000" w:themeColor="text1"/>
                <w:szCs w:val="24"/>
              </w:rPr>
              <w:t>（四）银行与金融机构</w:t>
            </w:r>
          </w:p>
          <w:p w:rsidR="00C91AAF" w:rsidRDefault="00C91AAF" w:rsidP="008C702D">
            <w:pPr>
              <w:rPr>
                <w:rFonts w:ascii="Times New Roman" w:hAnsi="Times New Roman"/>
                <w:color w:val="000000" w:themeColor="text1"/>
                <w:szCs w:val="24"/>
              </w:rPr>
            </w:pPr>
            <w:r>
              <w:rPr>
                <w:rFonts w:ascii="Times New Roman" w:hAnsi="Times New Roman"/>
                <w:color w:val="000000" w:themeColor="text1"/>
                <w:szCs w:val="24"/>
              </w:rPr>
              <w:t xml:space="preserve">   </w:t>
            </w:r>
            <w:r>
              <w:rPr>
                <w:rFonts w:ascii="Times New Roman" w:hAnsi="Times New Roman"/>
                <w:color w:val="000000" w:themeColor="text1"/>
                <w:szCs w:val="24"/>
              </w:rPr>
              <w:t>（五）金融科技（</w:t>
            </w:r>
            <w:proofErr w:type="spellStart"/>
            <w:r>
              <w:rPr>
                <w:rFonts w:ascii="Times New Roman" w:hAnsi="Times New Roman"/>
                <w:color w:val="000000" w:themeColor="text1"/>
                <w:szCs w:val="24"/>
              </w:rPr>
              <w:t>FinTech</w:t>
            </w:r>
            <w:proofErr w:type="spellEnd"/>
            <w:r>
              <w:rPr>
                <w:rFonts w:ascii="Times New Roman" w:hAnsi="Times New Roman"/>
                <w:color w:val="000000" w:themeColor="text1"/>
                <w:szCs w:val="24"/>
              </w:rPr>
              <w:t>）和互联网金融</w:t>
            </w:r>
          </w:p>
          <w:p w:rsidR="00C91AAF" w:rsidRDefault="00C91AAF" w:rsidP="008C702D">
            <w:pPr>
              <w:rPr>
                <w:rFonts w:ascii="Times New Roman" w:hAnsi="Times New Roman"/>
                <w:color w:val="000000" w:themeColor="text1"/>
              </w:rPr>
            </w:pPr>
          </w:p>
        </w:tc>
      </w:tr>
      <w:tr w:rsidR="00C91AAF" w:rsidTr="008C702D">
        <w:trPr>
          <w:trHeight w:val="20"/>
        </w:trPr>
        <w:tc>
          <w:tcPr>
            <w:tcW w:w="2269" w:type="dxa"/>
            <w:tcBorders>
              <w:top w:val="single" w:sz="4" w:space="0" w:color="auto"/>
              <w:bottom w:val="single" w:sz="4" w:space="0" w:color="auto"/>
              <w:right w:val="single" w:sz="4" w:space="0" w:color="auto"/>
            </w:tcBorders>
            <w:vAlign w:val="center"/>
          </w:tcPr>
          <w:p w:rsidR="00C91AAF" w:rsidRDefault="00C91AAF" w:rsidP="008C702D">
            <w:pPr>
              <w:rPr>
                <w:rFonts w:ascii="Times New Roman" w:eastAsia="黑体" w:hAnsi="Times New Roman"/>
                <w:color w:val="000000" w:themeColor="text1"/>
              </w:rPr>
            </w:pPr>
            <w:r>
              <w:rPr>
                <w:rFonts w:ascii="Times New Roman" w:eastAsia="黑体" w:hAnsi="Times New Roman"/>
                <w:color w:val="000000" w:themeColor="text1"/>
              </w:rPr>
              <w:t>四、学制及学习年限</w:t>
            </w:r>
          </w:p>
        </w:tc>
        <w:tc>
          <w:tcPr>
            <w:tcW w:w="1771" w:type="dxa"/>
            <w:tcBorders>
              <w:top w:val="single" w:sz="4" w:space="0" w:color="auto"/>
              <w:left w:val="single" w:sz="4" w:space="0" w:color="auto"/>
              <w:bottom w:val="single" w:sz="4" w:space="0" w:color="auto"/>
            </w:tcBorders>
            <w:vAlign w:val="center"/>
          </w:tcPr>
          <w:p w:rsidR="00C91AAF" w:rsidRDefault="00C91AAF" w:rsidP="008C702D">
            <w:pPr>
              <w:jc w:val="center"/>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学制</w:t>
            </w:r>
          </w:p>
        </w:tc>
        <w:tc>
          <w:tcPr>
            <w:tcW w:w="1489" w:type="dxa"/>
            <w:tcBorders>
              <w:top w:val="single" w:sz="4" w:space="0" w:color="auto"/>
              <w:left w:val="single" w:sz="4" w:space="0" w:color="auto"/>
              <w:bottom w:val="single" w:sz="4" w:space="0" w:color="auto"/>
            </w:tcBorders>
            <w:vAlign w:val="center"/>
          </w:tcPr>
          <w:p w:rsidR="00C91AAF" w:rsidRDefault="00C91AAF" w:rsidP="008C702D">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三年</w:t>
            </w:r>
          </w:p>
        </w:tc>
        <w:tc>
          <w:tcPr>
            <w:tcW w:w="1701" w:type="dxa"/>
            <w:tcBorders>
              <w:top w:val="single" w:sz="4" w:space="0" w:color="auto"/>
              <w:left w:val="single" w:sz="4" w:space="0" w:color="auto"/>
              <w:bottom w:val="single" w:sz="4" w:space="0" w:color="auto"/>
            </w:tcBorders>
            <w:vAlign w:val="center"/>
          </w:tcPr>
          <w:p w:rsidR="00C91AAF" w:rsidRDefault="00C91AAF" w:rsidP="008C702D">
            <w:pPr>
              <w:jc w:val="center"/>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学习年限</w:t>
            </w:r>
          </w:p>
        </w:tc>
        <w:tc>
          <w:tcPr>
            <w:tcW w:w="1559" w:type="dxa"/>
            <w:tcBorders>
              <w:top w:val="single" w:sz="4" w:space="0" w:color="auto"/>
              <w:left w:val="single" w:sz="4" w:space="0" w:color="auto"/>
              <w:bottom w:val="single" w:sz="4" w:space="0" w:color="auto"/>
            </w:tcBorders>
            <w:vAlign w:val="center"/>
          </w:tcPr>
          <w:p w:rsidR="00C91AAF" w:rsidRDefault="00C91AAF" w:rsidP="008C702D">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二至四年</w:t>
            </w:r>
          </w:p>
        </w:tc>
      </w:tr>
      <w:tr w:rsidR="00C91AAF" w:rsidTr="008C702D">
        <w:trPr>
          <w:trHeight w:val="20"/>
        </w:trPr>
        <w:tc>
          <w:tcPr>
            <w:tcW w:w="2269" w:type="dxa"/>
            <w:tcBorders>
              <w:top w:val="single" w:sz="4" w:space="0" w:color="auto"/>
              <w:bottom w:val="single" w:sz="4" w:space="0" w:color="auto"/>
              <w:right w:val="single" w:sz="4" w:space="0" w:color="auto"/>
            </w:tcBorders>
            <w:vAlign w:val="center"/>
          </w:tcPr>
          <w:p w:rsidR="00C91AAF" w:rsidRDefault="00C91AAF" w:rsidP="008C702D">
            <w:pPr>
              <w:jc w:val="left"/>
              <w:rPr>
                <w:rFonts w:ascii="Times New Roman" w:eastAsia="黑体" w:hAnsi="Times New Roman"/>
                <w:color w:val="000000" w:themeColor="text1"/>
              </w:rPr>
            </w:pPr>
            <w:r>
              <w:rPr>
                <w:rFonts w:ascii="Times New Roman" w:eastAsia="黑体" w:hAnsi="Times New Roman"/>
                <w:color w:val="000000" w:themeColor="text1"/>
              </w:rPr>
              <w:lastRenderedPageBreak/>
              <w:t>五、课程设置、其他培养环节、教学计划与学分要求</w:t>
            </w:r>
          </w:p>
        </w:tc>
        <w:tc>
          <w:tcPr>
            <w:tcW w:w="6520" w:type="dxa"/>
            <w:gridSpan w:val="4"/>
            <w:tcBorders>
              <w:top w:val="single" w:sz="4" w:space="0" w:color="auto"/>
              <w:left w:val="single" w:sz="4" w:space="0" w:color="auto"/>
              <w:bottom w:val="single" w:sz="4" w:space="0" w:color="auto"/>
            </w:tcBorders>
            <w:vAlign w:val="center"/>
          </w:tcPr>
          <w:p w:rsidR="00C91AAF" w:rsidRDefault="00C91AAF" w:rsidP="008C702D">
            <w:pPr>
              <w:rPr>
                <w:rFonts w:ascii="Times New Roman" w:hAnsi="Times New Roman"/>
                <w:color w:val="000000" w:themeColor="text1"/>
              </w:rPr>
            </w:pPr>
            <w:r>
              <w:rPr>
                <w:rFonts w:ascii="Times New Roman" w:hAnsi="Times New Roman"/>
                <w:color w:val="000000" w:themeColor="text1"/>
              </w:rPr>
              <w:t>见附表</w:t>
            </w:r>
          </w:p>
        </w:tc>
      </w:tr>
      <w:tr w:rsidR="00C91AAF" w:rsidTr="008C702D">
        <w:trPr>
          <w:trHeight w:val="20"/>
        </w:trPr>
        <w:tc>
          <w:tcPr>
            <w:tcW w:w="2269" w:type="dxa"/>
            <w:tcBorders>
              <w:top w:val="single" w:sz="4" w:space="0" w:color="auto"/>
              <w:bottom w:val="single" w:sz="4" w:space="0" w:color="auto"/>
              <w:right w:val="single" w:sz="4" w:space="0" w:color="auto"/>
            </w:tcBorders>
            <w:vAlign w:val="center"/>
          </w:tcPr>
          <w:p w:rsidR="00C91AAF" w:rsidRDefault="00C91AAF" w:rsidP="008C702D">
            <w:pPr>
              <w:jc w:val="center"/>
              <w:rPr>
                <w:rFonts w:ascii="Times New Roman" w:eastAsia="黑体" w:hAnsi="Times New Roman"/>
                <w:color w:val="000000" w:themeColor="text1"/>
              </w:rPr>
            </w:pPr>
            <w:r>
              <w:rPr>
                <w:rFonts w:ascii="Times New Roman" w:eastAsia="黑体" w:hAnsi="Times New Roman"/>
                <w:color w:val="000000" w:themeColor="text1"/>
              </w:rPr>
              <w:t>六、培养方式</w:t>
            </w:r>
          </w:p>
          <w:p w:rsidR="00C91AAF" w:rsidRDefault="00C91AAF" w:rsidP="008C702D">
            <w:pPr>
              <w:jc w:val="center"/>
              <w:rPr>
                <w:rFonts w:ascii="Times New Roman" w:eastAsia="黑体" w:hAnsi="Times New Roman"/>
                <w:color w:val="000000" w:themeColor="text1"/>
              </w:rPr>
            </w:pPr>
          </w:p>
        </w:tc>
        <w:tc>
          <w:tcPr>
            <w:tcW w:w="6520" w:type="dxa"/>
            <w:gridSpan w:val="4"/>
            <w:tcBorders>
              <w:top w:val="single" w:sz="4" w:space="0" w:color="auto"/>
              <w:left w:val="single" w:sz="4" w:space="0" w:color="auto"/>
              <w:bottom w:val="single" w:sz="4" w:space="0" w:color="auto"/>
            </w:tcBorders>
            <w:vAlign w:val="center"/>
          </w:tcPr>
          <w:p w:rsidR="00C91AAF" w:rsidRDefault="00C91AAF" w:rsidP="008C702D">
            <w:pPr>
              <w:ind w:firstLine="480"/>
              <w:rPr>
                <w:rFonts w:ascii="Times New Roman" w:hAnsi="Times New Roman"/>
                <w:color w:val="000000" w:themeColor="text1"/>
                <w:szCs w:val="24"/>
              </w:rPr>
            </w:pPr>
            <w:r>
              <w:rPr>
                <w:rFonts w:ascii="Times New Roman" w:hAnsi="Times New Roman"/>
                <w:color w:val="000000" w:themeColor="text1"/>
                <w:szCs w:val="24"/>
              </w:rPr>
              <w:t>1</w:t>
            </w:r>
            <w:r>
              <w:rPr>
                <w:rFonts w:ascii="Times New Roman" w:hAnsi="Times New Roman"/>
                <w:color w:val="000000" w:themeColor="text1"/>
                <w:szCs w:val="24"/>
              </w:rPr>
              <w:t>、以科研为主导，实行导师负责制的培养方式。一方面采取校内导师个人负责制和导师组集体培养相结合，另一方面成立由校内导师负责、聘请具有高级专业技术职称的校外有关专家参加共同组成的教学指导小组。由导师或导师组指导研究生的课程学习、业务实习、社会调查和科研论文写作，以便更好地培养研究生的刻苦攻读、勤于思考和认真钻研的学术品质；理论联系实际、分析问题和解决问题的能力；以及创新思维、沟通交流和语言文字的表达能力。</w:t>
            </w:r>
          </w:p>
          <w:p w:rsidR="00C91AAF" w:rsidRDefault="00C91AAF" w:rsidP="008C702D">
            <w:pPr>
              <w:ind w:firstLine="480"/>
              <w:rPr>
                <w:rFonts w:ascii="Times New Roman" w:hAnsi="Times New Roman"/>
                <w:color w:val="000000" w:themeColor="text1"/>
                <w:szCs w:val="24"/>
              </w:rPr>
            </w:pPr>
            <w:r>
              <w:rPr>
                <w:rFonts w:ascii="Times New Roman" w:hAnsi="Times New Roman"/>
                <w:color w:val="000000" w:themeColor="text1"/>
                <w:szCs w:val="24"/>
              </w:rPr>
              <w:t>2</w:t>
            </w:r>
            <w:r>
              <w:rPr>
                <w:rFonts w:ascii="Times New Roman" w:hAnsi="Times New Roman"/>
                <w:color w:val="000000" w:themeColor="text1"/>
                <w:szCs w:val="24"/>
              </w:rPr>
              <w:t>、专业课教学，按教学大纲进行，并积极创造条件逐步编写出适合研究生教学需要的教学用书。教学中不断更新教学内容，紧追国内外本学科的学术前沿，充实教学内容和更新科研信息；注重联系实际，对学生进行学术训练，培养其科研思维和习惯，以及扎实的专业素质和综合能力。</w:t>
            </w:r>
          </w:p>
          <w:p w:rsidR="00C91AAF" w:rsidRDefault="00C91AAF" w:rsidP="008C702D">
            <w:pPr>
              <w:ind w:firstLine="480"/>
              <w:rPr>
                <w:rFonts w:ascii="Times New Roman" w:hAnsi="Times New Roman"/>
                <w:color w:val="000000" w:themeColor="text1"/>
                <w:szCs w:val="24"/>
              </w:rPr>
            </w:pPr>
            <w:r>
              <w:rPr>
                <w:rFonts w:ascii="Times New Roman" w:hAnsi="Times New Roman"/>
                <w:color w:val="000000" w:themeColor="text1"/>
                <w:szCs w:val="24"/>
              </w:rPr>
              <w:t>3</w:t>
            </w:r>
            <w:r>
              <w:rPr>
                <w:rFonts w:ascii="Times New Roman" w:hAnsi="Times New Roman"/>
                <w:color w:val="000000" w:themeColor="text1"/>
                <w:szCs w:val="24"/>
              </w:rPr>
              <w:t>、在教学过程中，采取多种方式，积极创造条件，鼓励、引导研究生参加本学科学术或业务问题的研讨会和报告会，参加本学科科研课题的调查研究和论文写作，参加本专业教研室的科研活动。鼓励学生独立地开展科学研究工作，积极向报刊投稿。对研究生的学年论文要严格要求，悉心指导，进行考核或讲评。</w:t>
            </w:r>
          </w:p>
          <w:p w:rsidR="00C91AAF" w:rsidRDefault="00C91AAF" w:rsidP="008C702D">
            <w:pPr>
              <w:rPr>
                <w:rFonts w:ascii="Times New Roman" w:hAnsi="Times New Roman"/>
                <w:color w:val="000000" w:themeColor="text1"/>
              </w:rPr>
            </w:pPr>
            <w:r>
              <w:rPr>
                <w:rFonts w:ascii="Times New Roman" w:hAnsi="Times New Roman"/>
                <w:color w:val="000000" w:themeColor="text1"/>
                <w:szCs w:val="24"/>
              </w:rPr>
              <w:t xml:space="preserve">    4</w:t>
            </w:r>
            <w:r>
              <w:rPr>
                <w:rFonts w:ascii="Times New Roman" w:hAnsi="Times New Roman"/>
                <w:color w:val="000000" w:themeColor="text1"/>
                <w:szCs w:val="24"/>
              </w:rPr>
              <w:t>、学位课程可以灵活运用专题研讨课、案例教学和实践教学等教学方式。以培养研究生的问题意识，掌握分析和解决问题的方法和能力。</w:t>
            </w:r>
          </w:p>
        </w:tc>
      </w:tr>
      <w:tr w:rsidR="00C91AAF" w:rsidTr="008C702D">
        <w:trPr>
          <w:trHeight w:val="20"/>
        </w:trPr>
        <w:tc>
          <w:tcPr>
            <w:tcW w:w="2269" w:type="dxa"/>
            <w:tcBorders>
              <w:top w:val="single" w:sz="4" w:space="0" w:color="auto"/>
              <w:bottom w:val="single" w:sz="4" w:space="0" w:color="auto"/>
              <w:right w:val="single" w:sz="4" w:space="0" w:color="auto"/>
            </w:tcBorders>
            <w:vAlign w:val="center"/>
          </w:tcPr>
          <w:p w:rsidR="00C91AAF" w:rsidRDefault="00C91AAF" w:rsidP="008C702D">
            <w:pPr>
              <w:rPr>
                <w:rFonts w:ascii="Times New Roman" w:eastAsia="黑体" w:hAnsi="Times New Roman"/>
                <w:color w:val="000000" w:themeColor="text1"/>
              </w:rPr>
            </w:pPr>
            <w:r>
              <w:rPr>
                <w:rFonts w:ascii="Times New Roman" w:eastAsia="黑体" w:hAnsi="Times New Roman"/>
                <w:color w:val="000000" w:themeColor="text1"/>
              </w:rPr>
              <w:t>七、质量标准</w:t>
            </w:r>
          </w:p>
          <w:p w:rsidR="00C91AAF" w:rsidRDefault="00C91AAF" w:rsidP="008C702D">
            <w:pPr>
              <w:jc w:val="center"/>
              <w:rPr>
                <w:rFonts w:ascii="Times New Roman" w:eastAsia="黑体" w:hAnsi="Times New Roman"/>
                <w:color w:val="000000" w:themeColor="text1"/>
              </w:rPr>
            </w:pPr>
          </w:p>
        </w:tc>
        <w:tc>
          <w:tcPr>
            <w:tcW w:w="6520" w:type="dxa"/>
            <w:gridSpan w:val="4"/>
            <w:tcBorders>
              <w:top w:val="single" w:sz="4" w:space="0" w:color="auto"/>
              <w:left w:val="single" w:sz="4" w:space="0" w:color="auto"/>
              <w:bottom w:val="single" w:sz="4" w:space="0" w:color="auto"/>
            </w:tcBorders>
            <w:vAlign w:val="center"/>
          </w:tcPr>
          <w:p w:rsidR="00C91AAF" w:rsidRDefault="00C91AAF"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培养具有社会主义思想道德觉悟，坚持马列主义、毛泽东思想和邓小平理论、三个代表重要思想和科学发展观，拥护中国共产党的领导，坚持社会主义方向，具有坚实的本学科理论和系统的专业知识，身体健康。</w:t>
            </w:r>
          </w:p>
          <w:p w:rsidR="00C91AAF" w:rsidRDefault="00C91AAF"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了解经济史学专业的理论体系，系统学习经济史学专业的基本原理、基本理论，提高和深化对理论经济学科专业的理论和理论框架的认识。能够提出自己的看法和想法，进行系统的论证；通过以点带面，促进理论的深化和思维能力的提高。</w:t>
            </w:r>
          </w:p>
          <w:p w:rsidR="00C91AAF" w:rsidRDefault="00C91AAF"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关注社会，关注现实，关注当代中国经济与社会发展实践，积极探索新领域、新现象、新问题，鼓励学术理论创新，具有较强的创新精神与实践能力。</w:t>
            </w:r>
          </w:p>
          <w:p w:rsidR="00C91AAF" w:rsidRDefault="00C91AAF"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较为熟练地掌握一门外语，达到听、说、读、写水平。适应各类国家机关和企事业单位在社会主义市场经济下所需要的复合型高级专业人才。</w:t>
            </w:r>
          </w:p>
          <w:p w:rsidR="00C91AAF" w:rsidRDefault="00C91AAF" w:rsidP="008C702D">
            <w:pPr>
              <w:ind w:firstLineChars="200" w:firstLine="480"/>
              <w:rPr>
                <w:rFonts w:ascii="Times New Roman" w:hAnsi="Times New Roman"/>
                <w:color w:val="000000" w:themeColor="text1"/>
                <w:szCs w:val="24"/>
              </w:rPr>
            </w:pPr>
            <w:r>
              <w:rPr>
                <w:rFonts w:ascii="Times New Roman" w:hAnsi="Times New Roman"/>
                <w:color w:val="000000" w:themeColor="text1"/>
                <w:szCs w:val="24"/>
              </w:rPr>
              <w:t>以培养目标为基础，严格要求学生按照各项规定完成培养方案的</w:t>
            </w:r>
            <w:proofErr w:type="gramStart"/>
            <w:r>
              <w:rPr>
                <w:rFonts w:ascii="Times New Roman" w:hAnsi="Times New Roman"/>
                <w:color w:val="000000" w:themeColor="text1"/>
                <w:szCs w:val="24"/>
              </w:rPr>
              <w:t>研</w:t>
            </w:r>
            <w:proofErr w:type="gramEnd"/>
            <w:r>
              <w:rPr>
                <w:rFonts w:ascii="Times New Roman" w:hAnsi="Times New Roman"/>
                <w:color w:val="000000" w:themeColor="text1"/>
                <w:szCs w:val="24"/>
              </w:rPr>
              <w:t>学任务，修满规定学分，达到各个培养环节的各项要求，以相关专业知识和能力为主要内容，根据学校和学院的具体标准指标，进行衡量，作为研究生考核、激励与分流</w:t>
            </w:r>
            <w:r>
              <w:rPr>
                <w:rFonts w:ascii="Times New Roman" w:hAnsi="Times New Roman"/>
                <w:color w:val="000000" w:themeColor="text1"/>
                <w:szCs w:val="24"/>
              </w:rPr>
              <w:lastRenderedPageBreak/>
              <w:t>或淘汰的依据。</w:t>
            </w:r>
          </w:p>
          <w:p w:rsidR="00C91AAF" w:rsidRDefault="00C91AAF" w:rsidP="008C702D">
            <w:pPr>
              <w:ind w:firstLineChars="200" w:firstLine="480"/>
              <w:rPr>
                <w:rFonts w:ascii="Times New Roman" w:eastAsia="仿宋" w:hAnsi="Times New Roman"/>
                <w:color w:val="000000" w:themeColor="text1"/>
              </w:rPr>
            </w:pPr>
            <w:r>
              <w:rPr>
                <w:rFonts w:ascii="Times New Roman" w:hAnsi="Times New Roman"/>
                <w:color w:val="000000" w:themeColor="text1"/>
                <w:szCs w:val="24"/>
              </w:rPr>
              <w:t>学生在修满学位公共必修课</w:t>
            </w:r>
            <w:r>
              <w:rPr>
                <w:rFonts w:ascii="Times New Roman" w:hAnsi="Times New Roman"/>
                <w:color w:val="000000" w:themeColor="text1"/>
                <w:szCs w:val="24"/>
              </w:rPr>
              <w:t>9</w:t>
            </w:r>
            <w:r>
              <w:rPr>
                <w:rFonts w:ascii="Times New Roman" w:hAnsi="Times New Roman"/>
                <w:color w:val="000000" w:themeColor="text1"/>
                <w:szCs w:val="24"/>
              </w:rPr>
              <w:t>学分基础上，根据本专业理论基础和专业知识与技能的要求，学生要修读学位基础课</w:t>
            </w:r>
            <w:r>
              <w:rPr>
                <w:rFonts w:ascii="Times New Roman" w:hAnsi="Times New Roman"/>
                <w:color w:val="000000" w:themeColor="text1"/>
                <w:szCs w:val="24"/>
              </w:rPr>
              <w:t>3</w:t>
            </w:r>
            <w:r>
              <w:rPr>
                <w:rFonts w:ascii="Times New Roman" w:hAnsi="Times New Roman"/>
                <w:color w:val="000000" w:themeColor="text1"/>
                <w:szCs w:val="24"/>
              </w:rPr>
              <w:t>门</w:t>
            </w:r>
            <w:r>
              <w:rPr>
                <w:rFonts w:ascii="Times New Roman" w:hAnsi="Times New Roman"/>
                <w:color w:val="000000" w:themeColor="text1"/>
                <w:szCs w:val="24"/>
              </w:rPr>
              <w:t>9</w:t>
            </w:r>
            <w:r>
              <w:rPr>
                <w:rFonts w:ascii="Times New Roman" w:hAnsi="Times New Roman"/>
                <w:color w:val="000000" w:themeColor="text1"/>
                <w:szCs w:val="24"/>
              </w:rPr>
              <w:t>学分；学位专业课</w:t>
            </w:r>
            <w:r>
              <w:rPr>
                <w:rFonts w:ascii="Times New Roman" w:hAnsi="Times New Roman"/>
                <w:color w:val="000000" w:themeColor="text1"/>
                <w:szCs w:val="24"/>
              </w:rPr>
              <w:t>2</w:t>
            </w:r>
            <w:r>
              <w:rPr>
                <w:rFonts w:ascii="Times New Roman" w:hAnsi="Times New Roman"/>
                <w:color w:val="000000" w:themeColor="text1"/>
                <w:szCs w:val="24"/>
              </w:rPr>
              <w:t>门</w:t>
            </w:r>
            <w:r>
              <w:rPr>
                <w:rFonts w:ascii="Times New Roman" w:hAnsi="Times New Roman"/>
                <w:color w:val="000000" w:themeColor="text1"/>
                <w:szCs w:val="24"/>
              </w:rPr>
              <w:t>6</w:t>
            </w:r>
            <w:r>
              <w:rPr>
                <w:rFonts w:ascii="Times New Roman" w:hAnsi="Times New Roman"/>
                <w:color w:val="000000" w:themeColor="text1"/>
                <w:szCs w:val="24"/>
              </w:rPr>
              <w:t>学分，专业限选课</w:t>
            </w:r>
            <w:r>
              <w:rPr>
                <w:rFonts w:ascii="Times New Roman" w:hAnsi="Times New Roman"/>
                <w:color w:val="000000" w:themeColor="text1"/>
                <w:szCs w:val="24"/>
              </w:rPr>
              <w:t>3</w:t>
            </w:r>
            <w:r>
              <w:rPr>
                <w:rFonts w:ascii="Times New Roman" w:hAnsi="Times New Roman"/>
                <w:color w:val="000000" w:themeColor="text1"/>
                <w:szCs w:val="24"/>
              </w:rPr>
              <w:t>门</w:t>
            </w:r>
            <w:r>
              <w:rPr>
                <w:rFonts w:ascii="Times New Roman" w:hAnsi="Times New Roman"/>
                <w:color w:val="000000" w:themeColor="text1"/>
                <w:szCs w:val="24"/>
              </w:rPr>
              <w:t>6</w:t>
            </w:r>
            <w:r>
              <w:rPr>
                <w:rFonts w:ascii="Times New Roman" w:hAnsi="Times New Roman"/>
                <w:color w:val="000000" w:themeColor="text1"/>
                <w:szCs w:val="24"/>
              </w:rPr>
              <w:t>学分；任选课</w:t>
            </w:r>
            <w:r>
              <w:rPr>
                <w:rFonts w:ascii="Times New Roman" w:hAnsi="Times New Roman"/>
                <w:color w:val="000000" w:themeColor="text1"/>
                <w:szCs w:val="24"/>
              </w:rPr>
              <w:t>4</w:t>
            </w:r>
            <w:r>
              <w:rPr>
                <w:rFonts w:ascii="Times New Roman" w:hAnsi="Times New Roman"/>
                <w:color w:val="000000" w:themeColor="text1"/>
                <w:szCs w:val="24"/>
              </w:rPr>
              <w:t>门</w:t>
            </w:r>
            <w:r>
              <w:rPr>
                <w:rFonts w:ascii="Times New Roman" w:hAnsi="Times New Roman"/>
                <w:color w:val="000000" w:themeColor="text1"/>
                <w:szCs w:val="24"/>
              </w:rPr>
              <w:t>8</w:t>
            </w:r>
            <w:r>
              <w:rPr>
                <w:rFonts w:ascii="Times New Roman" w:hAnsi="Times New Roman"/>
                <w:color w:val="000000" w:themeColor="text1"/>
                <w:szCs w:val="24"/>
              </w:rPr>
              <w:t>学分，再加上其它环节</w:t>
            </w:r>
            <w:r>
              <w:rPr>
                <w:rFonts w:ascii="Times New Roman" w:hAnsi="Times New Roman"/>
                <w:color w:val="000000" w:themeColor="text1"/>
                <w:szCs w:val="24"/>
              </w:rPr>
              <w:t>8</w:t>
            </w:r>
            <w:r>
              <w:rPr>
                <w:rFonts w:ascii="Times New Roman" w:hAnsi="Times New Roman"/>
                <w:color w:val="000000" w:themeColor="text1"/>
                <w:szCs w:val="24"/>
              </w:rPr>
              <w:t>学分，总计</w:t>
            </w:r>
            <w:r>
              <w:rPr>
                <w:rFonts w:ascii="Times New Roman" w:hAnsi="Times New Roman"/>
                <w:color w:val="000000" w:themeColor="text1"/>
                <w:szCs w:val="24"/>
              </w:rPr>
              <w:t>46</w:t>
            </w:r>
            <w:r>
              <w:rPr>
                <w:rFonts w:ascii="Times New Roman" w:hAnsi="Times New Roman"/>
                <w:color w:val="000000" w:themeColor="text1"/>
                <w:szCs w:val="24"/>
              </w:rPr>
              <w:t>学分。</w:t>
            </w:r>
          </w:p>
          <w:p w:rsidR="00C91AAF" w:rsidRDefault="00C91AAF" w:rsidP="008C702D">
            <w:pPr>
              <w:ind w:firstLineChars="200" w:firstLine="480"/>
              <w:rPr>
                <w:rFonts w:ascii="Times New Roman" w:eastAsia="仿宋" w:hAnsi="Times New Roman"/>
                <w:color w:val="000000" w:themeColor="text1"/>
              </w:rPr>
            </w:pPr>
          </w:p>
        </w:tc>
      </w:tr>
      <w:tr w:rsidR="00C91AAF" w:rsidTr="008C702D">
        <w:trPr>
          <w:trHeight w:val="20"/>
        </w:trPr>
        <w:tc>
          <w:tcPr>
            <w:tcW w:w="2269" w:type="dxa"/>
            <w:tcBorders>
              <w:top w:val="single" w:sz="4" w:space="0" w:color="auto"/>
              <w:bottom w:val="single" w:sz="4" w:space="0" w:color="auto"/>
              <w:right w:val="single" w:sz="4" w:space="0" w:color="auto"/>
            </w:tcBorders>
            <w:vAlign w:val="center"/>
          </w:tcPr>
          <w:p w:rsidR="00C91AAF" w:rsidRDefault="00C91AAF" w:rsidP="008C702D">
            <w:pPr>
              <w:rPr>
                <w:rFonts w:ascii="Times New Roman" w:eastAsia="黑体" w:hAnsi="Times New Roman"/>
                <w:color w:val="000000" w:themeColor="text1"/>
              </w:rPr>
            </w:pPr>
            <w:r>
              <w:rPr>
                <w:rFonts w:ascii="Times New Roman" w:eastAsia="黑体" w:hAnsi="Times New Roman"/>
                <w:color w:val="000000" w:themeColor="text1"/>
              </w:rPr>
              <w:lastRenderedPageBreak/>
              <w:t>八、考核方式</w:t>
            </w:r>
          </w:p>
          <w:p w:rsidR="00C91AAF" w:rsidRDefault="00C91AAF" w:rsidP="008C702D">
            <w:pPr>
              <w:jc w:val="center"/>
              <w:rPr>
                <w:rFonts w:ascii="Times New Roman" w:eastAsia="黑体" w:hAnsi="Times New Roman"/>
                <w:color w:val="000000" w:themeColor="text1"/>
              </w:rPr>
            </w:pPr>
          </w:p>
        </w:tc>
        <w:tc>
          <w:tcPr>
            <w:tcW w:w="6520" w:type="dxa"/>
            <w:gridSpan w:val="4"/>
            <w:tcBorders>
              <w:top w:val="single" w:sz="4" w:space="0" w:color="auto"/>
              <w:left w:val="single" w:sz="4" w:space="0" w:color="auto"/>
              <w:bottom w:val="single" w:sz="4" w:space="0" w:color="auto"/>
            </w:tcBorders>
            <w:vAlign w:val="center"/>
          </w:tcPr>
          <w:p w:rsidR="00C91AAF" w:rsidRDefault="00C91AAF" w:rsidP="008C702D">
            <w:pPr>
              <w:ind w:firstLineChars="200" w:firstLine="480"/>
              <w:rPr>
                <w:rFonts w:ascii="Times New Roman" w:hAnsi="Times New Roman"/>
                <w:color w:val="000000" w:themeColor="text1"/>
                <w:szCs w:val="24"/>
              </w:rPr>
            </w:pPr>
            <w:r>
              <w:rPr>
                <w:rFonts w:ascii="Times New Roman" w:eastAsia="仿宋" w:hAnsi="Times New Roman"/>
                <w:color w:val="000000" w:themeColor="text1"/>
              </w:rPr>
              <w:t>培养方案规定的课程考核结合硕士生个人培养计划，按照国家和学校有关规定，</w:t>
            </w:r>
            <w:r>
              <w:rPr>
                <w:rFonts w:ascii="Times New Roman" w:hAnsi="Times New Roman"/>
                <w:color w:val="000000" w:themeColor="text1"/>
                <w:szCs w:val="24"/>
              </w:rPr>
              <w:t>学位</w:t>
            </w:r>
            <w:proofErr w:type="gramStart"/>
            <w:r>
              <w:rPr>
                <w:rFonts w:ascii="Times New Roman" w:hAnsi="Times New Roman"/>
                <w:color w:val="000000" w:themeColor="text1"/>
                <w:szCs w:val="24"/>
              </w:rPr>
              <w:t>课必须</w:t>
            </w:r>
            <w:proofErr w:type="gramEnd"/>
            <w:r>
              <w:rPr>
                <w:rFonts w:ascii="Times New Roman" w:hAnsi="Times New Roman"/>
                <w:color w:val="000000" w:themeColor="text1"/>
                <w:szCs w:val="24"/>
              </w:rPr>
              <w:t>考试，</w:t>
            </w:r>
            <w:r>
              <w:rPr>
                <w:rFonts w:ascii="Times New Roman" w:eastAsia="仿宋" w:hAnsi="Times New Roman"/>
                <w:color w:val="000000" w:themeColor="text1"/>
              </w:rPr>
              <w:t>可以采取笔试、口试或者笔试加口试等方式进行。口试必须由两名以上教师主持，且必须有口试记录，并由主考教师和记录人共同签名。</w:t>
            </w:r>
            <w:r>
              <w:rPr>
                <w:rFonts w:ascii="Times New Roman" w:hAnsi="Times New Roman"/>
                <w:color w:val="000000" w:themeColor="text1"/>
                <w:szCs w:val="24"/>
              </w:rPr>
              <w:t>选修课可以根据课程特点，改变传统单一考核形式，以面试、论文、答辩等多种方式着重进行能力考察，可采取考察方式。</w:t>
            </w:r>
          </w:p>
          <w:p w:rsidR="00C91AAF" w:rsidRDefault="00C91AAF" w:rsidP="008C702D">
            <w:pPr>
              <w:ind w:firstLineChars="200" w:firstLine="480"/>
              <w:rPr>
                <w:rFonts w:ascii="Times New Roman" w:eastAsia="仿宋" w:hAnsi="Times New Roman"/>
                <w:color w:val="000000" w:themeColor="text1"/>
              </w:rPr>
            </w:pPr>
            <w:r>
              <w:rPr>
                <w:rFonts w:ascii="Times New Roman" w:hAnsi="Times New Roman"/>
                <w:color w:val="000000" w:themeColor="text1"/>
                <w:szCs w:val="24"/>
              </w:rPr>
              <w:t>中期考核是研究生按照培养计划完成培养方案规定的课程学习和规定环节获得规定学分后，进入学位论文写作之前，对研究生品质、专业情况进行的全面考核。它是检查、督促研究生加强自身修养，顺利完成学业，保障培养质量的有效机制，则严格按照《中国政法大学研究生中期考核办法》的有关规定进行。</w:t>
            </w:r>
          </w:p>
          <w:p w:rsidR="00C91AAF" w:rsidRDefault="00C91AAF"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学术型硕士研究生应撰写相关的专题论文、读书报告、学期论文作为科研能力的考核。</w:t>
            </w:r>
          </w:p>
          <w:p w:rsidR="00C91AAF" w:rsidRDefault="00C91AAF"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社会实践环节是学术型硕士研究生的必修环节。社会实践可以通过专业实习、挂职锻炼、产学研基地联合培养和社会调查等走入社会的方式进行，以专业实习为主。社会实践的时间一般不得少于</w:t>
            </w:r>
            <w:r>
              <w:rPr>
                <w:rFonts w:ascii="Times New Roman" w:eastAsia="仿宋" w:hAnsi="Times New Roman"/>
                <w:color w:val="000000" w:themeColor="text1"/>
              </w:rPr>
              <w:t>2</w:t>
            </w:r>
            <w:r>
              <w:rPr>
                <w:rFonts w:ascii="Times New Roman" w:eastAsia="仿宋" w:hAnsi="Times New Roman"/>
                <w:color w:val="000000" w:themeColor="text1"/>
              </w:rPr>
              <w:t>个月，并需要提交不低于</w:t>
            </w:r>
            <w:r>
              <w:rPr>
                <w:rFonts w:ascii="Times New Roman" w:eastAsia="仿宋" w:hAnsi="Times New Roman"/>
                <w:color w:val="000000" w:themeColor="text1"/>
              </w:rPr>
              <w:t>5</w:t>
            </w:r>
            <w:r>
              <w:rPr>
                <w:rFonts w:ascii="Times New Roman" w:eastAsia="仿宋" w:hAnsi="Times New Roman"/>
                <w:color w:val="000000" w:themeColor="text1"/>
              </w:rPr>
              <w:t>千字的社会实践报告。</w:t>
            </w:r>
          </w:p>
          <w:p w:rsidR="00C91AAF" w:rsidRDefault="00C91AAF"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学术型硕士研究生的中期考核主要采取书面审核方式。具体方式和程序依据《中国政法大学学术型硕士研究生培养规定》。</w:t>
            </w:r>
          </w:p>
          <w:p w:rsidR="00C91AAF" w:rsidRDefault="00C91AAF"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学术型硕士研究生的开题报告按照《中国政法大学学术型硕士研究生培养规定》，由</w:t>
            </w:r>
            <w:r>
              <w:rPr>
                <w:rFonts w:ascii="Times New Roman" w:eastAsia="仿宋" w:hAnsi="Times New Roman"/>
                <w:color w:val="000000" w:themeColor="text1"/>
              </w:rPr>
              <w:t>3</w:t>
            </w:r>
            <w:r>
              <w:rPr>
                <w:rFonts w:ascii="Times New Roman" w:eastAsia="仿宋" w:hAnsi="Times New Roman"/>
                <w:color w:val="000000" w:themeColor="text1"/>
              </w:rPr>
              <w:t>位具有导师资格的校内外专家组成考核委员会进行。</w:t>
            </w:r>
          </w:p>
        </w:tc>
      </w:tr>
      <w:tr w:rsidR="00C91AAF" w:rsidTr="008C702D">
        <w:trPr>
          <w:trHeight w:val="20"/>
        </w:trPr>
        <w:tc>
          <w:tcPr>
            <w:tcW w:w="2269" w:type="dxa"/>
            <w:tcBorders>
              <w:top w:val="single" w:sz="4" w:space="0" w:color="auto"/>
              <w:bottom w:val="single" w:sz="4" w:space="0" w:color="auto"/>
              <w:right w:val="single" w:sz="4" w:space="0" w:color="auto"/>
            </w:tcBorders>
            <w:vAlign w:val="center"/>
          </w:tcPr>
          <w:p w:rsidR="00C91AAF" w:rsidRDefault="00C91AAF" w:rsidP="008C702D">
            <w:pPr>
              <w:jc w:val="left"/>
              <w:rPr>
                <w:rFonts w:ascii="Times New Roman" w:eastAsia="黑体" w:hAnsi="Times New Roman"/>
                <w:color w:val="000000" w:themeColor="text1"/>
              </w:rPr>
            </w:pPr>
            <w:r>
              <w:rPr>
                <w:rFonts w:ascii="Times New Roman" w:eastAsia="黑体" w:hAnsi="Times New Roman"/>
                <w:color w:val="000000" w:themeColor="text1"/>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C91AAF" w:rsidRDefault="00C91AAF"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学位论文的选题，由研究生与导师协商确定，</w:t>
            </w:r>
            <w:r>
              <w:rPr>
                <w:rFonts w:ascii="Times New Roman" w:hAnsi="Times New Roman"/>
                <w:color w:val="000000" w:themeColor="text1"/>
                <w:szCs w:val="24"/>
              </w:rPr>
              <w:t>同时鼓励研究生自主选择学科前沿课题和有重要应用价值的选题。</w:t>
            </w:r>
            <w:r>
              <w:rPr>
                <w:rFonts w:ascii="Times New Roman" w:eastAsia="仿宋" w:hAnsi="Times New Roman"/>
                <w:color w:val="000000" w:themeColor="text1"/>
              </w:rPr>
              <w:t>由开题小组导师提出修改建议，最后确定题目；</w:t>
            </w:r>
          </w:p>
          <w:p w:rsidR="00C91AAF" w:rsidRDefault="00C91AAF"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学位论文初稿完成后，导师认真修改，必要时发回重写，最后定稿打印；</w:t>
            </w:r>
          </w:p>
          <w:p w:rsidR="00C91AAF" w:rsidRDefault="00C91AAF"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学位论文必须符合学校原创性和规范性要求，严禁抄袭剽窃，且论文正文字数不少于三万字。</w:t>
            </w:r>
          </w:p>
          <w:p w:rsidR="00C91AAF" w:rsidRDefault="00C91AAF" w:rsidP="008C702D">
            <w:pPr>
              <w:ind w:firstLineChars="200" w:firstLine="480"/>
              <w:rPr>
                <w:rFonts w:ascii="Times New Roman" w:eastAsia="仿宋" w:hAnsi="Times New Roman"/>
                <w:color w:val="000000" w:themeColor="text1"/>
              </w:rPr>
            </w:pPr>
          </w:p>
          <w:p w:rsidR="00C91AAF" w:rsidRDefault="00C91AAF" w:rsidP="008C702D">
            <w:pPr>
              <w:ind w:firstLineChars="200" w:firstLine="480"/>
              <w:rPr>
                <w:rFonts w:ascii="Times New Roman" w:eastAsia="仿宋" w:hAnsi="Times New Roman"/>
                <w:color w:val="000000" w:themeColor="text1"/>
              </w:rPr>
            </w:pPr>
          </w:p>
        </w:tc>
      </w:tr>
      <w:tr w:rsidR="00C91AAF" w:rsidTr="008C702D">
        <w:trPr>
          <w:trHeight w:val="20"/>
        </w:trPr>
        <w:tc>
          <w:tcPr>
            <w:tcW w:w="2269" w:type="dxa"/>
            <w:tcBorders>
              <w:top w:val="single" w:sz="4" w:space="0" w:color="auto"/>
              <w:bottom w:val="single" w:sz="4" w:space="0" w:color="auto"/>
              <w:right w:val="single" w:sz="4" w:space="0" w:color="auto"/>
            </w:tcBorders>
            <w:vAlign w:val="center"/>
          </w:tcPr>
          <w:p w:rsidR="00C91AAF" w:rsidRDefault="00C91AAF" w:rsidP="008C702D">
            <w:pPr>
              <w:jc w:val="left"/>
              <w:rPr>
                <w:rFonts w:ascii="Times New Roman" w:eastAsia="黑体" w:hAnsi="Times New Roman"/>
                <w:color w:val="000000" w:themeColor="text1"/>
              </w:rPr>
            </w:pPr>
            <w:r>
              <w:rPr>
                <w:rFonts w:ascii="Times New Roman" w:eastAsia="黑体" w:hAnsi="Times New Roman"/>
                <w:color w:val="000000" w:themeColor="text1"/>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C91AAF" w:rsidRDefault="00C91AAF"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申请学位必须符合国家规定的法定条件；</w:t>
            </w:r>
          </w:p>
          <w:p w:rsidR="00C91AAF" w:rsidRDefault="00C91AAF"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学位申请材料必须齐全，内容全面真实；</w:t>
            </w:r>
          </w:p>
          <w:p w:rsidR="00C91AAF" w:rsidRDefault="00C91AAF" w:rsidP="008C702D">
            <w:pPr>
              <w:ind w:firstLineChars="200" w:firstLine="480"/>
              <w:rPr>
                <w:rFonts w:ascii="Times New Roman" w:hAnsi="Times New Roman"/>
                <w:color w:val="000000" w:themeColor="text1"/>
                <w:szCs w:val="24"/>
              </w:rPr>
            </w:pPr>
            <w:r>
              <w:rPr>
                <w:rFonts w:ascii="Times New Roman" w:hAnsi="Times New Roman"/>
                <w:color w:val="000000" w:themeColor="text1"/>
                <w:szCs w:val="24"/>
              </w:rPr>
              <w:t>学位论文应在第六学期初完成，然后进行学位论文的原</w:t>
            </w:r>
            <w:r>
              <w:rPr>
                <w:rFonts w:ascii="Times New Roman" w:hAnsi="Times New Roman"/>
                <w:color w:val="000000" w:themeColor="text1"/>
                <w:szCs w:val="24"/>
              </w:rPr>
              <w:lastRenderedPageBreak/>
              <w:t>创性检查和评审，合格后方可申请授予学位。为保证论文质量，也可以实行预答辩制度。</w:t>
            </w:r>
          </w:p>
          <w:p w:rsidR="00C91AAF" w:rsidRDefault="00C91AAF"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C91AAF" w:rsidRDefault="00C91AAF"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答辩委员会在认真审阅学位论文的基础上，对申请人进行公正、严肃、认真、负责的提问和无记名表决，并向校学位评定委员会提出授予或不授予硕士学位的建议。</w:t>
            </w:r>
          </w:p>
          <w:p w:rsidR="00C91AAF" w:rsidRDefault="00C91AAF"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硕士学位的授予应符合《中国政法大学学位授予办法》（法大发〔</w:t>
            </w:r>
            <w:r>
              <w:rPr>
                <w:rFonts w:ascii="Times New Roman" w:eastAsia="仿宋" w:hAnsi="Times New Roman"/>
                <w:color w:val="000000" w:themeColor="text1"/>
              </w:rPr>
              <w:t>2016</w:t>
            </w:r>
            <w:r>
              <w:rPr>
                <w:rFonts w:ascii="Times New Roman" w:eastAsia="仿宋" w:hAnsi="Times New Roman"/>
                <w:color w:val="000000" w:themeColor="text1"/>
              </w:rPr>
              <w:t>〕</w:t>
            </w:r>
            <w:r>
              <w:rPr>
                <w:rFonts w:ascii="Times New Roman" w:eastAsia="仿宋" w:hAnsi="Times New Roman"/>
                <w:color w:val="000000" w:themeColor="text1"/>
              </w:rPr>
              <w:t>44</w:t>
            </w:r>
            <w:r>
              <w:rPr>
                <w:rFonts w:ascii="Times New Roman" w:eastAsia="仿宋" w:hAnsi="Times New Roman"/>
                <w:color w:val="000000" w:themeColor="text1"/>
              </w:rPr>
              <w:t>号）和《中华人民共和国学位条例》的要求。</w:t>
            </w:r>
          </w:p>
          <w:p w:rsidR="00C91AAF" w:rsidRDefault="00C91AAF" w:rsidP="008C702D">
            <w:pPr>
              <w:ind w:firstLineChars="200" w:firstLine="480"/>
              <w:rPr>
                <w:rFonts w:ascii="Times New Roman" w:hAnsi="Times New Roman"/>
                <w:color w:val="000000" w:themeColor="text1"/>
              </w:rPr>
            </w:pPr>
          </w:p>
          <w:p w:rsidR="00C91AAF" w:rsidRDefault="00C91AAF" w:rsidP="008C702D">
            <w:pPr>
              <w:ind w:firstLineChars="200" w:firstLine="480"/>
              <w:rPr>
                <w:rFonts w:ascii="Times New Roman" w:hAnsi="Times New Roman"/>
                <w:color w:val="000000" w:themeColor="text1"/>
              </w:rPr>
            </w:pPr>
          </w:p>
        </w:tc>
      </w:tr>
      <w:tr w:rsidR="00C91AAF" w:rsidTr="008C702D">
        <w:trPr>
          <w:trHeight w:val="20"/>
        </w:trPr>
        <w:tc>
          <w:tcPr>
            <w:tcW w:w="2269" w:type="dxa"/>
            <w:tcBorders>
              <w:top w:val="single" w:sz="4" w:space="0" w:color="auto"/>
              <w:bottom w:val="single" w:sz="4" w:space="0" w:color="auto"/>
              <w:right w:val="single" w:sz="4" w:space="0" w:color="auto"/>
            </w:tcBorders>
            <w:vAlign w:val="center"/>
          </w:tcPr>
          <w:p w:rsidR="00C91AAF" w:rsidRDefault="00C91AAF" w:rsidP="008C702D">
            <w:pPr>
              <w:jc w:val="left"/>
              <w:rPr>
                <w:rFonts w:ascii="Times New Roman" w:eastAsia="黑体" w:hAnsi="Times New Roman"/>
                <w:color w:val="000000" w:themeColor="text1"/>
              </w:rPr>
            </w:pPr>
            <w:r>
              <w:rPr>
                <w:rFonts w:ascii="Times New Roman" w:eastAsia="黑体" w:hAnsi="Times New Roman"/>
                <w:color w:val="000000" w:themeColor="text1"/>
              </w:rPr>
              <w:lastRenderedPageBreak/>
              <w:t>十一、参考文献</w:t>
            </w:r>
          </w:p>
        </w:tc>
        <w:tc>
          <w:tcPr>
            <w:tcW w:w="6520" w:type="dxa"/>
            <w:gridSpan w:val="4"/>
            <w:tcBorders>
              <w:top w:val="single" w:sz="4" w:space="0" w:color="auto"/>
              <w:left w:val="single" w:sz="4" w:space="0" w:color="auto"/>
              <w:bottom w:val="single" w:sz="4" w:space="0" w:color="auto"/>
            </w:tcBorders>
            <w:vAlign w:val="center"/>
          </w:tcPr>
          <w:p w:rsidR="00C91AAF" w:rsidRDefault="00C91AAF" w:rsidP="008C702D">
            <w:pPr>
              <w:rPr>
                <w:rFonts w:ascii="Times New Roman" w:eastAsia="仿宋" w:hAnsi="Times New Roman"/>
                <w:b/>
                <w:color w:val="000000" w:themeColor="text1"/>
              </w:rPr>
            </w:pPr>
            <w:r>
              <w:rPr>
                <w:rFonts w:ascii="Times New Roman" w:eastAsia="仿宋" w:hAnsi="Times New Roman"/>
                <w:b/>
                <w:color w:val="000000" w:themeColor="text1"/>
              </w:rPr>
              <w:t>一、必读文献（</w:t>
            </w:r>
            <w:r>
              <w:rPr>
                <w:rFonts w:ascii="Times New Roman" w:eastAsia="宋体" w:hAnsi="Times New Roman"/>
                <w:b/>
                <w:color w:val="000000" w:themeColor="text1"/>
              </w:rPr>
              <w:t>10</w:t>
            </w:r>
            <w:r>
              <w:rPr>
                <w:rFonts w:ascii="Times New Roman" w:eastAsia="仿宋" w:hAnsi="Times New Roman"/>
                <w:b/>
                <w:color w:val="000000" w:themeColor="text1"/>
              </w:rPr>
              <w:t>本）</w:t>
            </w:r>
          </w:p>
          <w:p w:rsidR="00C91AAF" w:rsidRDefault="00C91AAF" w:rsidP="008C702D">
            <w:pPr>
              <w:ind w:firstLineChars="200" w:firstLine="482"/>
              <w:rPr>
                <w:rFonts w:ascii="Times New Roman" w:eastAsia="仿宋" w:hAnsi="Times New Roman"/>
                <w:b/>
                <w:color w:val="000000" w:themeColor="text1"/>
              </w:rPr>
            </w:pPr>
            <w:r>
              <w:rPr>
                <w:rFonts w:ascii="Times New Roman" w:eastAsia="仿宋" w:hAnsi="Times New Roman"/>
                <w:b/>
                <w:color w:val="000000" w:themeColor="text1"/>
              </w:rPr>
              <w:t>中文原著</w:t>
            </w:r>
          </w:p>
          <w:p w:rsidR="00C91AAF" w:rsidRDefault="00C91AAF" w:rsidP="008C702D">
            <w:pPr>
              <w:ind w:left="420"/>
              <w:rPr>
                <w:rFonts w:ascii="Times New Roman" w:eastAsia="仿宋" w:hAnsi="Times New Roman"/>
                <w:color w:val="000000" w:themeColor="text1"/>
                <w:szCs w:val="24"/>
              </w:rPr>
            </w:pPr>
            <w:r>
              <w:rPr>
                <w:rFonts w:ascii="Times New Roman" w:eastAsia="仿宋" w:hAnsi="Times New Roman"/>
                <w:color w:val="000000" w:themeColor="text1"/>
                <w:szCs w:val="24"/>
              </w:rPr>
              <w:t>1</w:t>
            </w:r>
            <w:r>
              <w:rPr>
                <w:rFonts w:ascii="Times New Roman" w:eastAsia="仿宋" w:hAnsi="Times New Roman"/>
                <w:color w:val="000000" w:themeColor="text1"/>
                <w:szCs w:val="24"/>
              </w:rPr>
              <w:t>、陈岱孙，厉以宁著：《国际金融学说史》，中国金融出版社，</w:t>
            </w:r>
            <w:r>
              <w:rPr>
                <w:rFonts w:ascii="Times New Roman" w:eastAsia="仿宋" w:hAnsi="Times New Roman"/>
                <w:color w:val="000000" w:themeColor="text1"/>
                <w:szCs w:val="24"/>
              </w:rPr>
              <w:t>1997</w:t>
            </w:r>
            <w:r>
              <w:rPr>
                <w:rFonts w:ascii="Times New Roman" w:eastAsia="仿宋" w:hAnsi="Times New Roman"/>
                <w:color w:val="000000" w:themeColor="text1"/>
                <w:szCs w:val="24"/>
              </w:rPr>
              <w:t>年。</w:t>
            </w:r>
          </w:p>
          <w:p w:rsidR="00C91AAF" w:rsidRDefault="00C91AAF" w:rsidP="008C702D">
            <w:pPr>
              <w:ind w:left="420"/>
              <w:rPr>
                <w:rFonts w:ascii="Times New Roman" w:eastAsia="仿宋" w:hAnsi="Times New Roman"/>
                <w:color w:val="000000" w:themeColor="text1"/>
                <w:szCs w:val="24"/>
              </w:rPr>
            </w:pPr>
            <w:r>
              <w:rPr>
                <w:rFonts w:ascii="Times New Roman" w:eastAsia="仿宋" w:hAnsi="Times New Roman"/>
                <w:color w:val="000000" w:themeColor="text1"/>
                <w:szCs w:val="24"/>
              </w:rPr>
              <w:t>2</w:t>
            </w:r>
            <w:r>
              <w:rPr>
                <w:rFonts w:ascii="Times New Roman" w:eastAsia="仿宋" w:hAnsi="Times New Roman"/>
                <w:color w:val="000000" w:themeColor="text1"/>
                <w:szCs w:val="24"/>
              </w:rPr>
              <w:t>、王广谦著：《</w:t>
            </w:r>
            <w:r>
              <w:rPr>
                <w:rFonts w:ascii="Times New Roman" w:eastAsia="仿宋" w:hAnsi="Times New Roman"/>
                <w:color w:val="000000" w:themeColor="text1"/>
                <w:szCs w:val="24"/>
              </w:rPr>
              <w:t>20</w:t>
            </w:r>
            <w:r>
              <w:rPr>
                <w:rFonts w:ascii="Times New Roman" w:eastAsia="仿宋" w:hAnsi="Times New Roman"/>
                <w:color w:val="000000" w:themeColor="text1"/>
                <w:szCs w:val="24"/>
              </w:rPr>
              <w:t>世纪西方货币金融理论研究：进展与评述》，经济科学出版社，</w:t>
            </w:r>
            <w:r>
              <w:rPr>
                <w:rFonts w:ascii="Times New Roman" w:eastAsia="仿宋" w:hAnsi="Times New Roman"/>
                <w:color w:val="000000" w:themeColor="text1"/>
                <w:szCs w:val="24"/>
              </w:rPr>
              <w:t>2000</w:t>
            </w:r>
            <w:r>
              <w:rPr>
                <w:rFonts w:ascii="Times New Roman" w:eastAsia="仿宋" w:hAnsi="Times New Roman"/>
                <w:color w:val="000000" w:themeColor="text1"/>
                <w:szCs w:val="24"/>
              </w:rPr>
              <w:t>年。</w:t>
            </w:r>
          </w:p>
          <w:p w:rsidR="00C91AAF" w:rsidRDefault="00C91AAF" w:rsidP="008C702D">
            <w:pPr>
              <w:ind w:left="420"/>
              <w:rPr>
                <w:rFonts w:ascii="Times New Roman" w:eastAsia="仿宋" w:hAnsi="Times New Roman"/>
                <w:color w:val="000000" w:themeColor="text1"/>
                <w:szCs w:val="24"/>
              </w:rPr>
            </w:pPr>
            <w:r>
              <w:rPr>
                <w:rFonts w:ascii="Times New Roman" w:eastAsia="仿宋" w:hAnsi="Times New Roman"/>
                <w:color w:val="000000" w:themeColor="text1"/>
                <w:szCs w:val="24"/>
              </w:rPr>
              <w:t>3</w:t>
            </w:r>
            <w:r>
              <w:rPr>
                <w:rFonts w:ascii="Times New Roman" w:eastAsia="仿宋" w:hAnsi="Times New Roman"/>
                <w:color w:val="000000" w:themeColor="text1"/>
                <w:szCs w:val="24"/>
              </w:rPr>
              <w:t>、王洛林、李杨著：《金融结构与金融危机》，经济管理出版社，</w:t>
            </w:r>
            <w:r>
              <w:rPr>
                <w:rFonts w:ascii="Times New Roman" w:eastAsia="仿宋" w:hAnsi="Times New Roman"/>
                <w:color w:val="000000" w:themeColor="text1"/>
                <w:szCs w:val="24"/>
              </w:rPr>
              <w:t>2002</w:t>
            </w:r>
            <w:r>
              <w:rPr>
                <w:rFonts w:ascii="Times New Roman" w:eastAsia="仿宋" w:hAnsi="Times New Roman"/>
                <w:color w:val="000000" w:themeColor="text1"/>
                <w:szCs w:val="24"/>
              </w:rPr>
              <w:t>年。</w:t>
            </w:r>
          </w:p>
          <w:p w:rsidR="00C91AAF" w:rsidRDefault="00C91AAF" w:rsidP="008C702D">
            <w:pPr>
              <w:ind w:left="420"/>
              <w:rPr>
                <w:rFonts w:ascii="Times New Roman" w:eastAsia="仿宋" w:hAnsi="Times New Roman"/>
                <w:color w:val="000000" w:themeColor="text1"/>
                <w:szCs w:val="24"/>
              </w:rPr>
            </w:pPr>
            <w:r>
              <w:rPr>
                <w:rFonts w:ascii="Times New Roman" w:eastAsia="仿宋" w:hAnsi="Times New Roman"/>
                <w:color w:val="000000" w:themeColor="text1"/>
                <w:szCs w:val="24"/>
              </w:rPr>
              <w:t>4</w:t>
            </w:r>
            <w:r>
              <w:rPr>
                <w:rFonts w:ascii="Times New Roman" w:eastAsia="仿宋" w:hAnsi="Times New Roman"/>
                <w:color w:val="000000" w:themeColor="text1"/>
                <w:szCs w:val="24"/>
              </w:rPr>
              <w:t>、黄达著：《金融学》（第</w:t>
            </w:r>
            <w:r>
              <w:rPr>
                <w:rFonts w:ascii="Times New Roman" w:eastAsia="仿宋" w:hAnsi="Times New Roman"/>
                <w:color w:val="000000" w:themeColor="text1"/>
                <w:szCs w:val="24"/>
              </w:rPr>
              <w:t>3</w:t>
            </w:r>
            <w:r>
              <w:rPr>
                <w:rFonts w:ascii="Times New Roman" w:eastAsia="仿宋" w:hAnsi="Times New Roman"/>
                <w:color w:val="000000" w:themeColor="text1"/>
                <w:szCs w:val="24"/>
              </w:rPr>
              <w:t>版）精编版，《货币银行学》（第</w:t>
            </w:r>
            <w:r>
              <w:rPr>
                <w:rFonts w:ascii="Times New Roman" w:eastAsia="仿宋" w:hAnsi="Times New Roman"/>
                <w:color w:val="000000" w:themeColor="text1"/>
                <w:szCs w:val="24"/>
              </w:rPr>
              <w:t>5</w:t>
            </w:r>
            <w:r>
              <w:rPr>
                <w:rFonts w:ascii="Times New Roman" w:eastAsia="仿宋" w:hAnsi="Times New Roman"/>
                <w:color w:val="000000" w:themeColor="text1"/>
                <w:szCs w:val="24"/>
              </w:rPr>
              <w:t>版），中国人民大学出版社，</w:t>
            </w:r>
            <w:r>
              <w:rPr>
                <w:rFonts w:ascii="Times New Roman" w:eastAsia="仿宋" w:hAnsi="Times New Roman"/>
                <w:color w:val="000000" w:themeColor="text1"/>
                <w:szCs w:val="24"/>
              </w:rPr>
              <w:t>2014</w:t>
            </w:r>
            <w:r>
              <w:rPr>
                <w:rFonts w:ascii="Times New Roman" w:eastAsia="仿宋" w:hAnsi="Times New Roman"/>
                <w:color w:val="000000" w:themeColor="text1"/>
                <w:szCs w:val="24"/>
              </w:rPr>
              <w:t>年。</w:t>
            </w:r>
          </w:p>
          <w:p w:rsidR="00C91AAF" w:rsidRDefault="00C91AAF" w:rsidP="008C702D">
            <w:pPr>
              <w:rPr>
                <w:rFonts w:ascii="Times New Roman" w:hAnsi="Times New Roman"/>
                <w:color w:val="000000" w:themeColor="text1"/>
              </w:rPr>
            </w:pPr>
          </w:p>
          <w:p w:rsidR="00C91AAF" w:rsidRDefault="00C91AAF" w:rsidP="008C702D">
            <w:pPr>
              <w:rPr>
                <w:rFonts w:ascii="Times New Roman" w:eastAsia="仿宋" w:hAnsi="Times New Roman"/>
                <w:b/>
                <w:color w:val="000000" w:themeColor="text1"/>
              </w:rPr>
            </w:pPr>
            <w:r>
              <w:rPr>
                <w:rFonts w:ascii="Times New Roman" w:eastAsia="仿宋" w:hAnsi="Times New Roman"/>
                <w:b/>
                <w:color w:val="000000" w:themeColor="text1"/>
              </w:rPr>
              <w:t>中文译著</w:t>
            </w:r>
          </w:p>
          <w:p w:rsidR="00C91AAF" w:rsidRDefault="00C91AAF" w:rsidP="008C702D">
            <w:pPr>
              <w:ind w:left="420"/>
              <w:rPr>
                <w:rFonts w:ascii="Times New Roman" w:eastAsia="仿宋" w:hAnsi="Times New Roman"/>
                <w:color w:val="000000" w:themeColor="text1"/>
                <w:szCs w:val="24"/>
              </w:rPr>
            </w:pPr>
            <w:r>
              <w:rPr>
                <w:rFonts w:ascii="Times New Roman" w:eastAsia="仿宋" w:hAnsi="Times New Roman"/>
                <w:color w:val="000000" w:themeColor="text1"/>
                <w:szCs w:val="24"/>
              </w:rPr>
              <w:t>5</w:t>
            </w:r>
            <w:r>
              <w:rPr>
                <w:rFonts w:ascii="Times New Roman" w:eastAsia="仿宋" w:hAnsi="Times New Roman"/>
                <w:color w:val="000000" w:themeColor="text1"/>
                <w:szCs w:val="24"/>
              </w:rPr>
              <w:t>、（英）</w:t>
            </w:r>
            <w:proofErr w:type="gramStart"/>
            <w:r>
              <w:rPr>
                <w:rFonts w:ascii="Times New Roman" w:eastAsia="仿宋" w:hAnsi="Times New Roman"/>
                <w:color w:val="000000" w:themeColor="text1"/>
                <w:szCs w:val="24"/>
              </w:rPr>
              <w:t>凯</w:t>
            </w:r>
            <w:proofErr w:type="gramEnd"/>
            <w:r>
              <w:rPr>
                <w:rFonts w:ascii="Times New Roman" w:eastAsia="仿宋" w:hAnsi="Times New Roman"/>
                <w:color w:val="000000" w:themeColor="text1"/>
                <w:szCs w:val="24"/>
              </w:rPr>
              <w:t>恩斯著：《就业、利息和货币通论》、《货币论》，商务印书馆各版本。</w:t>
            </w:r>
          </w:p>
          <w:p w:rsidR="00C91AAF" w:rsidRDefault="00C91AAF" w:rsidP="008C702D">
            <w:pPr>
              <w:ind w:left="420"/>
              <w:rPr>
                <w:rFonts w:ascii="Times New Roman" w:eastAsia="仿宋" w:hAnsi="Times New Roman"/>
                <w:color w:val="000000" w:themeColor="text1"/>
                <w:szCs w:val="24"/>
              </w:rPr>
            </w:pPr>
            <w:r>
              <w:rPr>
                <w:rFonts w:ascii="Times New Roman" w:eastAsia="仿宋" w:hAnsi="Times New Roman"/>
                <w:color w:val="000000" w:themeColor="text1"/>
                <w:szCs w:val="24"/>
              </w:rPr>
              <w:t>6</w:t>
            </w:r>
            <w:r>
              <w:rPr>
                <w:rFonts w:ascii="Times New Roman" w:eastAsia="仿宋" w:hAnsi="Times New Roman"/>
                <w:color w:val="000000" w:themeColor="text1"/>
                <w:szCs w:val="24"/>
              </w:rPr>
              <w:t>、（美）哈里</w:t>
            </w:r>
            <w:r>
              <w:rPr>
                <w:rFonts w:ascii="Times New Roman" w:eastAsia="仿宋" w:hAnsi="Times New Roman"/>
                <w:color w:val="000000" w:themeColor="text1"/>
                <w:szCs w:val="24"/>
              </w:rPr>
              <w:t>·</w:t>
            </w:r>
            <w:r>
              <w:rPr>
                <w:rFonts w:ascii="Times New Roman" w:eastAsia="仿宋" w:hAnsi="Times New Roman"/>
                <w:color w:val="000000" w:themeColor="text1"/>
                <w:szCs w:val="24"/>
              </w:rPr>
              <w:t>马克威茨（</w:t>
            </w:r>
            <w:r>
              <w:rPr>
                <w:rFonts w:ascii="Times New Roman" w:eastAsia="仿宋" w:hAnsi="Times New Roman"/>
                <w:color w:val="000000" w:themeColor="text1"/>
                <w:szCs w:val="24"/>
              </w:rPr>
              <w:t>Harry Markowitz</w:t>
            </w:r>
            <w:r>
              <w:rPr>
                <w:rFonts w:ascii="Times New Roman" w:eastAsia="仿宋" w:hAnsi="Times New Roman"/>
                <w:color w:val="000000" w:themeColor="text1"/>
                <w:szCs w:val="24"/>
              </w:rPr>
              <w:t>）著：《资产选择：投资的有效分散化》，首都经济贸易大学出版社，</w:t>
            </w:r>
            <w:r>
              <w:rPr>
                <w:rFonts w:ascii="Times New Roman" w:eastAsia="仿宋" w:hAnsi="Times New Roman"/>
                <w:color w:val="000000" w:themeColor="text1"/>
                <w:szCs w:val="24"/>
              </w:rPr>
              <w:t>2000</w:t>
            </w:r>
            <w:r>
              <w:rPr>
                <w:rFonts w:ascii="Times New Roman" w:eastAsia="仿宋" w:hAnsi="Times New Roman"/>
                <w:color w:val="000000" w:themeColor="text1"/>
                <w:szCs w:val="24"/>
              </w:rPr>
              <w:t>年。</w:t>
            </w:r>
          </w:p>
          <w:p w:rsidR="00C91AAF" w:rsidRDefault="00C91AAF" w:rsidP="008C702D">
            <w:pPr>
              <w:ind w:left="420"/>
              <w:rPr>
                <w:rFonts w:ascii="Times New Roman" w:eastAsia="仿宋" w:hAnsi="Times New Roman"/>
                <w:color w:val="000000" w:themeColor="text1"/>
                <w:szCs w:val="24"/>
              </w:rPr>
            </w:pPr>
            <w:r>
              <w:rPr>
                <w:rFonts w:ascii="Times New Roman" w:eastAsia="仿宋" w:hAnsi="Times New Roman"/>
                <w:color w:val="000000" w:themeColor="text1"/>
                <w:szCs w:val="24"/>
              </w:rPr>
              <w:t>7</w:t>
            </w:r>
            <w:r>
              <w:rPr>
                <w:rFonts w:ascii="Times New Roman" w:eastAsia="仿宋" w:hAnsi="Times New Roman"/>
                <w:color w:val="000000" w:themeColor="text1"/>
                <w:szCs w:val="24"/>
              </w:rPr>
              <w:t>、（美）米尔顿</w:t>
            </w:r>
            <w:r>
              <w:rPr>
                <w:rFonts w:ascii="Times New Roman" w:eastAsia="仿宋" w:hAnsi="Times New Roman"/>
                <w:color w:val="000000" w:themeColor="text1"/>
                <w:szCs w:val="24"/>
              </w:rPr>
              <w:t>·</w:t>
            </w:r>
            <w:r>
              <w:rPr>
                <w:rFonts w:ascii="Times New Roman" w:eastAsia="仿宋" w:hAnsi="Times New Roman"/>
                <w:color w:val="000000" w:themeColor="text1"/>
                <w:szCs w:val="24"/>
              </w:rPr>
              <w:t>弗里德曼著：《货币的祸害》，商务印书馆，</w:t>
            </w:r>
            <w:r>
              <w:rPr>
                <w:rFonts w:ascii="Times New Roman" w:eastAsia="仿宋" w:hAnsi="Times New Roman"/>
                <w:color w:val="000000" w:themeColor="text1"/>
                <w:szCs w:val="24"/>
              </w:rPr>
              <w:t>2006</w:t>
            </w:r>
            <w:r>
              <w:rPr>
                <w:rFonts w:ascii="Times New Roman" w:eastAsia="仿宋" w:hAnsi="Times New Roman"/>
                <w:color w:val="000000" w:themeColor="text1"/>
                <w:szCs w:val="24"/>
              </w:rPr>
              <w:t>年。</w:t>
            </w:r>
          </w:p>
          <w:p w:rsidR="00C91AAF" w:rsidRDefault="00C91AAF" w:rsidP="008C702D">
            <w:pPr>
              <w:ind w:left="420"/>
              <w:rPr>
                <w:rFonts w:ascii="Times New Roman" w:eastAsia="仿宋" w:hAnsi="Times New Roman"/>
                <w:color w:val="000000" w:themeColor="text1"/>
                <w:szCs w:val="24"/>
              </w:rPr>
            </w:pPr>
            <w:r>
              <w:rPr>
                <w:rFonts w:ascii="Times New Roman" w:eastAsia="仿宋" w:hAnsi="Times New Roman"/>
                <w:color w:val="000000" w:themeColor="text1"/>
                <w:szCs w:val="24"/>
              </w:rPr>
              <w:t>8</w:t>
            </w:r>
            <w:r>
              <w:rPr>
                <w:rFonts w:ascii="Times New Roman" w:eastAsia="仿宋" w:hAnsi="Times New Roman"/>
                <w:color w:val="000000" w:themeColor="text1"/>
                <w:szCs w:val="24"/>
              </w:rPr>
              <w:t>、（美）莫顿</w:t>
            </w:r>
            <w:r>
              <w:rPr>
                <w:rFonts w:ascii="Times New Roman" w:eastAsia="仿宋" w:hAnsi="Times New Roman"/>
                <w:color w:val="000000" w:themeColor="text1"/>
                <w:szCs w:val="24"/>
              </w:rPr>
              <w:t>·</w:t>
            </w:r>
            <w:r>
              <w:rPr>
                <w:rFonts w:ascii="Times New Roman" w:eastAsia="仿宋" w:hAnsi="Times New Roman"/>
                <w:color w:val="000000" w:themeColor="text1"/>
                <w:szCs w:val="24"/>
              </w:rPr>
              <w:t>米勒著：《莫顿</w:t>
            </w:r>
            <w:r>
              <w:rPr>
                <w:rFonts w:ascii="Times New Roman" w:eastAsia="仿宋" w:hAnsi="Times New Roman"/>
                <w:color w:val="000000" w:themeColor="text1"/>
                <w:szCs w:val="24"/>
              </w:rPr>
              <w:t>·</w:t>
            </w:r>
            <w:r>
              <w:rPr>
                <w:rFonts w:ascii="Times New Roman" w:eastAsia="仿宋" w:hAnsi="Times New Roman"/>
                <w:color w:val="000000" w:themeColor="text1"/>
                <w:szCs w:val="24"/>
              </w:rPr>
              <w:t>米勒论金融衍生工具》，中国人民大学出版社，</w:t>
            </w:r>
            <w:r>
              <w:rPr>
                <w:rFonts w:ascii="Times New Roman" w:eastAsia="仿宋" w:hAnsi="Times New Roman"/>
                <w:color w:val="000000" w:themeColor="text1"/>
                <w:szCs w:val="24"/>
              </w:rPr>
              <w:t>2015</w:t>
            </w:r>
            <w:r>
              <w:rPr>
                <w:rFonts w:ascii="Times New Roman" w:eastAsia="仿宋" w:hAnsi="Times New Roman"/>
                <w:color w:val="000000" w:themeColor="text1"/>
                <w:szCs w:val="24"/>
              </w:rPr>
              <w:t>年。</w:t>
            </w:r>
          </w:p>
          <w:p w:rsidR="00C91AAF" w:rsidRDefault="00C91AAF" w:rsidP="008C702D">
            <w:pPr>
              <w:ind w:left="420"/>
              <w:rPr>
                <w:rFonts w:ascii="Times New Roman" w:eastAsia="仿宋" w:hAnsi="Times New Roman"/>
                <w:color w:val="000000" w:themeColor="text1"/>
                <w:szCs w:val="24"/>
              </w:rPr>
            </w:pPr>
          </w:p>
          <w:p w:rsidR="00C91AAF" w:rsidRDefault="00C91AAF" w:rsidP="008C702D">
            <w:pPr>
              <w:ind w:left="420"/>
              <w:rPr>
                <w:rFonts w:ascii="Times New Roman" w:eastAsia="仿宋" w:hAnsi="Times New Roman"/>
                <w:b/>
                <w:color w:val="000000" w:themeColor="text1"/>
                <w:szCs w:val="24"/>
              </w:rPr>
            </w:pPr>
            <w:r>
              <w:rPr>
                <w:rFonts w:ascii="Times New Roman" w:eastAsia="仿宋" w:hAnsi="Times New Roman"/>
                <w:b/>
                <w:color w:val="000000" w:themeColor="text1"/>
                <w:szCs w:val="24"/>
              </w:rPr>
              <w:t>外文原著：</w:t>
            </w:r>
          </w:p>
          <w:p w:rsidR="00C91AAF" w:rsidRDefault="00C91AAF" w:rsidP="008C702D">
            <w:pPr>
              <w:ind w:left="420"/>
              <w:rPr>
                <w:rFonts w:ascii="Times New Roman" w:hAnsi="Times New Roman"/>
                <w:color w:val="000000" w:themeColor="text1"/>
                <w:szCs w:val="24"/>
              </w:rPr>
            </w:pPr>
            <w:r>
              <w:rPr>
                <w:rFonts w:ascii="Times New Roman" w:hAnsi="Times New Roman"/>
                <w:color w:val="000000" w:themeColor="text1"/>
                <w:szCs w:val="24"/>
              </w:rPr>
              <w:t>9</w:t>
            </w:r>
            <w:r>
              <w:rPr>
                <w:rFonts w:ascii="Times New Roman" w:hAnsi="Times New Roman"/>
                <w:color w:val="000000" w:themeColor="text1"/>
                <w:szCs w:val="24"/>
              </w:rPr>
              <w:t>、</w:t>
            </w:r>
            <w:r>
              <w:rPr>
                <w:rFonts w:ascii="Times New Roman" w:hAnsi="Times New Roman"/>
                <w:color w:val="000000" w:themeColor="text1"/>
                <w:szCs w:val="24"/>
              </w:rPr>
              <w:t xml:space="preserve">Mason, Scott P., Robert C. Merton, André </w:t>
            </w:r>
            <w:proofErr w:type="spellStart"/>
            <w:r>
              <w:rPr>
                <w:rFonts w:ascii="Times New Roman" w:hAnsi="Times New Roman"/>
                <w:color w:val="000000" w:themeColor="text1"/>
                <w:szCs w:val="24"/>
              </w:rPr>
              <w:t>Perold</w:t>
            </w:r>
            <w:proofErr w:type="spellEnd"/>
            <w:r>
              <w:rPr>
                <w:rFonts w:ascii="Times New Roman" w:hAnsi="Times New Roman"/>
                <w:color w:val="000000" w:themeColor="text1"/>
                <w:szCs w:val="24"/>
              </w:rPr>
              <w:t xml:space="preserve">, and Peter </w:t>
            </w:r>
            <w:proofErr w:type="spellStart"/>
            <w:r>
              <w:rPr>
                <w:rFonts w:ascii="Times New Roman" w:hAnsi="Times New Roman"/>
                <w:color w:val="000000" w:themeColor="text1"/>
                <w:szCs w:val="24"/>
              </w:rPr>
              <w:t>Tufano</w:t>
            </w:r>
            <w:proofErr w:type="spellEnd"/>
            <w:r>
              <w:rPr>
                <w:rFonts w:ascii="Times New Roman" w:hAnsi="Times New Roman"/>
                <w:color w:val="000000" w:themeColor="text1"/>
                <w:szCs w:val="24"/>
              </w:rPr>
              <w:t xml:space="preserve">, </w:t>
            </w:r>
            <w:r>
              <w:rPr>
                <w:rFonts w:ascii="Times New Roman" w:hAnsi="Times New Roman"/>
                <w:i/>
                <w:color w:val="000000" w:themeColor="text1"/>
                <w:szCs w:val="24"/>
              </w:rPr>
              <w:t>Cases in Financial Engineering: Applied Studies of Financial Innovation</w:t>
            </w:r>
            <w:r>
              <w:rPr>
                <w:rFonts w:ascii="Times New Roman" w:hAnsi="Times New Roman"/>
                <w:color w:val="000000" w:themeColor="text1"/>
                <w:szCs w:val="24"/>
              </w:rPr>
              <w:t>, Englewood Cliffs: Prentice Hall, 1995.</w:t>
            </w:r>
          </w:p>
          <w:p w:rsidR="00C91AAF" w:rsidRDefault="00C91AAF" w:rsidP="008C702D">
            <w:pPr>
              <w:ind w:left="420"/>
              <w:rPr>
                <w:rFonts w:ascii="Times New Roman" w:hAnsi="Times New Roman"/>
                <w:color w:val="000000" w:themeColor="text1"/>
                <w:szCs w:val="24"/>
              </w:rPr>
            </w:pPr>
            <w:r>
              <w:rPr>
                <w:rFonts w:ascii="Times New Roman" w:eastAsia="仿宋" w:hAnsi="Times New Roman"/>
                <w:color w:val="000000" w:themeColor="text1"/>
                <w:szCs w:val="24"/>
              </w:rPr>
              <w:t>10</w:t>
            </w:r>
            <w:r>
              <w:rPr>
                <w:rFonts w:ascii="Times New Roman" w:eastAsia="仿宋" w:hAnsi="Times New Roman"/>
                <w:color w:val="000000" w:themeColor="text1"/>
                <w:szCs w:val="24"/>
              </w:rPr>
              <w:t>、</w:t>
            </w:r>
            <w:r>
              <w:rPr>
                <w:rFonts w:ascii="Times New Roman" w:hAnsi="Times New Roman"/>
                <w:color w:val="000000" w:themeColor="text1"/>
                <w:szCs w:val="24"/>
              </w:rPr>
              <w:t xml:space="preserve">Frederic S. </w:t>
            </w:r>
            <w:proofErr w:type="spellStart"/>
            <w:r>
              <w:rPr>
                <w:rFonts w:ascii="Times New Roman" w:hAnsi="Times New Roman"/>
                <w:color w:val="000000" w:themeColor="text1"/>
                <w:szCs w:val="24"/>
              </w:rPr>
              <w:t>Mishkin</w:t>
            </w:r>
            <w:proofErr w:type="spellEnd"/>
            <w:r>
              <w:rPr>
                <w:rFonts w:ascii="Times New Roman" w:hAnsi="Times New Roman"/>
                <w:color w:val="000000" w:themeColor="text1"/>
                <w:szCs w:val="24"/>
              </w:rPr>
              <w:t>, The Economics of Money, Banking and Financial Markets, 11th. Pearson Education, Inc. 2016</w:t>
            </w:r>
          </w:p>
          <w:p w:rsidR="00C91AAF" w:rsidRDefault="00C91AAF" w:rsidP="008C702D">
            <w:pPr>
              <w:rPr>
                <w:rFonts w:ascii="Times New Roman" w:eastAsia="仿宋" w:hAnsi="Times New Roman"/>
                <w:color w:val="000000" w:themeColor="text1"/>
              </w:rPr>
            </w:pPr>
          </w:p>
          <w:p w:rsidR="00C91AAF" w:rsidRDefault="00C91AAF" w:rsidP="008C702D">
            <w:pPr>
              <w:rPr>
                <w:rFonts w:ascii="Times New Roman" w:eastAsia="仿宋" w:hAnsi="Times New Roman"/>
                <w:color w:val="000000" w:themeColor="text1"/>
              </w:rPr>
            </w:pPr>
          </w:p>
          <w:p w:rsidR="00C91AAF" w:rsidRDefault="00C91AAF" w:rsidP="008C702D">
            <w:pPr>
              <w:rPr>
                <w:rFonts w:ascii="Times New Roman" w:hAnsi="Times New Roman"/>
                <w:color w:val="000000" w:themeColor="text1"/>
              </w:rPr>
            </w:pPr>
          </w:p>
          <w:p w:rsidR="00C91AAF" w:rsidRDefault="00C91AAF" w:rsidP="008C702D">
            <w:pPr>
              <w:rPr>
                <w:rFonts w:ascii="Times New Roman" w:eastAsia="仿宋" w:hAnsi="Times New Roman"/>
                <w:b/>
                <w:color w:val="000000" w:themeColor="text1"/>
              </w:rPr>
            </w:pPr>
            <w:r>
              <w:rPr>
                <w:rFonts w:ascii="Times New Roman" w:eastAsia="仿宋" w:hAnsi="Times New Roman"/>
                <w:b/>
                <w:color w:val="000000" w:themeColor="text1"/>
              </w:rPr>
              <w:t>二、选读文献（不超过</w:t>
            </w:r>
            <w:r>
              <w:rPr>
                <w:rFonts w:ascii="Times New Roman" w:eastAsia="宋体" w:hAnsi="Times New Roman"/>
                <w:b/>
                <w:color w:val="000000" w:themeColor="text1"/>
              </w:rPr>
              <w:t>20</w:t>
            </w:r>
            <w:r>
              <w:rPr>
                <w:rFonts w:ascii="Times New Roman" w:eastAsia="仿宋" w:hAnsi="Times New Roman"/>
                <w:b/>
                <w:color w:val="000000" w:themeColor="text1"/>
              </w:rPr>
              <w:t>本）</w:t>
            </w:r>
          </w:p>
          <w:p w:rsidR="00C91AAF" w:rsidRDefault="00C91AAF" w:rsidP="008C702D">
            <w:pPr>
              <w:ind w:firstLineChars="200" w:firstLine="482"/>
              <w:rPr>
                <w:rFonts w:ascii="Times New Roman" w:eastAsia="仿宋" w:hAnsi="Times New Roman"/>
                <w:b/>
                <w:color w:val="000000" w:themeColor="text1"/>
              </w:rPr>
            </w:pPr>
            <w:r>
              <w:rPr>
                <w:rFonts w:ascii="Times New Roman" w:eastAsia="仿宋" w:hAnsi="Times New Roman"/>
                <w:b/>
                <w:color w:val="000000" w:themeColor="text1"/>
              </w:rPr>
              <w:t>中文原著</w:t>
            </w:r>
          </w:p>
          <w:p w:rsidR="00C91AAF" w:rsidRDefault="00C91AAF" w:rsidP="008C702D">
            <w:pPr>
              <w:ind w:firstLineChars="200" w:firstLine="480"/>
              <w:rPr>
                <w:rFonts w:ascii="Times New Roman" w:eastAsia="仿宋" w:hAnsi="Times New Roman"/>
                <w:b/>
                <w:color w:val="000000" w:themeColor="text1"/>
              </w:rPr>
            </w:pPr>
            <w:r>
              <w:rPr>
                <w:rFonts w:ascii="Times New Roman" w:eastAsia="仿宋" w:hAnsi="Times New Roman"/>
                <w:color w:val="000000" w:themeColor="text1"/>
                <w:szCs w:val="24"/>
              </w:rPr>
              <w:t>1</w:t>
            </w:r>
            <w:r>
              <w:rPr>
                <w:rFonts w:ascii="Times New Roman" w:eastAsia="仿宋" w:hAnsi="Times New Roman"/>
                <w:color w:val="000000" w:themeColor="text1"/>
                <w:szCs w:val="24"/>
              </w:rPr>
              <w:t>、马君潞著：《国际货币制度研究》，中国财政经济出版社，</w:t>
            </w:r>
            <w:r>
              <w:rPr>
                <w:rFonts w:ascii="Times New Roman" w:eastAsia="仿宋" w:hAnsi="Times New Roman"/>
                <w:color w:val="000000" w:themeColor="text1"/>
                <w:szCs w:val="24"/>
              </w:rPr>
              <w:t>1995</w:t>
            </w:r>
            <w:r>
              <w:rPr>
                <w:rFonts w:ascii="Times New Roman" w:eastAsia="仿宋" w:hAnsi="Times New Roman"/>
                <w:color w:val="000000" w:themeColor="text1"/>
                <w:szCs w:val="24"/>
              </w:rPr>
              <w:t>年。</w:t>
            </w:r>
          </w:p>
          <w:p w:rsidR="00C91AAF" w:rsidRDefault="00C91AAF" w:rsidP="008C702D">
            <w:pPr>
              <w:ind w:left="420"/>
              <w:rPr>
                <w:rFonts w:ascii="Times New Roman" w:eastAsia="仿宋" w:hAnsi="Times New Roman"/>
                <w:color w:val="000000" w:themeColor="text1"/>
                <w:szCs w:val="24"/>
              </w:rPr>
            </w:pPr>
            <w:r>
              <w:rPr>
                <w:rFonts w:ascii="Times New Roman" w:eastAsia="仿宋" w:hAnsi="Times New Roman"/>
                <w:color w:val="000000" w:themeColor="text1"/>
                <w:szCs w:val="24"/>
              </w:rPr>
              <w:t xml:space="preserve"> 2</w:t>
            </w:r>
            <w:r>
              <w:rPr>
                <w:rFonts w:ascii="Times New Roman" w:eastAsia="仿宋" w:hAnsi="Times New Roman"/>
                <w:color w:val="000000" w:themeColor="text1"/>
                <w:szCs w:val="24"/>
              </w:rPr>
              <w:t>、许绍强著：《外汇理论与政策》，上海财经大学出版社，</w:t>
            </w:r>
            <w:r>
              <w:rPr>
                <w:rFonts w:ascii="Times New Roman" w:eastAsia="仿宋" w:hAnsi="Times New Roman"/>
                <w:color w:val="000000" w:themeColor="text1"/>
                <w:szCs w:val="24"/>
              </w:rPr>
              <w:t>1995</w:t>
            </w:r>
            <w:r>
              <w:rPr>
                <w:rFonts w:ascii="Times New Roman" w:eastAsia="仿宋" w:hAnsi="Times New Roman"/>
                <w:color w:val="000000" w:themeColor="text1"/>
                <w:szCs w:val="24"/>
              </w:rPr>
              <w:t>年。</w:t>
            </w:r>
          </w:p>
          <w:p w:rsidR="00C91AAF" w:rsidRDefault="00C91AAF" w:rsidP="008C702D">
            <w:pPr>
              <w:ind w:left="420"/>
              <w:rPr>
                <w:rFonts w:ascii="Times New Roman" w:eastAsia="仿宋" w:hAnsi="Times New Roman"/>
                <w:color w:val="000000" w:themeColor="text1"/>
                <w:szCs w:val="24"/>
              </w:rPr>
            </w:pPr>
            <w:r>
              <w:rPr>
                <w:rFonts w:ascii="Times New Roman" w:eastAsia="仿宋" w:hAnsi="Times New Roman"/>
                <w:color w:val="000000" w:themeColor="text1"/>
                <w:szCs w:val="24"/>
              </w:rPr>
              <w:t xml:space="preserve"> 3</w:t>
            </w:r>
            <w:r>
              <w:rPr>
                <w:rFonts w:ascii="Times New Roman" w:eastAsia="仿宋" w:hAnsi="Times New Roman"/>
                <w:color w:val="000000" w:themeColor="text1"/>
                <w:szCs w:val="24"/>
              </w:rPr>
              <w:t>、宋逢明著：《金融工程》，清华大学出版社，</w:t>
            </w:r>
            <w:r>
              <w:rPr>
                <w:rFonts w:ascii="Times New Roman" w:eastAsia="仿宋" w:hAnsi="Times New Roman"/>
                <w:color w:val="000000" w:themeColor="text1"/>
                <w:szCs w:val="24"/>
              </w:rPr>
              <w:t>1998</w:t>
            </w:r>
            <w:r>
              <w:rPr>
                <w:rFonts w:ascii="Times New Roman" w:eastAsia="仿宋" w:hAnsi="Times New Roman"/>
                <w:color w:val="000000" w:themeColor="text1"/>
                <w:szCs w:val="24"/>
              </w:rPr>
              <w:t>年。</w:t>
            </w:r>
          </w:p>
          <w:p w:rsidR="00C91AAF" w:rsidRDefault="00C91AAF" w:rsidP="008C702D">
            <w:pPr>
              <w:ind w:left="420"/>
              <w:rPr>
                <w:rFonts w:ascii="Times New Roman" w:eastAsia="仿宋" w:hAnsi="Times New Roman"/>
                <w:color w:val="000000" w:themeColor="text1"/>
                <w:szCs w:val="24"/>
              </w:rPr>
            </w:pPr>
            <w:r>
              <w:rPr>
                <w:rFonts w:ascii="Times New Roman" w:eastAsia="仿宋" w:hAnsi="Times New Roman"/>
                <w:color w:val="000000" w:themeColor="text1"/>
                <w:szCs w:val="24"/>
              </w:rPr>
              <w:t xml:space="preserve"> 4</w:t>
            </w:r>
            <w:r>
              <w:rPr>
                <w:rFonts w:ascii="Times New Roman" w:eastAsia="仿宋" w:hAnsi="Times New Roman"/>
                <w:color w:val="000000" w:themeColor="text1"/>
                <w:szCs w:val="24"/>
              </w:rPr>
              <w:t>、王春峰著：《金融市场风险管理》，天津大学出版社，</w:t>
            </w:r>
            <w:r>
              <w:rPr>
                <w:rFonts w:ascii="Times New Roman" w:eastAsia="仿宋" w:hAnsi="Times New Roman"/>
                <w:color w:val="000000" w:themeColor="text1"/>
                <w:szCs w:val="24"/>
              </w:rPr>
              <w:t>2001</w:t>
            </w:r>
            <w:r>
              <w:rPr>
                <w:rFonts w:ascii="Times New Roman" w:eastAsia="仿宋" w:hAnsi="Times New Roman"/>
                <w:color w:val="000000" w:themeColor="text1"/>
                <w:szCs w:val="24"/>
              </w:rPr>
              <w:t>年。</w:t>
            </w:r>
          </w:p>
          <w:p w:rsidR="00C91AAF" w:rsidRDefault="00C91AAF" w:rsidP="008C702D">
            <w:pPr>
              <w:ind w:left="420"/>
              <w:rPr>
                <w:rFonts w:ascii="Times New Roman" w:eastAsia="仿宋" w:hAnsi="Times New Roman"/>
                <w:color w:val="000000" w:themeColor="text1"/>
                <w:szCs w:val="24"/>
              </w:rPr>
            </w:pPr>
            <w:r>
              <w:rPr>
                <w:rFonts w:ascii="Times New Roman" w:eastAsia="仿宋" w:hAnsi="Times New Roman"/>
                <w:color w:val="000000" w:themeColor="text1"/>
                <w:szCs w:val="24"/>
              </w:rPr>
              <w:t xml:space="preserve"> 5</w:t>
            </w:r>
            <w:r>
              <w:rPr>
                <w:rFonts w:ascii="Times New Roman" w:eastAsia="仿宋" w:hAnsi="Times New Roman"/>
                <w:color w:val="000000" w:themeColor="text1"/>
                <w:szCs w:val="24"/>
              </w:rPr>
              <w:t>、张晓朴著：《人民币均衡汇率研究》，中国金融出版社，</w:t>
            </w:r>
            <w:r>
              <w:rPr>
                <w:rFonts w:ascii="Times New Roman" w:eastAsia="仿宋" w:hAnsi="Times New Roman"/>
                <w:color w:val="000000" w:themeColor="text1"/>
                <w:szCs w:val="24"/>
              </w:rPr>
              <w:t>2002</w:t>
            </w:r>
            <w:r>
              <w:rPr>
                <w:rFonts w:ascii="Times New Roman" w:eastAsia="仿宋" w:hAnsi="Times New Roman"/>
                <w:color w:val="000000" w:themeColor="text1"/>
                <w:szCs w:val="24"/>
              </w:rPr>
              <w:t>年。</w:t>
            </w:r>
          </w:p>
          <w:p w:rsidR="00C91AAF" w:rsidRDefault="00C91AAF" w:rsidP="008C702D">
            <w:pPr>
              <w:rPr>
                <w:rFonts w:ascii="Times New Roman" w:hAnsi="Times New Roman"/>
                <w:color w:val="000000" w:themeColor="text1"/>
              </w:rPr>
            </w:pPr>
          </w:p>
          <w:p w:rsidR="00C91AAF" w:rsidRDefault="00C91AAF" w:rsidP="008C702D">
            <w:pPr>
              <w:rPr>
                <w:rFonts w:ascii="Times New Roman" w:hAnsi="Times New Roman"/>
                <w:b/>
                <w:color w:val="000000" w:themeColor="text1"/>
              </w:rPr>
            </w:pPr>
            <w:r>
              <w:rPr>
                <w:rFonts w:ascii="Times New Roman" w:hAnsi="Times New Roman"/>
                <w:b/>
                <w:color w:val="000000" w:themeColor="text1"/>
              </w:rPr>
              <w:t>中文译著</w:t>
            </w:r>
          </w:p>
          <w:p w:rsidR="00C91AAF" w:rsidRDefault="00C91AAF" w:rsidP="008C702D">
            <w:pPr>
              <w:ind w:left="420"/>
              <w:rPr>
                <w:rFonts w:ascii="Times New Roman" w:eastAsia="仿宋" w:hAnsi="Times New Roman"/>
                <w:color w:val="000000" w:themeColor="text1"/>
                <w:szCs w:val="24"/>
              </w:rPr>
            </w:pPr>
            <w:r>
              <w:rPr>
                <w:rFonts w:ascii="Times New Roman" w:eastAsia="仿宋" w:hAnsi="Times New Roman"/>
                <w:color w:val="000000" w:themeColor="text1"/>
                <w:szCs w:val="24"/>
              </w:rPr>
              <w:t xml:space="preserve"> 6</w:t>
            </w:r>
            <w:r>
              <w:rPr>
                <w:rFonts w:ascii="Times New Roman" w:eastAsia="仿宋" w:hAnsi="Times New Roman"/>
                <w:color w:val="000000" w:themeColor="text1"/>
                <w:szCs w:val="24"/>
              </w:rPr>
              <w:t>、（美）托马斯</w:t>
            </w:r>
            <w:r>
              <w:rPr>
                <w:rFonts w:ascii="Times New Roman" w:eastAsia="仿宋" w:hAnsi="Times New Roman"/>
                <w:color w:val="000000" w:themeColor="text1"/>
                <w:szCs w:val="24"/>
              </w:rPr>
              <w:t>·</w:t>
            </w:r>
            <w:r>
              <w:rPr>
                <w:rFonts w:ascii="Times New Roman" w:eastAsia="仿宋" w:hAnsi="Times New Roman"/>
                <w:color w:val="000000" w:themeColor="text1"/>
                <w:szCs w:val="24"/>
              </w:rPr>
              <w:t>霍，李尚斌著，蔡明超，张健，</w:t>
            </w:r>
            <w:proofErr w:type="gramStart"/>
            <w:r>
              <w:rPr>
                <w:rFonts w:ascii="Times New Roman" w:eastAsia="仿宋" w:hAnsi="Times New Roman"/>
                <w:color w:val="000000" w:themeColor="text1"/>
                <w:szCs w:val="24"/>
              </w:rPr>
              <w:t>季俊哲</w:t>
            </w:r>
            <w:proofErr w:type="gramEnd"/>
            <w:r>
              <w:rPr>
                <w:rFonts w:ascii="Times New Roman" w:eastAsia="仿宋" w:hAnsi="Times New Roman"/>
                <w:color w:val="000000" w:themeColor="text1"/>
                <w:szCs w:val="24"/>
              </w:rPr>
              <w:t>译：《金融建模</w:t>
            </w:r>
            <w:r>
              <w:rPr>
                <w:rFonts w:ascii="Times New Roman" w:eastAsia="仿宋" w:hAnsi="Times New Roman"/>
                <w:color w:val="000000" w:themeColor="text1"/>
                <w:szCs w:val="24"/>
              </w:rPr>
              <w:t>——</w:t>
            </w:r>
            <w:r>
              <w:rPr>
                <w:rFonts w:ascii="Times New Roman" w:eastAsia="仿宋" w:hAnsi="Times New Roman"/>
                <w:color w:val="000000" w:themeColor="text1"/>
                <w:szCs w:val="24"/>
              </w:rPr>
              <w:t>应用于资本市场、公司金融、风险管理与金融机构》，上海财经大学出版社，</w:t>
            </w:r>
            <w:r>
              <w:rPr>
                <w:rFonts w:ascii="Times New Roman" w:eastAsia="仿宋" w:hAnsi="Times New Roman"/>
                <w:color w:val="000000" w:themeColor="text1"/>
                <w:szCs w:val="24"/>
              </w:rPr>
              <w:t>2007</w:t>
            </w:r>
            <w:r>
              <w:rPr>
                <w:rFonts w:ascii="Times New Roman" w:eastAsia="仿宋" w:hAnsi="Times New Roman"/>
                <w:color w:val="000000" w:themeColor="text1"/>
                <w:szCs w:val="24"/>
              </w:rPr>
              <w:t>年。</w:t>
            </w:r>
            <w:r>
              <w:rPr>
                <w:rFonts w:ascii="Times New Roman" w:eastAsia="仿宋" w:hAnsi="Times New Roman"/>
                <w:color w:val="000000" w:themeColor="text1"/>
                <w:szCs w:val="24"/>
              </w:rPr>
              <w:t> </w:t>
            </w:r>
          </w:p>
          <w:p w:rsidR="00C91AAF" w:rsidRDefault="00C91AAF" w:rsidP="008C702D">
            <w:pPr>
              <w:ind w:left="420"/>
              <w:rPr>
                <w:rFonts w:ascii="Times New Roman" w:eastAsia="仿宋" w:hAnsi="Times New Roman"/>
                <w:color w:val="000000" w:themeColor="text1"/>
                <w:szCs w:val="24"/>
              </w:rPr>
            </w:pPr>
            <w:r>
              <w:rPr>
                <w:rFonts w:ascii="Times New Roman" w:eastAsia="仿宋" w:hAnsi="Times New Roman"/>
                <w:color w:val="000000" w:themeColor="text1"/>
                <w:szCs w:val="24"/>
              </w:rPr>
              <w:t xml:space="preserve"> 7</w:t>
            </w:r>
            <w:r>
              <w:rPr>
                <w:rFonts w:ascii="Times New Roman" w:eastAsia="仿宋" w:hAnsi="Times New Roman"/>
                <w:color w:val="000000" w:themeColor="text1"/>
                <w:szCs w:val="24"/>
              </w:rPr>
              <w:t>、（美）博迪等著，</w:t>
            </w:r>
            <w:proofErr w:type="gramStart"/>
            <w:r>
              <w:rPr>
                <w:rFonts w:ascii="Times New Roman" w:eastAsia="仿宋" w:hAnsi="Times New Roman"/>
                <w:color w:val="000000" w:themeColor="text1"/>
                <w:szCs w:val="24"/>
              </w:rPr>
              <w:t>曹辉等</w:t>
            </w:r>
            <w:proofErr w:type="gramEnd"/>
            <w:r>
              <w:rPr>
                <w:rFonts w:ascii="Times New Roman" w:eastAsia="仿宋" w:hAnsi="Times New Roman"/>
                <w:color w:val="000000" w:themeColor="text1"/>
                <w:szCs w:val="24"/>
              </w:rPr>
              <w:t>译：金融学（第二版），中国人民大学出版社</w:t>
            </w:r>
            <w:r>
              <w:rPr>
                <w:rFonts w:ascii="Times New Roman" w:eastAsia="仿宋" w:hAnsi="Times New Roman"/>
                <w:color w:val="000000" w:themeColor="text1"/>
                <w:szCs w:val="24"/>
              </w:rPr>
              <w:t>2010</w:t>
            </w:r>
            <w:r>
              <w:rPr>
                <w:rFonts w:ascii="Times New Roman" w:eastAsia="仿宋" w:hAnsi="Times New Roman"/>
                <w:color w:val="000000" w:themeColor="text1"/>
                <w:szCs w:val="24"/>
              </w:rPr>
              <w:t>年，</w:t>
            </w:r>
            <w:r>
              <w:rPr>
                <w:rFonts w:ascii="Times New Roman" w:eastAsia="仿宋" w:hAnsi="Times New Roman"/>
                <w:color w:val="000000" w:themeColor="text1"/>
                <w:szCs w:val="24"/>
              </w:rPr>
              <w:t>2013</w:t>
            </w:r>
            <w:r>
              <w:rPr>
                <w:rFonts w:ascii="Times New Roman" w:eastAsia="仿宋" w:hAnsi="Times New Roman"/>
                <w:color w:val="000000" w:themeColor="text1"/>
                <w:szCs w:val="24"/>
              </w:rPr>
              <w:t>年。</w:t>
            </w:r>
          </w:p>
          <w:p w:rsidR="00C91AAF" w:rsidRDefault="00C91AAF" w:rsidP="008C702D">
            <w:pPr>
              <w:ind w:left="420"/>
              <w:rPr>
                <w:rFonts w:ascii="Times New Roman" w:eastAsia="仿宋" w:hAnsi="Times New Roman"/>
                <w:color w:val="000000" w:themeColor="text1"/>
                <w:szCs w:val="24"/>
              </w:rPr>
            </w:pPr>
            <w:r>
              <w:rPr>
                <w:rFonts w:ascii="Times New Roman" w:eastAsia="仿宋" w:hAnsi="Times New Roman"/>
                <w:color w:val="000000" w:themeColor="text1"/>
                <w:szCs w:val="24"/>
              </w:rPr>
              <w:t xml:space="preserve"> 8</w:t>
            </w:r>
            <w:r>
              <w:rPr>
                <w:rFonts w:ascii="Times New Roman" w:eastAsia="仿宋" w:hAnsi="Times New Roman"/>
                <w:color w:val="000000" w:themeColor="text1"/>
                <w:szCs w:val="24"/>
              </w:rPr>
              <w:t>、（美）法博齐，（美）莫迪利亚尼，（美）琼斯著：《金融市场与金融机构基础》，机械工业出版社，</w:t>
            </w:r>
            <w:r>
              <w:rPr>
                <w:rFonts w:ascii="Times New Roman" w:eastAsia="仿宋" w:hAnsi="Times New Roman"/>
                <w:color w:val="000000" w:themeColor="text1"/>
                <w:szCs w:val="24"/>
              </w:rPr>
              <w:t>2011</w:t>
            </w:r>
            <w:r>
              <w:rPr>
                <w:rFonts w:ascii="Times New Roman" w:eastAsia="仿宋" w:hAnsi="Times New Roman"/>
                <w:color w:val="000000" w:themeColor="text1"/>
                <w:szCs w:val="24"/>
              </w:rPr>
              <w:t>年。</w:t>
            </w:r>
          </w:p>
          <w:p w:rsidR="00C91AAF" w:rsidRDefault="00C91AAF" w:rsidP="008C702D">
            <w:pPr>
              <w:ind w:left="420"/>
              <w:rPr>
                <w:rFonts w:ascii="Times New Roman" w:eastAsia="仿宋" w:hAnsi="Times New Roman"/>
                <w:color w:val="000000" w:themeColor="text1"/>
                <w:szCs w:val="24"/>
              </w:rPr>
            </w:pPr>
            <w:r>
              <w:rPr>
                <w:rFonts w:ascii="Times New Roman" w:eastAsia="仿宋" w:hAnsi="Times New Roman"/>
                <w:color w:val="000000" w:themeColor="text1"/>
                <w:szCs w:val="24"/>
              </w:rPr>
              <w:t xml:space="preserve"> 9</w:t>
            </w:r>
            <w:r>
              <w:rPr>
                <w:rFonts w:ascii="Times New Roman" w:eastAsia="仿宋" w:hAnsi="Times New Roman"/>
                <w:color w:val="000000" w:themeColor="text1"/>
                <w:szCs w:val="24"/>
              </w:rPr>
              <w:t>、（美）伍德著：《英美中央银行史》，上海财经大学出版社，</w:t>
            </w:r>
            <w:r>
              <w:rPr>
                <w:rFonts w:ascii="Times New Roman" w:eastAsia="仿宋" w:hAnsi="Times New Roman"/>
                <w:color w:val="000000" w:themeColor="text1"/>
                <w:szCs w:val="24"/>
              </w:rPr>
              <w:t>2011</w:t>
            </w:r>
            <w:r>
              <w:rPr>
                <w:rFonts w:ascii="Times New Roman" w:eastAsia="仿宋" w:hAnsi="Times New Roman"/>
                <w:color w:val="000000" w:themeColor="text1"/>
                <w:szCs w:val="24"/>
              </w:rPr>
              <w:t>年。</w:t>
            </w:r>
          </w:p>
          <w:p w:rsidR="00C91AAF" w:rsidRDefault="00C91AAF" w:rsidP="008C702D">
            <w:pPr>
              <w:ind w:left="420"/>
              <w:rPr>
                <w:rFonts w:ascii="Times New Roman" w:eastAsia="仿宋" w:hAnsi="Times New Roman"/>
                <w:color w:val="000000" w:themeColor="text1"/>
                <w:szCs w:val="24"/>
              </w:rPr>
            </w:pPr>
            <w:r>
              <w:rPr>
                <w:rFonts w:ascii="Times New Roman" w:eastAsia="仿宋" w:hAnsi="Times New Roman"/>
                <w:color w:val="000000" w:themeColor="text1"/>
                <w:szCs w:val="24"/>
              </w:rPr>
              <w:t xml:space="preserve"> 10</w:t>
            </w:r>
            <w:r>
              <w:rPr>
                <w:rFonts w:ascii="Times New Roman" w:eastAsia="仿宋" w:hAnsi="Times New Roman"/>
                <w:color w:val="000000" w:themeColor="text1"/>
                <w:szCs w:val="24"/>
              </w:rPr>
              <w:t>、（美）威廉</w:t>
            </w:r>
            <w:r>
              <w:rPr>
                <w:rFonts w:ascii="Times New Roman" w:eastAsia="仿宋" w:hAnsi="Times New Roman"/>
                <w:color w:val="000000" w:themeColor="text1"/>
                <w:szCs w:val="24"/>
              </w:rPr>
              <w:t>·</w:t>
            </w:r>
            <w:r>
              <w:rPr>
                <w:rFonts w:ascii="Times New Roman" w:eastAsia="仿宋" w:hAnsi="Times New Roman"/>
                <w:color w:val="000000" w:themeColor="text1"/>
                <w:szCs w:val="24"/>
              </w:rPr>
              <w:t>夏普著：《投资学》（第五版）上下册，中国人民大学出版社，</w:t>
            </w:r>
            <w:r>
              <w:rPr>
                <w:rFonts w:ascii="Times New Roman" w:eastAsia="仿宋" w:hAnsi="Times New Roman"/>
                <w:color w:val="000000" w:themeColor="text1"/>
                <w:szCs w:val="24"/>
              </w:rPr>
              <w:t>2013</w:t>
            </w:r>
            <w:r>
              <w:rPr>
                <w:rFonts w:ascii="Times New Roman" w:eastAsia="仿宋" w:hAnsi="Times New Roman"/>
                <w:color w:val="000000" w:themeColor="text1"/>
                <w:szCs w:val="24"/>
              </w:rPr>
              <w:t>年。</w:t>
            </w:r>
          </w:p>
          <w:p w:rsidR="00C91AAF" w:rsidRDefault="00C91AAF" w:rsidP="008C702D">
            <w:pPr>
              <w:ind w:left="420"/>
              <w:rPr>
                <w:rFonts w:ascii="Times New Roman" w:eastAsia="仿宋" w:hAnsi="Times New Roman"/>
                <w:color w:val="000000" w:themeColor="text1"/>
                <w:szCs w:val="24"/>
              </w:rPr>
            </w:pPr>
            <w:r>
              <w:rPr>
                <w:rFonts w:ascii="Times New Roman" w:eastAsia="仿宋" w:hAnsi="Times New Roman"/>
                <w:color w:val="000000" w:themeColor="text1"/>
                <w:szCs w:val="24"/>
              </w:rPr>
              <w:t xml:space="preserve"> 11</w:t>
            </w:r>
            <w:r>
              <w:rPr>
                <w:rFonts w:ascii="Times New Roman" w:eastAsia="仿宋" w:hAnsi="Times New Roman"/>
                <w:color w:val="000000" w:themeColor="text1"/>
                <w:szCs w:val="24"/>
              </w:rPr>
              <w:t>、（美）欧文</w:t>
            </w:r>
            <w:r>
              <w:rPr>
                <w:rFonts w:ascii="Times New Roman" w:eastAsia="仿宋" w:hAnsi="Times New Roman"/>
                <w:color w:val="000000" w:themeColor="text1"/>
                <w:szCs w:val="24"/>
              </w:rPr>
              <w:t>·</w:t>
            </w:r>
            <w:r>
              <w:rPr>
                <w:rFonts w:ascii="Times New Roman" w:eastAsia="仿宋" w:hAnsi="Times New Roman"/>
                <w:color w:val="000000" w:themeColor="text1"/>
                <w:szCs w:val="24"/>
              </w:rPr>
              <w:t>费雪著：《利息理论》，商务印书馆，</w:t>
            </w:r>
            <w:r>
              <w:rPr>
                <w:rFonts w:ascii="Times New Roman" w:eastAsia="仿宋" w:hAnsi="Times New Roman"/>
                <w:color w:val="000000" w:themeColor="text1"/>
                <w:szCs w:val="24"/>
              </w:rPr>
              <w:t>2013</w:t>
            </w:r>
            <w:r>
              <w:rPr>
                <w:rFonts w:ascii="Times New Roman" w:eastAsia="仿宋" w:hAnsi="Times New Roman"/>
                <w:color w:val="000000" w:themeColor="text1"/>
                <w:szCs w:val="24"/>
              </w:rPr>
              <w:t>年。</w:t>
            </w:r>
          </w:p>
          <w:p w:rsidR="00C91AAF" w:rsidRDefault="00C91AAF" w:rsidP="008C702D">
            <w:pPr>
              <w:ind w:left="420"/>
              <w:rPr>
                <w:rFonts w:ascii="Times New Roman" w:eastAsia="仿宋" w:hAnsi="Times New Roman"/>
                <w:color w:val="000000" w:themeColor="text1"/>
                <w:szCs w:val="24"/>
              </w:rPr>
            </w:pPr>
            <w:r>
              <w:rPr>
                <w:rFonts w:ascii="Times New Roman" w:eastAsia="仿宋" w:hAnsi="Times New Roman"/>
                <w:color w:val="000000" w:themeColor="text1"/>
                <w:szCs w:val="24"/>
              </w:rPr>
              <w:t xml:space="preserve"> 12</w:t>
            </w:r>
            <w:r>
              <w:rPr>
                <w:rFonts w:ascii="Times New Roman" w:eastAsia="仿宋" w:hAnsi="Times New Roman"/>
                <w:color w:val="000000" w:themeColor="text1"/>
                <w:szCs w:val="24"/>
              </w:rPr>
              <w:t>、（美）罗伯特</w:t>
            </w:r>
            <w:r>
              <w:rPr>
                <w:rFonts w:ascii="Times New Roman" w:eastAsia="仿宋" w:hAnsi="Times New Roman"/>
                <w:color w:val="000000" w:themeColor="text1"/>
                <w:szCs w:val="24"/>
              </w:rPr>
              <w:t>·J·</w:t>
            </w:r>
            <w:r>
              <w:rPr>
                <w:rFonts w:ascii="Times New Roman" w:eastAsia="仿宋" w:hAnsi="Times New Roman"/>
                <w:color w:val="000000" w:themeColor="text1"/>
                <w:szCs w:val="24"/>
              </w:rPr>
              <w:t>希勒著：《非理性繁荣》（第</w:t>
            </w:r>
            <w:r>
              <w:rPr>
                <w:rFonts w:ascii="Times New Roman" w:eastAsia="仿宋" w:hAnsi="Times New Roman"/>
                <w:color w:val="000000" w:themeColor="text1"/>
                <w:szCs w:val="24"/>
              </w:rPr>
              <w:t>2</w:t>
            </w:r>
            <w:r>
              <w:rPr>
                <w:rFonts w:ascii="Times New Roman" w:eastAsia="仿宋" w:hAnsi="Times New Roman"/>
                <w:color w:val="000000" w:themeColor="text1"/>
                <w:szCs w:val="24"/>
              </w:rPr>
              <w:t>版），中国人民大学出版社，</w:t>
            </w:r>
            <w:r>
              <w:rPr>
                <w:rFonts w:ascii="Times New Roman" w:eastAsia="仿宋" w:hAnsi="Times New Roman"/>
                <w:color w:val="000000" w:themeColor="text1"/>
                <w:szCs w:val="24"/>
              </w:rPr>
              <w:t>2014</w:t>
            </w:r>
            <w:r>
              <w:rPr>
                <w:rFonts w:ascii="Times New Roman" w:eastAsia="仿宋" w:hAnsi="Times New Roman"/>
                <w:color w:val="000000" w:themeColor="text1"/>
                <w:szCs w:val="24"/>
              </w:rPr>
              <w:t>年。</w:t>
            </w:r>
          </w:p>
          <w:p w:rsidR="00C91AAF" w:rsidRDefault="00C91AAF" w:rsidP="008C702D">
            <w:pPr>
              <w:ind w:left="420"/>
              <w:rPr>
                <w:rFonts w:ascii="Times New Roman" w:eastAsia="仿宋" w:hAnsi="Times New Roman"/>
                <w:color w:val="000000" w:themeColor="text1"/>
                <w:szCs w:val="24"/>
              </w:rPr>
            </w:pPr>
            <w:r>
              <w:rPr>
                <w:rFonts w:ascii="Times New Roman" w:eastAsia="仿宋" w:hAnsi="Times New Roman"/>
                <w:color w:val="000000" w:themeColor="text1"/>
                <w:szCs w:val="24"/>
              </w:rPr>
              <w:t xml:space="preserve"> 13</w:t>
            </w:r>
            <w:r>
              <w:rPr>
                <w:rFonts w:ascii="Times New Roman" w:eastAsia="仿宋" w:hAnsi="Times New Roman"/>
                <w:color w:val="000000" w:themeColor="text1"/>
                <w:szCs w:val="24"/>
              </w:rPr>
              <w:t>、（美）凯宾斯基，扎斯特温尼克著，佟孟华译：《金融数学</w:t>
            </w:r>
            <w:r>
              <w:rPr>
                <w:rFonts w:ascii="Times New Roman" w:eastAsia="仿宋" w:hAnsi="Times New Roman"/>
                <w:color w:val="000000" w:themeColor="text1"/>
                <w:szCs w:val="24"/>
              </w:rPr>
              <w:t>—</w:t>
            </w:r>
            <w:r>
              <w:rPr>
                <w:rFonts w:ascii="Times New Roman" w:eastAsia="仿宋" w:hAnsi="Times New Roman"/>
                <w:color w:val="000000" w:themeColor="text1"/>
                <w:szCs w:val="24"/>
              </w:rPr>
              <w:t>金融工程引论》，中国人民大学出版社，</w:t>
            </w:r>
            <w:r>
              <w:rPr>
                <w:rFonts w:ascii="Times New Roman" w:eastAsia="仿宋" w:hAnsi="Times New Roman"/>
                <w:color w:val="000000" w:themeColor="text1"/>
                <w:szCs w:val="24"/>
              </w:rPr>
              <w:t>2014</w:t>
            </w:r>
            <w:r>
              <w:rPr>
                <w:rFonts w:ascii="Times New Roman" w:eastAsia="仿宋" w:hAnsi="Times New Roman"/>
                <w:color w:val="000000" w:themeColor="text1"/>
                <w:szCs w:val="24"/>
              </w:rPr>
              <w:t>年。</w:t>
            </w:r>
          </w:p>
          <w:p w:rsidR="00C91AAF" w:rsidRDefault="00C91AAF" w:rsidP="008C702D">
            <w:pPr>
              <w:ind w:left="420"/>
              <w:rPr>
                <w:rFonts w:ascii="Times New Roman" w:eastAsia="仿宋" w:hAnsi="Times New Roman"/>
                <w:color w:val="000000" w:themeColor="text1"/>
                <w:szCs w:val="24"/>
              </w:rPr>
            </w:pPr>
            <w:r>
              <w:rPr>
                <w:rFonts w:ascii="Times New Roman" w:eastAsia="仿宋" w:hAnsi="Times New Roman"/>
                <w:color w:val="000000" w:themeColor="text1"/>
                <w:szCs w:val="24"/>
              </w:rPr>
              <w:t xml:space="preserve"> 14</w:t>
            </w:r>
            <w:r>
              <w:rPr>
                <w:rFonts w:ascii="Times New Roman" w:eastAsia="仿宋" w:hAnsi="Times New Roman"/>
                <w:color w:val="000000" w:themeColor="text1"/>
                <w:szCs w:val="24"/>
              </w:rPr>
              <w:t>、（美）詹姆斯</w:t>
            </w:r>
            <w:r>
              <w:rPr>
                <w:rFonts w:ascii="Times New Roman" w:eastAsia="仿宋" w:hAnsi="Times New Roman"/>
                <w:color w:val="000000" w:themeColor="text1"/>
                <w:szCs w:val="24"/>
              </w:rPr>
              <w:t>·D.</w:t>
            </w:r>
            <w:r>
              <w:rPr>
                <w:rFonts w:ascii="Times New Roman" w:eastAsia="仿宋" w:hAnsi="Times New Roman"/>
                <w:color w:val="000000" w:themeColor="text1"/>
                <w:szCs w:val="24"/>
              </w:rPr>
              <w:t>汉密尔顿著：《时间序列分析》（上下），中国人民大学出版社，</w:t>
            </w:r>
            <w:r>
              <w:rPr>
                <w:rFonts w:ascii="Times New Roman" w:eastAsia="仿宋" w:hAnsi="Times New Roman"/>
                <w:color w:val="000000" w:themeColor="text1"/>
                <w:szCs w:val="24"/>
              </w:rPr>
              <w:t>2015</w:t>
            </w:r>
            <w:r>
              <w:rPr>
                <w:rFonts w:ascii="Times New Roman" w:eastAsia="仿宋" w:hAnsi="Times New Roman"/>
                <w:color w:val="000000" w:themeColor="text1"/>
                <w:szCs w:val="24"/>
              </w:rPr>
              <w:t>年。</w:t>
            </w:r>
          </w:p>
          <w:p w:rsidR="00C91AAF" w:rsidRDefault="00C91AAF" w:rsidP="008C702D">
            <w:pPr>
              <w:ind w:left="420"/>
              <w:rPr>
                <w:rFonts w:ascii="Times New Roman" w:eastAsia="仿宋" w:hAnsi="Times New Roman"/>
                <w:color w:val="000000" w:themeColor="text1"/>
                <w:szCs w:val="24"/>
              </w:rPr>
            </w:pPr>
            <w:r>
              <w:rPr>
                <w:rFonts w:ascii="Times New Roman" w:eastAsia="仿宋" w:hAnsi="Times New Roman"/>
                <w:color w:val="000000" w:themeColor="text1"/>
                <w:szCs w:val="24"/>
              </w:rPr>
              <w:t xml:space="preserve"> 15</w:t>
            </w:r>
            <w:r>
              <w:rPr>
                <w:rFonts w:ascii="Times New Roman" w:eastAsia="仿宋" w:hAnsi="Times New Roman"/>
                <w:color w:val="000000" w:themeColor="text1"/>
                <w:szCs w:val="24"/>
              </w:rPr>
              <w:t>、蔡立耑著：《量化投资：以</w:t>
            </w:r>
            <w:r>
              <w:rPr>
                <w:rFonts w:ascii="Times New Roman" w:eastAsia="仿宋" w:hAnsi="Times New Roman"/>
                <w:color w:val="000000" w:themeColor="text1"/>
                <w:szCs w:val="24"/>
              </w:rPr>
              <w:t>R</w:t>
            </w:r>
            <w:r>
              <w:rPr>
                <w:rFonts w:ascii="Times New Roman" w:eastAsia="仿宋" w:hAnsi="Times New Roman"/>
                <w:color w:val="000000" w:themeColor="text1"/>
                <w:szCs w:val="24"/>
              </w:rPr>
              <w:t>语言为工具》，电子工业出版社，</w:t>
            </w:r>
            <w:r>
              <w:rPr>
                <w:rFonts w:ascii="Times New Roman" w:eastAsia="仿宋" w:hAnsi="Times New Roman"/>
                <w:color w:val="000000" w:themeColor="text1"/>
                <w:szCs w:val="24"/>
              </w:rPr>
              <w:t>2015</w:t>
            </w:r>
            <w:r>
              <w:rPr>
                <w:rFonts w:ascii="Times New Roman" w:eastAsia="仿宋" w:hAnsi="Times New Roman"/>
                <w:color w:val="000000" w:themeColor="text1"/>
                <w:szCs w:val="24"/>
              </w:rPr>
              <w:t>年。</w:t>
            </w:r>
          </w:p>
          <w:p w:rsidR="00C91AAF" w:rsidRDefault="00C91AAF" w:rsidP="008C702D">
            <w:pPr>
              <w:rPr>
                <w:rFonts w:ascii="Times New Roman" w:eastAsia="仿宋" w:hAnsi="Times New Roman"/>
                <w:color w:val="000000" w:themeColor="text1"/>
              </w:rPr>
            </w:pPr>
            <w:r>
              <w:rPr>
                <w:rFonts w:ascii="Times New Roman" w:eastAsia="仿宋" w:hAnsi="Times New Roman"/>
                <w:color w:val="000000" w:themeColor="text1"/>
                <w:szCs w:val="24"/>
              </w:rPr>
              <w:t xml:space="preserve">     16</w:t>
            </w:r>
            <w:r>
              <w:rPr>
                <w:rFonts w:ascii="Times New Roman" w:eastAsia="仿宋" w:hAnsi="Times New Roman"/>
                <w:color w:val="000000" w:themeColor="text1"/>
                <w:szCs w:val="24"/>
              </w:rPr>
              <w:t>、（英）格利</w:t>
            </w:r>
            <w:proofErr w:type="gramStart"/>
            <w:r>
              <w:rPr>
                <w:rFonts w:ascii="Times New Roman" w:eastAsia="仿宋" w:hAnsi="Times New Roman"/>
                <w:color w:val="000000" w:themeColor="text1"/>
                <w:szCs w:val="24"/>
              </w:rPr>
              <w:t>茨</w:t>
            </w:r>
            <w:proofErr w:type="gramEnd"/>
            <w:r>
              <w:rPr>
                <w:rFonts w:ascii="Times New Roman" w:eastAsia="仿宋" w:hAnsi="Times New Roman"/>
                <w:color w:val="000000" w:themeColor="text1"/>
                <w:szCs w:val="24"/>
              </w:rPr>
              <w:t xml:space="preserve"> </w:t>
            </w:r>
            <w:r>
              <w:rPr>
                <w:rFonts w:ascii="Times New Roman" w:eastAsia="仿宋" w:hAnsi="Times New Roman"/>
                <w:color w:val="000000" w:themeColor="text1"/>
                <w:szCs w:val="24"/>
              </w:rPr>
              <w:t>著；彭红枫译：《金融工程：运用衍生工具管理风险》（第三版），武汉大学出版社，</w:t>
            </w:r>
            <w:r>
              <w:rPr>
                <w:rFonts w:ascii="Times New Roman" w:eastAsia="仿宋" w:hAnsi="Times New Roman"/>
                <w:color w:val="000000" w:themeColor="text1"/>
                <w:szCs w:val="24"/>
              </w:rPr>
              <w:t>2016</w:t>
            </w:r>
            <w:r>
              <w:rPr>
                <w:rFonts w:ascii="Times New Roman" w:eastAsia="仿宋" w:hAnsi="Times New Roman"/>
                <w:color w:val="000000" w:themeColor="text1"/>
                <w:szCs w:val="24"/>
              </w:rPr>
              <w:t>年。</w:t>
            </w:r>
          </w:p>
          <w:p w:rsidR="00C91AAF" w:rsidRDefault="00C91AAF" w:rsidP="008C702D">
            <w:pPr>
              <w:ind w:left="420"/>
              <w:rPr>
                <w:rFonts w:ascii="Times New Roman" w:eastAsia="仿宋" w:hAnsi="Times New Roman"/>
                <w:color w:val="000000" w:themeColor="text1"/>
                <w:szCs w:val="24"/>
              </w:rPr>
            </w:pPr>
            <w:r>
              <w:rPr>
                <w:rFonts w:ascii="Times New Roman" w:hAnsi="Times New Roman"/>
                <w:color w:val="000000" w:themeColor="text1"/>
              </w:rPr>
              <w:t xml:space="preserve">  17</w:t>
            </w:r>
            <w:r>
              <w:rPr>
                <w:rFonts w:ascii="Times New Roman" w:hAnsi="Times New Roman"/>
                <w:color w:val="000000" w:themeColor="text1"/>
              </w:rPr>
              <w:t>、</w:t>
            </w:r>
            <w:r>
              <w:rPr>
                <w:rFonts w:ascii="Times New Roman" w:eastAsia="仿宋" w:hAnsi="Times New Roman"/>
                <w:color w:val="000000" w:themeColor="text1"/>
                <w:szCs w:val="24"/>
              </w:rPr>
              <w:t>（美）米尔顿</w:t>
            </w:r>
            <w:r>
              <w:rPr>
                <w:rFonts w:ascii="Times New Roman" w:eastAsia="仿宋" w:hAnsi="Times New Roman"/>
                <w:color w:val="000000" w:themeColor="text1"/>
                <w:szCs w:val="24"/>
              </w:rPr>
              <w:t>·</w:t>
            </w:r>
            <w:r>
              <w:rPr>
                <w:rFonts w:ascii="Times New Roman" w:eastAsia="仿宋" w:hAnsi="Times New Roman"/>
                <w:color w:val="000000" w:themeColor="text1"/>
                <w:szCs w:val="24"/>
              </w:rPr>
              <w:t>弗里德曼著：《货币稳定方案》（第</w:t>
            </w:r>
            <w:r>
              <w:rPr>
                <w:rFonts w:ascii="Times New Roman" w:eastAsia="仿宋" w:hAnsi="Times New Roman"/>
                <w:color w:val="000000" w:themeColor="text1"/>
                <w:szCs w:val="24"/>
              </w:rPr>
              <w:t>10</w:t>
            </w:r>
            <w:r>
              <w:rPr>
                <w:rFonts w:ascii="Times New Roman" w:eastAsia="仿宋" w:hAnsi="Times New Roman"/>
                <w:color w:val="000000" w:themeColor="text1"/>
                <w:szCs w:val="24"/>
              </w:rPr>
              <w:t>版），中国人民大学出版社，</w:t>
            </w:r>
            <w:r>
              <w:rPr>
                <w:rFonts w:ascii="Times New Roman" w:eastAsia="仿宋" w:hAnsi="Times New Roman"/>
                <w:color w:val="000000" w:themeColor="text1"/>
                <w:szCs w:val="24"/>
              </w:rPr>
              <w:t>2016</w:t>
            </w:r>
            <w:r>
              <w:rPr>
                <w:rFonts w:ascii="Times New Roman" w:eastAsia="仿宋" w:hAnsi="Times New Roman"/>
                <w:color w:val="000000" w:themeColor="text1"/>
                <w:szCs w:val="24"/>
              </w:rPr>
              <w:t>年。</w:t>
            </w:r>
          </w:p>
          <w:p w:rsidR="00C91AAF" w:rsidRDefault="00C91AAF" w:rsidP="008C702D">
            <w:pPr>
              <w:rPr>
                <w:rFonts w:ascii="Times New Roman" w:hAnsi="Times New Roman"/>
                <w:color w:val="000000" w:themeColor="text1"/>
              </w:rPr>
            </w:pPr>
          </w:p>
          <w:p w:rsidR="00C91AAF" w:rsidRDefault="00C91AAF" w:rsidP="008C702D">
            <w:pPr>
              <w:autoSpaceDE w:val="0"/>
              <w:autoSpaceDN w:val="0"/>
              <w:adjustRightInd w:val="0"/>
              <w:jc w:val="left"/>
              <w:rPr>
                <w:rFonts w:ascii="Times New Roman" w:hAnsi="Times New Roman"/>
                <w:b/>
                <w:color w:val="000000" w:themeColor="text1"/>
              </w:rPr>
            </w:pPr>
            <w:r>
              <w:rPr>
                <w:rFonts w:ascii="Times New Roman" w:hAnsi="Times New Roman"/>
                <w:b/>
                <w:color w:val="000000" w:themeColor="text1"/>
              </w:rPr>
              <w:t>外文原著</w:t>
            </w:r>
          </w:p>
          <w:p w:rsidR="00C91AAF" w:rsidRDefault="00C91AAF" w:rsidP="008C702D">
            <w:pPr>
              <w:spacing w:line="400" w:lineRule="exact"/>
              <w:ind w:left="420"/>
              <w:rPr>
                <w:rFonts w:ascii="Times New Roman" w:hAnsi="Times New Roman"/>
                <w:color w:val="000000" w:themeColor="text1"/>
                <w:szCs w:val="24"/>
              </w:rPr>
            </w:pPr>
            <w:r>
              <w:rPr>
                <w:rFonts w:ascii="Times New Roman" w:hAnsi="Times New Roman"/>
                <w:color w:val="000000" w:themeColor="text1"/>
                <w:szCs w:val="24"/>
              </w:rPr>
              <w:t xml:space="preserve">  18</w:t>
            </w:r>
            <w:r>
              <w:rPr>
                <w:rFonts w:ascii="Times New Roman" w:hAnsi="Times New Roman"/>
                <w:color w:val="000000" w:themeColor="text1"/>
                <w:szCs w:val="24"/>
              </w:rPr>
              <w:t>、</w:t>
            </w:r>
            <w:r>
              <w:rPr>
                <w:rFonts w:ascii="Times New Roman" w:hAnsi="Times New Roman"/>
                <w:color w:val="000000" w:themeColor="text1"/>
                <w:szCs w:val="24"/>
              </w:rPr>
              <w:t xml:space="preserve">Merton, Robert C., </w:t>
            </w:r>
            <w:r>
              <w:rPr>
                <w:rFonts w:ascii="Times New Roman" w:hAnsi="Times New Roman"/>
                <w:i/>
                <w:color w:val="000000" w:themeColor="text1"/>
                <w:szCs w:val="24"/>
              </w:rPr>
              <w:t>Continuous-Time Finance,</w:t>
            </w:r>
            <w:r>
              <w:rPr>
                <w:rFonts w:ascii="Times New Roman" w:hAnsi="Times New Roman"/>
                <w:color w:val="000000" w:themeColor="text1"/>
                <w:szCs w:val="24"/>
              </w:rPr>
              <w:t xml:space="preserve"> Oxford, U.K.: Basil Blackwell, 1990. (Rev. ed., 1992.) </w:t>
            </w:r>
          </w:p>
          <w:p w:rsidR="00C91AAF" w:rsidRDefault="00C91AAF" w:rsidP="008C702D">
            <w:pPr>
              <w:spacing w:line="400" w:lineRule="exact"/>
              <w:ind w:left="420"/>
              <w:rPr>
                <w:rFonts w:ascii="Times New Roman" w:hAnsi="Times New Roman"/>
                <w:color w:val="000000" w:themeColor="text1"/>
                <w:szCs w:val="24"/>
              </w:rPr>
            </w:pPr>
            <w:r>
              <w:rPr>
                <w:rFonts w:ascii="Times New Roman" w:hAnsi="Times New Roman"/>
                <w:color w:val="000000" w:themeColor="text1"/>
                <w:szCs w:val="24"/>
              </w:rPr>
              <w:lastRenderedPageBreak/>
              <w:t xml:space="preserve">  19</w:t>
            </w:r>
            <w:r>
              <w:rPr>
                <w:rFonts w:ascii="Times New Roman" w:hAnsi="Times New Roman"/>
                <w:color w:val="000000" w:themeColor="text1"/>
                <w:szCs w:val="24"/>
              </w:rPr>
              <w:t>、</w:t>
            </w:r>
            <w:r>
              <w:rPr>
                <w:rFonts w:ascii="Times New Roman" w:hAnsi="Times New Roman"/>
                <w:color w:val="000000" w:themeColor="text1"/>
                <w:szCs w:val="24"/>
              </w:rPr>
              <w:t>Lim, Terence, Andrew W. Lo, Robert C. Merton, and Myron S. Scholes,</w:t>
            </w:r>
            <w:r>
              <w:rPr>
                <w:rFonts w:ascii="Times New Roman" w:hAnsi="Times New Roman"/>
                <w:i/>
                <w:color w:val="000000" w:themeColor="text1"/>
                <w:szCs w:val="24"/>
              </w:rPr>
              <w:t xml:space="preserve"> The Derivatives Sourcebook. Foundation and Trends in Finance</w:t>
            </w:r>
            <w:proofErr w:type="gramStart"/>
            <w:r>
              <w:rPr>
                <w:rFonts w:ascii="Times New Roman" w:hAnsi="Times New Roman"/>
                <w:i/>
                <w:color w:val="000000" w:themeColor="text1"/>
                <w:szCs w:val="24"/>
              </w:rPr>
              <w:t>,</w:t>
            </w:r>
            <w:r>
              <w:rPr>
                <w:rFonts w:ascii="Times New Roman" w:hAnsi="Times New Roman"/>
                <w:color w:val="000000" w:themeColor="text1"/>
                <w:szCs w:val="24"/>
              </w:rPr>
              <w:t>.</w:t>
            </w:r>
            <w:proofErr w:type="gramEnd"/>
            <w:r>
              <w:rPr>
                <w:rFonts w:ascii="Times New Roman" w:hAnsi="Times New Roman"/>
                <w:color w:val="000000" w:themeColor="text1"/>
                <w:szCs w:val="24"/>
              </w:rPr>
              <w:t xml:space="preserve"> Now Publishers, 2006. </w:t>
            </w:r>
          </w:p>
          <w:p w:rsidR="00C91AAF" w:rsidRDefault="00C91AAF" w:rsidP="008C702D">
            <w:pPr>
              <w:spacing w:line="400" w:lineRule="exact"/>
              <w:ind w:left="420"/>
              <w:rPr>
                <w:rFonts w:ascii="Times New Roman" w:hAnsi="Times New Roman"/>
                <w:color w:val="000000" w:themeColor="text1"/>
                <w:szCs w:val="24"/>
              </w:rPr>
            </w:pPr>
            <w:r>
              <w:rPr>
                <w:rFonts w:ascii="Times New Roman" w:hAnsi="Times New Roman"/>
                <w:color w:val="000000" w:themeColor="text1"/>
                <w:szCs w:val="24"/>
              </w:rPr>
              <w:t xml:space="preserve">  20</w:t>
            </w:r>
            <w:r>
              <w:rPr>
                <w:rFonts w:ascii="Times New Roman" w:hAnsi="Times New Roman"/>
                <w:color w:val="000000" w:themeColor="text1"/>
                <w:szCs w:val="24"/>
              </w:rPr>
              <w:t>、</w:t>
            </w:r>
            <w:proofErr w:type="spellStart"/>
            <w:r>
              <w:rPr>
                <w:rFonts w:ascii="Times New Roman" w:hAnsi="Times New Roman"/>
                <w:color w:val="000000" w:themeColor="text1"/>
                <w:szCs w:val="24"/>
              </w:rPr>
              <w:t>Bodie</w:t>
            </w:r>
            <w:proofErr w:type="spellEnd"/>
            <w:r>
              <w:rPr>
                <w:rFonts w:ascii="Times New Roman" w:hAnsi="Times New Roman"/>
                <w:color w:val="000000" w:themeColor="text1"/>
                <w:szCs w:val="24"/>
              </w:rPr>
              <w:t xml:space="preserve">, </w:t>
            </w:r>
            <w:proofErr w:type="spellStart"/>
            <w:r>
              <w:rPr>
                <w:rFonts w:ascii="Times New Roman" w:hAnsi="Times New Roman"/>
                <w:color w:val="000000" w:themeColor="text1"/>
                <w:szCs w:val="24"/>
              </w:rPr>
              <w:t>Zvi</w:t>
            </w:r>
            <w:proofErr w:type="spellEnd"/>
            <w:r>
              <w:rPr>
                <w:rFonts w:ascii="Times New Roman" w:hAnsi="Times New Roman"/>
                <w:color w:val="000000" w:themeColor="text1"/>
                <w:szCs w:val="24"/>
              </w:rPr>
              <w:t xml:space="preserve">, Alex, Kane, Alan, J. Marcus, </w:t>
            </w:r>
            <w:r>
              <w:rPr>
                <w:rFonts w:ascii="Times New Roman" w:hAnsi="Times New Roman"/>
                <w:i/>
                <w:color w:val="000000" w:themeColor="text1"/>
                <w:szCs w:val="24"/>
              </w:rPr>
              <w:t>Investment</w:t>
            </w:r>
            <w:r>
              <w:rPr>
                <w:rFonts w:ascii="Times New Roman" w:hAnsi="Times New Roman"/>
                <w:color w:val="000000" w:themeColor="text1"/>
                <w:szCs w:val="24"/>
              </w:rPr>
              <w:t>, 10th edition, McGraw-Hill education, 2014.</w:t>
            </w:r>
          </w:p>
          <w:p w:rsidR="00C91AAF" w:rsidRDefault="00C91AAF" w:rsidP="008C702D">
            <w:pPr>
              <w:autoSpaceDE w:val="0"/>
              <w:autoSpaceDN w:val="0"/>
              <w:adjustRightInd w:val="0"/>
              <w:jc w:val="left"/>
              <w:rPr>
                <w:rFonts w:ascii="Times New Roman" w:eastAsia="仿宋" w:hAnsi="Times New Roman"/>
                <w:color w:val="000000" w:themeColor="text1"/>
              </w:rPr>
            </w:pPr>
          </w:p>
        </w:tc>
      </w:tr>
    </w:tbl>
    <w:p w:rsidR="00C91AAF" w:rsidRDefault="00C91AAF" w:rsidP="00C91AAF">
      <w:pPr>
        <w:ind w:firstLineChars="200" w:firstLine="560"/>
        <w:rPr>
          <w:rFonts w:ascii="Times New Roman" w:eastAsia="仿宋" w:hAnsi="Times New Roman"/>
          <w:color w:val="000000" w:themeColor="text1"/>
          <w:sz w:val="28"/>
          <w:szCs w:val="28"/>
        </w:rPr>
      </w:pPr>
    </w:p>
    <w:p w:rsidR="00C91AAF" w:rsidRDefault="00C91AAF" w:rsidP="00C91AAF">
      <w:pPr>
        <w:pStyle w:val="a3"/>
        <w:jc w:val="righ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学位</w:t>
      </w:r>
      <w:proofErr w:type="gramStart"/>
      <w:r>
        <w:rPr>
          <w:rFonts w:ascii="Times New Roman" w:eastAsia="仿宋" w:hAnsi="Times New Roman"/>
          <w:color w:val="000000" w:themeColor="text1"/>
          <w:sz w:val="28"/>
          <w:szCs w:val="28"/>
        </w:rPr>
        <w:t>评定分</w:t>
      </w:r>
      <w:proofErr w:type="gramEnd"/>
      <w:r>
        <w:rPr>
          <w:rFonts w:ascii="Times New Roman" w:eastAsia="仿宋" w:hAnsi="Times New Roman"/>
          <w:color w:val="000000" w:themeColor="text1"/>
          <w:sz w:val="28"/>
          <w:szCs w:val="28"/>
        </w:rPr>
        <w:t>委员会主席签字：</w:t>
      </w:r>
    </w:p>
    <w:p w:rsidR="00C91AAF" w:rsidRDefault="00C91AAF" w:rsidP="00C91AAF">
      <w:pPr>
        <w:pStyle w:val="a3"/>
        <w:jc w:val="righ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年月日</w:t>
      </w:r>
    </w:p>
    <w:p w:rsidR="00C91AAF" w:rsidRDefault="00C91AAF" w:rsidP="00C91AAF">
      <w:pPr>
        <w:pStyle w:val="a3"/>
        <w:jc w:val="left"/>
        <w:rPr>
          <w:rFonts w:ascii="Times New Roman" w:eastAsia="仿宋" w:hAnsi="Times New Roman"/>
          <w:color w:val="000000" w:themeColor="text1"/>
          <w:sz w:val="28"/>
          <w:szCs w:val="28"/>
        </w:rPr>
      </w:pPr>
    </w:p>
    <w:p w:rsidR="00C91AAF" w:rsidRDefault="00C91AAF" w:rsidP="00C91AAF">
      <w:pPr>
        <w:pStyle w:val="a3"/>
        <w:jc w:val="left"/>
        <w:rPr>
          <w:rFonts w:ascii="Times New Roman" w:eastAsia="仿宋" w:hAnsi="Times New Roman"/>
          <w:color w:val="000000" w:themeColor="text1"/>
          <w:sz w:val="28"/>
          <w:szCs w:val="28"/>
        </w:rPr>
      </w:pPr>
    </w:p>
    <w:p w:rsidR="00C91AAF" w:rsidRDefault="00C91AAF" w:rsidP="00C91AAF">
      <w:pPr>
        <w:pStyle w:val="a3"/>
        <w:jc w:val="left"/>
        <w:rPr>
          <w:rFonts w:ascii="Times New Roman" w:eastAsia="仿宋" w:hAnsi="Times New Roman"/>
          <w:color w:val="000000" w:themeColor="text1"/>
          <w:sz w:val="28"/>
          <w:szCs w:val="28"/>
        </w:rPr>
      </w:pPr>
    </w:p>
    <w:p w:rsidR="00C91AAF" w:rsidRDefault="00C91AAF" w:rsidP="00C91AAF">
      <w:pPr>
        <w:pStyle w:val="a3"/>
        <w:jc w:val="left"/>
        <w:rPr>
          <w:rFonts w:ascii="Times New Roman" w:eastAsia="仿宋" w:hAnsi="Times New Roman"/>
          <w:color w:val="000000" w:themeColor="text1"/>
          <w:sz w:val="28"/>
          <w:szCs w:val="28"/>
        </w:rPr>
      </w:pPr>
    </w:p>
    <w:p w:rsidR="00C91AAF" w:rsidRDefault="00C91AAF" w:rsidP="00C91AAF">
      <w:pPr>
        <w:pStyle w:val="a3"/>
        <w:jc w:val="left"/>
        <w:rPr>
          <w:rFonts w:ascii="Times New Roman" w:eastAsia="仿宋" w:hAnsi="Times New Roman"/>
          <w:color w:val="000000" w:themeColor="text1"/>
          <w:sz w:val="28"/>
          <w:szCs w:val="28"/>
        </w:rPr>
      </w:pPr>
    </w:p>
    <w:p w:rsidR="00C91AAF" w:rsidRDefault="00C91AAF" w:rsidP="00C91AAF">
      <w:pPr>
        <w:pStyle w:val="a3"/>
        <w:jc w:val="left"/>
        <w:rPr>
          <w:rFonts w:ascii="Times New Roman" w:eastAsia="仿宋" w:hAnsi="Times New Roman"/>
          <w:color w:val="000000" w:themeColor="text1"/>
          <w:sz w:val="28"/>
          <w:szCs w:val="28"/>
        </w:rPr>
      </w:pPr>
    </w:p>
    <w:p w:rsidR="00C91AAF" w:rsidRDefault="00C91AAF" w:rsidP="00C91AAF">
      <w:pPr>
        <w:pStyle w:val="a3"/>
        <w:jc w:val="left"/>
        <w:rPr>
          <w:rFonts w:ascii="Times New Roman" w:eastAsia="仿宋" w:hAnsi="Times New Roman"/>
          <w:color w:val="000000" w:themeColor="text1"/>
          <w:sz w:val="28"/>
          <w:szCs w:val="28"/>
        </w:rPr>
      </w:pPr>
    </w:p>
    <w:p w:rsidR="00C91AAF" w:rsidRDefault="00C91AAF" w:rsidP="00C91AAF">
      <w:pPr>
        <w:pStyle w:val="a3"/>
        <w:jc w:val="left"/>
        <w:rPr>
          <w:rFonts w:ascii="Times New Roman" w:eastAsia="仿宋" w:hAnsi="Times New Roman"/>
          <w:color w:val="000000" w:themeColor="text1"/>
          <w:sz w:val="28"/>
          <w:szCs w:val="28"/>
        </w:rPr>
      </w:pPr>
    </w:p>
    <w:p w:rsidR="00C91AAF" w:rsidRDefault="00C91AAF" w:rsidP="00C91AAF">
      <w:pPr>
        <w:pStyle w:val="a3"/>
        <w:jc w:val="left"/>
        <w:rPr>
          <w:rFonts w:ascii="Times New Roman" w:eastAsia="仿宋" w:hAnsi="Times New Roman"/>
          <w:color w:val="000000" w:themeColor="text1"/>
          <w:sz w:val="28"/>
          <w:szCs w:val="28"/>
        </w:rPr>
      </w:pPr>
    </w:p>
    <w:p w:rsidR="00C91AAF" w:rsidRDefault="00C91AAF" w:rsidP="00C91AAF">
      <w:pPr>
        <w:pStyle w:val="a3"/>
        <w:jc w:val="left"/>
        <w:rPr>
          <w:rFonts w:ascii="Times New Roman" w:eastAsia="仿宋" w:hAnsi="Times New Roman"/>
          <w:color w:val="000000" w:themeColor="text1"/>
          <w:sz w:val="28"/>
          <w:szCs w:val="28"/>
        </w:rPr>
      </w:pPr>
    </w:p>
    <w:p w:rsidR="00C91AAF" w:rsidRDefault="00C91AAF" w:rsidP="00C91AAF">
      <w:pPr>
        <w:pStyle w:val="a3"/>
        <w:jc w:val="left"/>
        <w:rPr>
          <w:rFonts w:ascii="Times New Roman" w:eastAsia="仿宋" w:hAnsi="Times New Roman"/>
          <w:color w:val="000000" w:themeColor="text1"/>
          <w:sz w:val="28"/>
          <w:szCs w:val="28"/>
        </w:rPr>
      </w:pPr>
    </w:p>
    <w:p w:rsidR="00C91AAF" w:rsidRDefault="00C91AAF" w:rsidP="00C91AAF">
      <w:pPr>
        <w:pStyle w:val="a3"/>
        <w:jc w:val="left"/>
        <w:rPr>
          <w:rFonts w:ascii="Times New Roman" w:eastAsia="仿宋" w:hAnsi="Times New Roman"/>
          <w:color w:val="000000" w:themeColor="text1"/>
          <w:sz w:val="28"/>
          <w:szCs w:val="28"/>
        </w:rPr>
      </w:pPr>
    </w:p>
    <w:p w:rsidR="00C91AAF" w:rsidRDefault="00C91AAF" w:rsidP="00C91AAF">
      <w:pPr>
        <w:spacing w:line="360" w:lineRule="auto"/>
        <w:rPr>
          <w:rFonts w:ascii="Times New Roman" w:eastAsia="黑体" w:hAnsi="Times New Roman"/>
          <w:color w:val="000000" w:themeColor="text1"/>
        </w:rPr>
      </w:pPr>
    </w:p>
    <w:p w:rsidR="00C91AAF" w:rsidRDefault="00C91AAF" w:rsidP="00C91AAF">
      <w:pPr>
        <w:widowControl/>
        <w:jc w:val="left"/>
        <w:rPr>
          <w:rFonts w:ascii="Times New Roman" w:eastAsia="黑体" w:hAnsi="Times New Roman"/>
          <w:color w:val="000000" w:themeColor="text1"/>
        </w:rPr>
      </w:pPr>
      <w:r>
        <w:rPr>
          <w:rFonts w:ascii="Times New Roman" w:eastAsia="黑体" w:hAnsi="Times New Roman"/>
          <w:color w:val="000000" w:themeColor="text1"/>
        </w:rPr>
        <w:br w:type="page"/>
      </w:r>
    </w:p>
    <w:p w:rsidR="00C91AAF" w:rsidRDefault="00C91AAF" w:rsidP="00C91AAF">
      <w:pPr>
        <w:spacing w:line="360" w:lineRule="auto"/>
        <w:ind w:left="482"/>
        <w:rPr>
          <w:rFonts w:ascii="Times New Roman" w:eastAsia="黑体" w:hAnsi="Times New Roman"/>
          <w:color w:val="000000" w:themeColor="text1"/>
        </w:rPr>
      </w:pPr>
      <w:r>
        <w:rPr>
          <w:rFonts w:ascii="Times New Roman" w:eastAsia="黑体" w:hAnsi="Times New Roman"/>
          <w:color w:val="000000" w:themeColor="text1"/>
        </w:rPr>
        <w:lastRenderedPageBreak/>
        <w:t>金融学专业附录材料</w:t>
      </w:r>
    </w:p>
    <w:p w:rsidR="00C91AAF" w:rsidRDefault="00C91AAF" w:rsidP="00C91AAF">
      <w:pPr>
        <w:spacing w:line="360" w:lineRule="auto"/>
        <w:ind w:left="482"/>
        <w:rPr>
          <w:rFonts w:ascii="Times New Roman" w:eastAsia="黑体" w:hAnsi="Times New Roman"/>
          <w:color w:val="000000" w:themeColor="text1"/>
        </w:rPr>
      </w:pPr>
      <w:r>
        <w:rPr>
          <w:rFonts w:ascii="Times New Roman" w:eastAsia="黑体" w:hAnsi="Times New Roman"/>
          <w:color w:val="000000" w:themeColor="text1"/>
        </w:rPr>
        <w:t>五、课程设置、教学计划及学分要求</w:t>
      </w:r>
    </w:p>
    <w:p w:rsidR="00C91AAF" w:rsidRDefault="00C91AAF" w:rsidP="00C91AAF">
      <w:pPr>
        <w:spacing w:line="360" w:lineRule="auto"/>
        <w:ind w:left="482" w:firstLine="465"/>
        <w:rPr>
          <w:rFonts w:ascii="Times New Roman" w:eastAsia="仿宋" w:hAnsi="Times New Roman"/>
          <w:color w:val="000000" w:themeColor="text1"/>
          <w:szCs w:val="24"/>
        </w:rPr>
      </w:pPr>
      <w:r>
        <w:rPr>
          <w:rFonts w:ascii="Times New Roman" w:hAnsi="Times New Roman"/>
          <w:color w:val="000000" w:themeColor="text1"/>
        </w:rPr>
        <w:t>金融学专业的课程设置包括必修课、选修课、补修课和其他教学环节。其中必修课包括：学位公共课、学位基础课、学位专业课，共</w:t>
      </w:r>
      <w:r>
        <w:rPr>
          <w:rFonts w:ascii="Times New Roman" w:hAnsi="Times New Roman"/>
          <w:color w:val="000000" w:themeColor="text1"/>
        </w:rPr>
        <w:t>24</w:t>
      </w:r>
      <w:r>
        <w:rPr>
          <w:rFonts w:ascii="Times New Roman" w:hAnsi="Times New Roman"/>
          <w:color w:val="000000" w:themeColor="text1"/>
        </w:rPr>
        <w:t>学分；选修课包括专业限选课（</w:t>
      </w:r>
      <w:r>
        <w:rPr>
          <w:rFonts w:ascii="Times New Roman" w:hAnsi="Times New Roman"/>
          <w:color w:val="000000" w:themeColor="text1"/>
        </w:rPr>
        <w:t>6</w:t>
      </w:r>
      <w:r>
        <w:rPr>
          <w:rFonts w:ascii="Times New Roman" w:hAnsi="Times New Roman"/>
          <w:color w:val="000000" w:themeColor="text1"/>
        </w:rPr>
        <w:t>学分）和专业任选课程（</w:t>
      </w:r>
      <w:r>
        <w:rPr>
          <w:rFonts w:ascii="Times New Roman" w:hAnsi="Times New Roman"/>
          <w:color w:val="000000" w:themeColor="text1"/>
        </w:rPr>
        <w:t>8</w:t>
      </w:r>
      <w:r>
        <w:rPr>
          <w:rFonts w:ascii="Times New Roman" w:hAnsi="Times New Roman"/>
          <w:color w:val="000000" w:themeColor="text1"/>
        </w:rPr>
        <w:t>学分），共</w:t>
      </w:r>
      <w:r>
        <w:rPr>
          <w:rFonts w:ascii="Times New Roman" w:hAnsi="Times New Roman"/>
          <w:color w:val="000000" w:themeColor="text1"/>
        </w:rPr>
        <w:t>14</w:t>
      </w:r>
      <w:r>
        <w:rPr>
          <w:rFonts w:ascii="Times New Roman" w:hAnsi="Times New Roman"/>
          <w:color w:val="000000" w:themeColor="text1"/>
        </w:rPr>
        <w:t>学分；其他教学环节包括</w:t>
      </w:r>
      <w:r>
        <w:rPr>
          <w:rFonts w:ascii="Times New Roman" w:eastAsia="仿宋" w:hAnsi="Times New Roman"/>
          <w:color w:val="000000" w:themeColor="text1"/>
          <w:szCs w:val="24"/>
        </w:rPr>
        <w:t>文献阅读与综述、科研环节、课题研究、社会实践，共</w:t>
      </w:r>
      <w:r>
        <w:rPr>
          <w:rFonts w:ascii="Times New Roman" w:eastAsia="仿宋" w:hAnsi="Times New Roman"/>
          <w:color w:val="000000" w:themeColor="text1"/>
          <w:szCs w:val="24"/>
        </w:rPr>
        <w:t>8</w:t>
      </w:r>
      <w:r>
        <w:rPr>
          <w:rFonts w:ascii="Times New Roman" w:eastAsia="仿宋" w:hAnsi="Times New Roman"/>
          <w:color w:val="000000" w:themeColor="text1"/>
          <w:szCs w:val="24"/>
        </w:rPr>
        <w:t>学分。学生应修满</w:t>
      </w:r>
      <w:r>
        <w:rPr>
          <w:rFonts w:ascii="Times New Roman" w:eastAsia="仿宋" w:hAnsi="Times New Roman"/>
          <w:color w:val="000000" w:themeColor="text1"/>
          <w:szCs w:val="24"/>
        </w:rPr>
        <w:t>46</w:t>
      </w:r>
      <w:r>
        <w:rPr>
          <w:rFonts w:ascii="Times New Roman" w:eastAsia="仿宋" w:hAnsi="Times New Roman"/>
          <w:color w:val="000000" w:themeColor="text1"/>
          <w:szCs w:val="24"/>
        </w:rPr>
        <w:t>学分，才能达到本专业硕士研究生毕业的最低要求。</w:t>
      </w:r>
    </w:p>
    <w:p w:rsidR="00C91AAF" w:rsidRDefault="00C91AAF" w:rsidP="00C91AAF">
      <w:pPr>
        <w:spacing w:line="360" w:lineRule="auto"/>
        <w:ind w:left="482"/>
        <w:rPr>
          <w:rFonts w:ascii="Times New Roman" w:eastAsia="黑体" w:hAnsi="Times New Roman"/>
          <w:color w:val="000000" w:themeColor="text1"/>
        </w:rPr>
      </w:pPr>
    </w:p>
    <w:p w:rsidR="00C91AAF" w:rsidRDefault="00C91AAF" w:rsidP="00C91AAF">
      <w:pPr>
        <w:jc w:val="center"/>
        <w:rPr>
          <w:rFonts w:ascii="Times New Roman" w:eastAsia="黑体" w:hAnsi="Times New Roman"/>
          <w:color w:val="000000" w:themeColor="text1"/>
        </w:rPr>
      </w:pPr>
      <w:r>
        <w:rPr>
          <w:rFonts w:ascii="Times New Roman" w:eastAsia="黑体" w:hAnsi="Times New Roman"/>
          <w:color w:val="000000" w:themeColor="text1"/>
        </w:rPr>
        <w:t>金融学专业攻读硕士学位研究生</w:t>
      </w:r>
    </w:p>
    <w:p w:rsidR="00C91AAF" w:rsidRDefault="00C91AAF" w:rsidP="00C91AAF">
      <w:pPr>
        <w:jc w:val="center"/>
        <w:rPr>
          <w:rFonts w:ascii="Times New Roman" w:eastAsia="黑体" w:hAnsi="Times New Roman"/>
          <w:color w:val="000000" w:themeColor="text1"/>
        </w:rPr>
      </w:pPr>
      <w:r>
        <w:rPr>
          <w:rFonts w:ascii="Times New Roman" w:eastAsia="黑体" w:hAnsi="Times New Roman"/>
          <w:color w:val="000000" w:themeColor="text1"/>
        </w:rPr>
        <w:t>课程设置、教学计划及学分要求一览表</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0"/>
        <w:gridCol w:w="733"/>
        <w:gridCol w:w="1177"/>
        <w:gridCol w:w="768"/>
        <w:gridCol w:w="881"/>
        <w:gridCol w:w="367"/>
        <w:gridCol w:w="367"/>
        <w:gridCol w:w="367"/>
        <w:gridCol w:w="514"/>
        <w:gridCol w:w="440"/>
        <w:gridCol w:w="1068"/>
        <w:gridCol w:w="1068"/>
      </w:tblGrid>
      <w:tr w:rsidR="00C91AAF" w:rsidTr="008C702D">
        <w:trPr>
          <w:trHeight w:val="1042"/>
          <w:jc w:val="center"/>
        </w:trPr>
        <w:tc>
          <w:tcPr>
            <w:tcW w:w="1506" w:type="dxa"/>
            <w:gridSpan w:val="3"/>
            <w:vAlign w:val="center"/>
          </w:tcPr>
          <w:p w:rsidR="00C91AAF" w:rsidRDefault="00C91AAF"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类</w:t>
            </w:r>
            <w:r>
              <w:rPr>
                <w:rFonts w:ascii="Times New Roman" w:eastAsia="仿宋" w:hAnsi="Times New Roman"/>
                <w:color w:val="000000" w:themeColor="text1"/>
                <w:szCs w:val="24"/>
              </w:rPr>
              <w:t xml:space="preserve"> </w:t>
            </w:r>
            <w:r>
              <w:rPr>
                <w:rFonts w:ascii="Times New Roman" w:eastAsia="仿宋" w:hAnsi="Times New Roman"/>
                <w:color w:val="000000" w:themeColor="text1"/>
                <w:szCs w:val="24"/>
              </w:rPr>
              <w:t>别</w:t>
            </w:r>
          </w:p>
        </w:tc>
        <w:tc>
          <w:tcPr>
            <w:tcW w:w="117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课程名称</w:t>
            </w:r>
          </w:p>
        </w:tc>
        <w:tc>
          <w:tcPr>
            <w:tcW w:w="768" w:type="dxa"/>
            <w:vAlign w:val="center"/>
          </w:tcPr>
          <w:p w:rsidR="00C91AAF" w:rsidRDefault="00C91AAF"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课程门数</w:t>
            </w:r>
          </w:p>
        </w:tc>
        <w:tc>
          <w:tcPr>
            <w:tcW w:w="881"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课程代码</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学分</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学时</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开课</w:t>
            </w:r>
          </w:p>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学期</w:t>
            </w:r>
          </w:p>
        </w:tc>
        <w:tc>
          <w:tcPr>
            <w:tcW w:w="514"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教学</w:t>
            </w:r>
          </w:p>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方式</w:t>
            </w:r>
          </w:p>
        </w:tc>
        <w:tc>
          <w:tcPr>
            <w:tcW w:w="440" w:type="dxa"/>
            <w:vAlign w:val="center"/>
          </w:tcPr>
          <w:p w:rsidR="00C91AAF" w:rsidRDefault="00C91AAF" w:rsidP="008C702D">
            <w:pPr>
              <w:ind w:left="-57" w:right="-57"/>
              <w:jc w:val="center"/>
              <w:rPr>
                <w:rFonts w:ascii="Times New Roman" w:eastAsia="仿宋" w:hAnsi="Times New Roman"/>
                <w:color w:val="000000" w:themeColor="text1"/>
                <w:kern w:val="24"/>
                <w:szCs w:val="24"/>
              </w:rPr>
            </w:pPr>
            <w:r>
              <w:rPr>
                <w:rFonts w:ascii="Times New Roman" w:eastAsia="仿宋" w:hAnsi="Times New Roman"/>
                <w:color w:val="000000" w:themeColor="text1"/>
                <w:kern w:val="24"/>
                <w:szCs w:val="24"/>
              </w:rPr>
              <w:t>考核</w:t>
            </w:r>
          </w:p>
          <w:p w:rsidR="00C91AAF" w:rsidRDefault="00C91AAF" w:rsidP="008C702D">
            <w:pPr>
              <w:ind w:left="-57" w:right="-57"/>
              <w:jc w:val="center"/>
              <w:rPr>
                <w:rFonts w:ascii="Times New Roman" w:eastAsia="仿宋" w:hAnsi="Times New Roman"/>
                <w:color w:val="000000" w:themeColor="text1"/>
                <w:kern w:val="24"/>
                <w:szCs w:val="24"/>
              </w:rPr>
            </w:pPr>
            <w:r>
              <w:rPr>
                <w:rFonts w:ascii="Times New Roman" w:eastAsia="仿宋" w:hAnsi="Times New Roman"/>
                <w:color w:val="000000" w:themeColor="text1"/>
                <w:kern w:val="24"/>
                <w:szCs w:val="24"/>
              </w:rPr>
              <w:t>方式</w:t>
            </w:r>
          </w:p>
        </w:tc>
        <w:tc>
          <w:tcPr>
            <w:tcW w:w="1068" w:type="dxa"/>
            <w:vAlign w:val="center"/>
          </w:tcPr>
          <w:p w:rsidR="00C91AAF" w:rsidRDefault="00C91AAF"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备</w:t>
            </w:r>
            <w:r>
              <w:rPr>
                <w:rFonts w:ascii="Times New Roman" w:eastAsia="仿宋" w:hAnsi="Times New Roman"/>
                <w:color w:val="000000" w:themeColor="text1"/>
                <w:szCs w:val="24"/>
              </w:rPr>
              <w:t xml:space="preserve">  </w:t>
            </w:r>
            <w:r>
              <w:rPr>
                <w:rFonts w:ascii="Times New Roman" w:eastAsia="仿宋" w:hAnsi="Times New Roman"/>
                <w:color w:val="000000" w:themeColor="text1"/>
                <w:szCs w:val="24"/>
              </w:rPr>
              <w:t>注</w:t>
            </w:r>
          </w:p>
        </w:tc>
        <w:tc>
          <w:tcPr>
            <w:tcW w:w="1068" w:type="dxa"/>
            <w:vAlign w:val="center"/>
          </w:tcPr>
          <w:p w:rsidR="00C91AAF" w:rsidRDefault="00C91AAF" w:rsidP="008C702D">
            <w:pPr>
              <w:jc w:val="center"/>
              <w:rPr>
                <w:rFonts w:ascii="Times New Roman" w:eastAsia="仿宋" w:hAnsi="Times New Roman"/>
                <w:color w:val="000000" w:themeColor="text1"/>
                <w:szCs w:val="24"/>
              </w:rPr>
            </w:pPr>
          </w:p>
        </w:tc>
      </w:tr>
      <w:tr w:rsidR="00C91AAF" w:rsidTr="008C702D">
        <w:trPr>
          <w:cantSplit/>
          <w:trHeight w:val="775"/>
          <w:jc w:val="center"/>
        </w:trPr>
        <w:tc>
          <w:tcPr>
            <w:tcW w:w="773" w:type="dxa"/>
            <w:gridSpan w:val="2"/>
            <w:vMerge w:val="restart"/>
            <w:textDirection w:val="tbRlV"/>
            <w:vAlign w:val="center"/>
          </w:tcPr>
          <w:p w:rsidR="00C91AAF" w:rsidRDefault="00C91AAF"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必修课程</w:t>
            </w:r>
          </w:p>
        </w:tc>
        <w:tc>
          <w:tcPr>
            <w:tcW w:w="733" w:type="dxa"/>
            <w:vMerge w:val="restart"/>
            <w:textDirection w:val="tbRlV"/>
            <w:vAlign w:val="center"/>
          </w:tcPr>
          <w:p w:rsidR="00C91AAF" w:rsidRDefault="00C91AAF" w:rsidP="008C702D">
            <w:pPr>
              <w:ind w:left="113" w:right="113"/>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学位公共课</w:t>
            </w:r>
          </w:p>
        </w:tc>
        <w:tc>
          <w:tcPr>
            <w:tcW w:w="1177" w:type="dxa"/>
            <w:vAlign w:val="center"/>
          </w:tcPr>
          <w:p w:rsidR="00C91AAF" w:rsidRDefault="00C91AAF" w:rsidP="008C702D">
            <w:pPr>
              <w:adjustRightInd w:val="0"/>
              <w:snapToGrid w:val="0"/>
              <w:jc w:val="center"/>
              <w:rPr>
                <w:rFonts w:ascii="Times New Roman" w:eastAsia="仿宋" w:hAnsi="Times New Roman"/>
                <w:color w:val="000000" w:themeColor="text1"/>
                <w:szCs w:val="24"/>
              </w:rPr>
            </w:pPr>
            <w:r>
              <w:rPr>
                <w:rFonts w:ascii="Times New Roman" w:eastAsia="仿宋" w:hAnsi="Times New Roman"/>
                <w:color w:val="000000" w:themeColor="text1"/>
                <w:szCs w:val="24"/>
              </w:rPr>
              <w:t>中国特色社会主义理论与实践</w:t>
            </w:r>
          </w:p>
        </w:tc>
        <w:tc>
          <w:tcPr>
            <w:tcW w:w="768" w:type="dxa"/>
            <w:tcBorders>
              <w:bottom w:val="single" w:sz="4" w:space="0" w:color="auto"/>
            </w:tcBorders>
            <w:vAlign w:val="center"/>
          </w:tcPr>
          <w:p w:rsidR="00C91AAF" w:rsidRDefault="00C91AAF" w:rsidP="008C702D">
            <w:pPr>
              <w:adjustRightInd w:val="0"/>
              <w:snapToGrid w:val="0"/>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881" w:type="dxa"/>
            <w:tcBorders>
              <w:bottom w:val="single" w:sz="4" w:space="0" w:color="auto"/>
            </w:tcBorders>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1230000104</w:t>
            </w:r>
          </w:p>
        </w:tc>
        <w:tc>
          <w:tcPr>
            <w:tcW w:w="367" w:type="dxa"/>
            <w:tcBorders>
              <w:bottom w:val="single" w:sz="4" w:space="0" w:color="auto"/>
            </w:tcBorders>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367" w:type="dxa"/>
            <w:tcBorders>
              <w:bottom w:val="single" w:sz="4" w:space="0" w:color="auto"/>
            </w:tcBorders>
            <w:vAlign w:val="center"/>
          </w:tcPr>
          <w:p w:rsidR="00C91AAF" w:rsidRDefault="00C91AAF"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367" w:type="dxa"/>
            <w:tcBorders>
              <w:bottom w:val="single" w:sz="4" w:space="0" w:color="auto"/>
            </w:tcBorders>
            <w:vAlign w:val="center"/>
          </w:tcPr>
          <w:p w:rsidR="00C91AAF" w:rsidRDefault="00C91AAF"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514" w:type="dxa"/>
            <w:tcBorders>
              <w:bottom w:val="single" w:sz="4" w:space="0" w:color="auto"/>
            </w:tcBorders>
            <w:vAlign w:val="center"/>
          </w:tcPr>
          <w:p w:rsidR="00C91AAF" w:rsidRDefault="00C91AAF"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440" w:type="dxa"/>
            <w:tcBorders>
              <w:bottom w:val="single" w:sz="4" w:space="0" w:color="auto"/>
            </w:tcBorders>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1068" w:type="dxa"/>
            <w:tcBorders>
              <w:bottom w:val="single" w:sz="4" w:space="0" w:color="auto"/>
            </w:tcBorders>
            <w:vAlign w:val="center"/>
          </w:tcPr>
          <w:p w:rsidR="00C91AAF" w:rsidRDefault="00C91AAF" w:rsidP="008C702D">
            <w:pPr>
              <w:jc w:val="left"/>
              <w:rPr>
                <w:rFonts w:ascii="Times New Roman" w:eastAsia="仿宋" w:hAnsi="Times New Roman"/>
                <w:color w:val="000000" w:themeColor="text1"/>
                <w:szCs w:val="24"/>
              </w:rPr>
            </w:pPr>
          </w:p>
        </w:tc>
        <w:tc>
          <w:tcPr>
            <w:tcW w:w="1068" w:type="dxa"/>
            <w:tcBorders>
              <w:bottom w:val="single" w:sz="4" w:space="0" w:color="auto"/>
            </w:tcBorders>
            <w:vAlign w:val="center"/>
          </w:tcPr>
          <w:p w:rsidR="00C91AAF" w:rsidRDefault="00C91AAF" w:rsidP="008C702D">
            <w:pPr>
              <w:jc w:val="left"/>
              <w:rPr>
                <w:rFonts w:ascii="Times New Roman" w:eastAsia="仿宋" w:hAnsi="Times New Roman"/>
                <w:color w:val="000000" w:themeColor="text1"/>
                <w:szCs w:val="24"/>
              </w:rPr>
            </w:pPr>
          </w:p>
        </w:tc>
      </w:tr>
      <w:tr w:rsidR="00C91AAF" w:rsidTr="008C702D">
        <w:trPr>
          <w:cantSplit/>
          <w:trHeight w:val="913"/>
          <w:jc w:val="center"/>
        </w:trPr>
        <w:tc>
          <w:tcPr>
            <w:tcW w:w="773" w:type="dxa"/>
            <w:gridSpan w:val="2"/>
            <w:vMerge/>
            <w:textDirection w:val="tbRlV"/>
            <w:vAlign w:val="center"/>
          </w:tcPr>
          <w:p w:rsidR="00C91AAF" w:rsidRDefault="00C91AAF" w:rsidP="008C702D">
            <w:pPr>
              <w:jc w:val="center"/>
              <w:rPr>
                <w:rFonts w:ascii="Times New Roman" w:eastAsia="仿宋" w:hAnsi="Times New Roman"/>
                <w:color w:val="000000" w:themeColor="text1"/>
                <w:szCs w:val="24"/>
              </w:rPr>
            </w:pPr>
          </w:p>
        </w:tc>
        <w:tc>
          <w:tcPr>
            <w:tcW w:w="733" w:type="dxa"/>
            <w:vMerge/>
            <w:vAlign w:val="center"/>
          </w:tcPr>
          <w:p w:rsidR="00C91AAF" w:rsidRDefault="00C91AAF" w:rsidP="008C702D">
            <w:pPr>
              <w:jc w:val="center"/>
              <w:rPr>
                <w:rFonts w:ascii="Times New Roman" w:eastAsia="仿宋" w:hAnsi="Times New Roman"/>
                <w:color w:val="000000" w:themeColor="text1"/>
                <w:szCs w:val="24"/>
              </w:rPr>
            </w:pPr>
          </w:p>
        </w:tc>
        <w:tc>
          <w:tcPr>
            <w:tcW w:w="1177" w:type="dxa"/>
            <w:vAlign w:val="center"/>
          </w:tcPr>
          <w:p w:rsidR="00C91AAF" w:rsidRDefault="00C91AAF" w:rsidP="008C702D">
            <w:pPr>
              <w:snapToGrid w:val="0"/>
              <w:jc w:val="center"/>
              <w:rPr>
                <w:rFonts w:ascii="Times New Roman" w:eastAsia="仿宋" w:hAnsi="Times New Roman"/>
                <w:color w:val="000000" w:themeColor="text1"/>
                <w:szCs w:val="24"/>
              </w:rPr>
            </w:pPr>
            <w:r>
              <w:rPr>
                <w:rFonts w:ascii="Times New Roman" w:eastAsia="仿宋" w:hAnsi="Times New Roman"/>
                <w:color w:val="000000" w:themeColor="text1"/>
                <w:szCs w:val="24"/>
              </w:rPr>
              <w:t>马克思主义与社会科学方法论</w:t>
            </w:r>
          </w:p>
        </w:tc>
        <w:tc>
          <w:tcPr>
            <w:tcW w:w="768" w:type="dxa"/>
            <w:tcBorders>
              <w:bottom w:val="single" w:sz="4" w:space="0" w:color="auto"/>
            </w:tcBorders>
            <w:vAlign w:val="center"/>
          </w:tcPr>
          <w:p w:rsidR="00C91AAF" w:rsidRDefault="00C91AAF" w:rsidP="008C702D">
            <w:pPr>
              <w:snapToGrid w:val="0"/>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881" w:type="dxa"/>
            <w:tcBorders>
              <w:bottom w:val="single" w:sz="4" w:space="0" w:color="auto"/>
            </w:tcBorders>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1230000103</w:t>
            </w:r>
          </w:p>
        </w:tc>
        <w:tc>
          <w:tcPr>
            <w:tcW w:w="367" w:type="dxa"/>
            <w:tcBorders>
              <w:bottom w:val="single" w:sz="4" w:space="0" w:color="auto"/>
            </w:tcBorders>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367" w:type="dxa"/>
            <w:tcBorders>
              <w:bottom w:val="single" w:sz="4" w:space="0" w:color="auto"/>
            </w:tcBorders>
            <w:vAlign w:val="center"/>
          </w:tcPr>
          <w:p w:rsidR="00C91AAF" w:rsidRDefault="00C91AAF"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18</w:t>
            </w:r>
          </w:p>
        </w:tc>
        <w:tc>
          <w:tcPr>
            <w:tcW w:w="367" w:type="dxa"/>
            <w:tcBorders>
              <w:bottom w:val="single" w:sz="4" w:space="0" w:color="auto"/>
            </w:tcBorders>
            <w:vAlign w:val="center"/>
          </w:tcPr>
          <w:p w:rsidR="00C91AAF" w:rsidRDefault="00C91AAF"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514" w:type="dxa"/>
            <w:tcBorders>
              <w:bottom w:val="single" w:sz="4" w:space="0" w:color="auto"/>
            </w:tcBorders>
            <w:vAlign w:val="center"/>
          </w:tcPr>
          <w:p w:rsidR="00C91AAF" w:rsidRDefault="00C91AAF"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440" w:type="dxa"/>
            <w:tcBorders>
              <w:bottom w:val="single" w:sz="4" w:space="0" w:color="auto"/>
            </w:tcBorders>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1068" w:type="dxa"/>
            <w:tcBorders>
              <w:bottom w:val="single" w:sz="4" w:space="0" w:color="auto"/>
            </w:tcBorders>
            <w:vAlign w:val="center"/>
          </w:tcPr>
          <w:p w:rsidR="00C91AAF" w:rsidRDefault="00C91AAF" w:rsidP="008C702D">
            <w:pPr>
              <w:jc w:val="left"/>
              <w:rPr>
                <w:rFonts w:ascii="Times New Roman" w:eastAsia="仿宋" w:hAnsi="Times New Roman"/>
                <w:color w:val="000000" w:themeColor="text1"/>
                <w:szCs w:val="24"/>
              </w:rPr>
            </w:pPr>
          </w:p>
        </w:tc>
        <w:tc>
          <w:tcPr>
            <w:tcW w:w="1068" w:type="dxa"/>
            <w:tcBorders>
              <w:bottom w:val="single" w:sz="4" w:space="0" w:color="auto"/>
            </w:tcBorders>
            <w:vAlign w:val="center"/>
          </w:tcPr>
          <w:p w:rsidR="00C91AAF" w:rsidRDefault="00C91AAF" w:rsidP="008C702D">
            <w:pPr>
              <w:jc w:val="left"/>
              <w:rPr>
                <w:rFonts w:ascii="Times New Roman" w:eastAsia="仿宋" w:hAnsi="Times New Roman"/>
                <w:color w:val="000000" w:themeColor="text1"/>
                <w:szCs w:val="24"/>
              </w:rPr>
            </w:pPr>
          </w:p>
        </w:tc>
      </w:tr>
      <w:tr w:rsidR="00C91AAF" w:rsidTr="008C702D">
        <w:trPr>
          <w:cantSplit/>
          <w:trHeight w:val="550"/>
          <w:jc w:val="center"/>
        </w:trPr>
        <w:tc>
          <w:tcPr>
            <w:tcW w:w="773" w:type="dxa"/>
            <w:gridSpan w:val="2"/>
            <w:vMerge/>
            <w:textDirection w:val="tbRlV"/>
            <w:vAlign w:val="center"/>
          </w:tcPr>
          <w:p w:rsidR="00C91AAF" w:rsidRDefault="00C91AAF" w:rsidP="008C702D">
            <w:pPr>
              <w:jc w:val="center"/>
              <w:rPr>
                <w:rFonts w:ascii="Times New Roman" w:eastAsia="仿宋" w:hAnsi="Times New Roman"/>
                <w:color w:val="000000" w:themeColor="text1"/>
                <w:szCs w:val="24"/>
              </w:rPr>
            </w:pPr>
          </w:p>
        </w:tc>
        <w:tc>
          <w:tcPr>
            <w:tcW w:w="733" w:type="dxa"/>
            <w:vMerge/>
            <w:vAlign w:val="center"/>
          </w:tcPr>
          <w:p w:rsidR="00C91AAF" w:rsidRDefault="00C91AAF" w:rsidP="008C702D">
            <w:pPr>
              <w:jc w:val="center"/>
              <w:rPr>
                <w:rFonts w:ascii="Times New Roman" w:eastAsia="仿宋" w:hAnsi="Times New Roman"/>
                <w:color w:val="000000" w:themeColor="text1"/>
                <w:szCs w:val="24"/>
              </w:rPr>
            </w:pPr>
          </w:p>
        </w:tc>
        <w:tc>
          <w:tcPr>
            <w:tcW w:w="117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基础外语</w:t>
            </w:r>
          </w:p>
        </w:tc>
        <w:tc>
          <w:tcPr>
            <w:tcW w:w="768" w:type="dxa"/>
            <w:vAlign w:val="center"/>
          </w:tcPr>
          <w:p w:rsidR="00C91AAF" w:rsidRDefault="00C91AAF"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881" w:type="dxa"/>
            <w:vAlign w:val="center"/>
          </w:tcPr>
          <w:p w:rsidR="00C91AAF" w:rsidRDefault="00C91AAF" w:rsidP="008C702D">
            <w:pPr>
              <w:ind w:left="-57" w:right="-57"/>
              <w:jc w:val="center"/>
              <w:rPr>
                <w:rFonts w:ascii="Times New Roman" w:eastAsia="仿宋" w:hAnsi="Times New Roman"/>
                <w:color w:val="000000" w:themeColor="text1"/>
                <w:szCs w:val="24"/>
              </w:rPr>
            </w:pPr>
            <w:proofErr w:type="gramStart"/>
            <w:r>
              <w:rPr>
                <w:rFonts w:ascii="Times New Roman" w:eastAsia="仿宋" w:hAnsi="Times New Roman"/>
                <w:color w:val="000000" w:themeColor="text1"/>
                <w:szCs w:val="24"/>
              </w:rPr>
              <w:t>课号</w:t>
            </w:r>
            <w:proofErr w:type="gramEnd"/>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4</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72</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1-2</w:t>
            </w:r>
          </w:p>
        </w:tc>
        <w:tc>
          <w:tcPr>
            <w:tcW w:w="514"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440"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1068" w:type="dxa"/>
            <w:vAlign w:val="center"/>
          </w:tcPr>
          <w:p w:rsidR="00C91AAF" w:rsidRDefault="00C91AAF" w:rsidP="008C702D">
            <w:pPr>
              <w:snapToGrid w:val="0"/>
              <w:jc w:val="left"/>
              <w:rPr>
                <w:rFonts w:ascii="Times New Roman" w:eastAsia="仿宋" w:hAnsi="Times New Roman"/>
                <w:color w:val="000000" w:themeColor="text1"/>
                <w:szCs w:val="24"/>
              </w:rPr>
            </w:pPr>
          </w:p>
        </w:tc>
        <w:tc>
          <w:tcPr>
            <w:tcW w:w="1068" w:type="dxa"/>
            <w:vAlign w:val="center"/>
          </w:tcPr>
          <w:p w:rsidR="00C91AAF" w:rsidRDefault="00C91AAF" w:rsidP="008C702D">
            <w:pPr>
              <w:snapToGrid w:val="0"/>
              <w:jc w:val="left"/>
              <w:rPr>
                <w:rFonts w:ascii="Times New Roman" w:eastAsia="仿宋" w:hAnsi="Times New Roman"/>
                <w:color w:val="000000" w:themeColor="text1"/>
                <w:szCs w:val="24"/>
              </w:rPr>
            </w:pPr>
          </w:p>
        </w:tc>
      </w:tr>
      <w:tr w:rsidR="00C91AAF" w:rsidTr="008C702D">
        <w:trPr>
          <w:cantSplit/>
          <w:trHeight w:val="550"/>
          <w:jc w:val="center"/>
        </w:trPr>
        <w:tc>
          <w:tcPr>
            <w:tcW w:w="773" w:type="dxa"/>
            <w:gridSpan w:val="2"/>
            <w:vMerge/>
            <w:textDirection w:val="tbRlV"/>
            <w:vAlign w:val="center"/>
          </w:tcPr>
          <w:p w:rsidR="00C91AAF" w:rsidRDefault="00C91AAF" w:rsidP="008C702D">
            <w:pPr>
              <w:jc w:val="center"/>
              <w:rPr>
                <w:rFonts w:ascii="Times New Roman" w:eastAsia="仿宋" w:hAnsi="Times New Roman"/>
                <w:color w:val="000000" w:themeColor="text1"/>
                <w:szCs w:val="24"/>
              </w:rPr>
            </w:pPr>
          </w:p>
        </w:tc>
        <w:tc>
          <w:tcPr>
            <w:tcW w:w="733" w:type="dxa"/>
            <w:vMerge/>
            <w:vAlign w:val="center"/>
          </w:tcPr>
          <w:p w:rsidR="00C91AAF" w:rsidRDefault="00C91AAF" w:rsidP="008C702D">
            <w:pPr>
              <w:jc w:val="center"/>
              <w:rPr>
                <w:rFonts w:ascii="Times New Roman" w:eastAsia="仿宋" w:hAnsi="Times New Roman"/>
                <w:color w:val="000000" w:themeColor="text1"/>
                <w:szCs w:val="24"/>
              </w:rPr>
            </w:pPr>
          </w:p>
        </w:tc>
        <w:tc>
          <w:tcPr>
            <w:tcW w:w="117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经济学方法论</w:t>
            </w:r>
          </w:p>
        </w:tc>
        <w:tc>
          <w:tcPr>
            <w:tcW w:w="768" w:type="dxa"/>
            <w:vAlign w:val="center"/>
          </w:tcPr>
          <w:p w:rsidR="00C91AAF" w:rsidRDefault="00C91AAF"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881"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新课</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1-2</w:t>
            </w:r>
          </w:p>
        </w:tc>
        <w:tc>
          <w:tcPr>
            <w:tcW w:w="514"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440"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1068" w:type="dxa"/>
            <w:vAlign w:val="center"/>
          </w:tcPr>
          <w:p w:rsidR="00C91AAF" w:rsidRDefault="00C91AAF" w:rsidP="008C702D">
            <w:pPr>
              <w:snapToGrid w:val="0"/>
              <w:jc w:val="left"/>
              <w:rPr>
                <w:rFonts w:ascii="Times New Roman" w:eastAsia="仿宋" w:hAnsi="Times New Roman"/>
                <w:color w:val="000000" w:themeColor="text1"/>
                <w:szCs w:val="24"/>
              </w:rPr>
            </w:pPr>
          </w:p>
        </w:tc>
        <w:tc>
          <w:tcPr>
            <w:tcW w:w="1068" w:type="dxa"/>
            <w:vAlign w:val="center"/>
          </w:tcPr>
          <w:p w:rsidR="00C91AAF" w:rsidRDefault="00C91AAF" w:rsidP="008C702D">
            <w:pPr>
              <w:snapToGrid w:val="0"/>
              <w:jc w:val="left"/>
              <w:rPr>
                <w:rFonts w:ascii="Times New Roman" w:eastAsia="仿宋" w:hAnsi="Times New Roman"/>
                <w:color w:val="000000" w:themeColor="text1"/>
                <w:szCs w:val="24"/>
              </w:rPr>
            </w:pPr>
          </w:p>
        </w:tc>
      </w:tr>
      <w:tr w:rsidR="00C91AAF" w:rsidTr="008C702D">
        <w:trPr>
          <w:cantSplit/>
          <w:trHeight w:val="644"/>
          <w:jc w:val="center"/>
        </w:trPr>
        <w:tc>
          <w:tcPr>
            <w:tcW w:w="773" w:type="dxa"/>
            <w:gridSpan w:val="2"/>
            <w:vMerge/>
            <w:vAlign w:val="center"/>
          </w:tcPr>
          <w:p w:rsidR="00C91AAF" w:rsidRDefault="00C91AAF" w:rsidP="008C702D">
            <w:pPr>
              <w:jc w:val="center"/>
              <w:rPr>
                <w:rFonts w:ascii="Times New Roman" w:eastAsia="仿宋" w:hAnsi="Times New Roman"/>
                <w:color w:val="000000" w:themeColor="text1"/>
                <w:szCs w:val="24"/>
              </w:rPr>
            </w:pPr>
          </w:p>
        </w:tc>
        <w:tc>
          <w:tcPr>
            <w:tcW w:w="733" w:type="dxa"/>
            <w:vAlign w:val="center"/>
          </w:tcPr>
          <w:p w:rsidR="00C91AAF" w:rsidRDefault="00C91AAF" w:rsidP="008C702D">
            <w:pPr>
              <w:spacing w:line="400" w:lineRule="exact"/>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学位基础课</w:t>
            </w:r>
          </w:p>
        </w:tc>
        <w:tc>
          <w:tcPr>
            <w:tcW w:w="1177" w:type="dxa"/>
            <w:vAlign w:val="center"/>
          </w:tcPr>
          <w:p w:rsidR="00C91AAF" w:rsidRDefault="00C91AAF" w:rsidP="008C702D">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高级微观经济学</w:t>
            </w:r>
          </w:p>
          <w:p w:rsidR="00C91AAF" w:rsidRDefault="00C91AAF" w:rsidP="008C702D">
            <w:pPr>
              <w:shd w:val="clear" w:color="auto" w:fill="FFFF00"/>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高级宏观经济学</w:t>
            </w:r>
          </w:p>
          <w:p w:rsidR="00C91AAF" w:rsidRDefault="00C91AAF" w:rsidP="008C702D">
            <w:pPr>
              <w:shd w:val="clear" w:color="auto" w:fill="FFFF00"/>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高级计量经济学</w:t>
            </w:r>
          </w:p>
        </w:tc>
        <w:tc>
          <w:tcPr>
            <w:tcW w:w="768" w:type="dxa"/>
            <w:vAlign w:val="center"/>
          </w:tcPr>
          <w:p w:rsidR="00C91AAF" w:rsidRDefault="00C91AAF" w:rsidP="008C702D">
            <w:pPr>
              <w:spacing w:line="400" w:lineRule="exact"/>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p>
          <w:p w:rsidR="00C91AAF" w:rsidRDefault="00C91AAF" w:rsidP="008C702D">
            <w:pPr>
              <w:spacing w:line="400" w:lineRule="exact"/>
              <w:jc w:val="center"/>
              <w:rPr>
                <w:rFonts w:ascii="Times New Roman" w:eastAsia="仿宋" w:hAnsi="Times New Roman"/>
                <w:color w:val="000000" w:themeColor="text1"/>
                <w:szCs w:val="24"/>
              </w:rPr>
            </w:pPr>
          </w:p>
        </w:tc>
        <w:tc>
          <w:tcPr>
            <w:tcW w:w="881" w:type="dxa"/>
            <w:vAlign w:val="center"/>
          </w:tcPr>
          <w:p w:rsidR="00C91AAF" w:rsidRDefault="00C91AAF" w:rsidP="008C702D">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新课</w:t>
            </w:r>
          </w:p>
          <w:p w:rsidR="00C91AAF" w:rsidRDefault="00C91AAF" w:rsidP="008C702D">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新课</w:t>
            </w:r>
          </w:p>
          <w:p w:rsidR="00C91AAF" w:rsidRDefault="00C91AAF" w:rsidP="008C702D">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新课</w:t>
            </w:r>
          </w:p>
        </w:tc>
        <w:tc>
          <w:tcPr>
            <w:tcW w:w="367" w:type="dxa"/>
            <w:tcBorders>
              <w:bottom w:val="single" w:sz="4" w:space="0" w:color="auto"/>
            </w:tcBorders>
            <w:vAlign w:val="center"/>
          </w:tcPr>
          <w:p w:rsidR="00C91AAF" w:rsidRDefault="00C91AAF" w:rsidP="008C702D">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p>
          <w:p w:rsidR="00C91AAF" w:rsidRDefault="00C91AAF" w:rsidP="008C702D">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p>
          <w:p w:rsidR="00C91AAF" w:rsidRDefault="00C91AAF" w:rsidP="008C702D">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p>
        </w:tc>
        <w:tc>
          <w:tcPr>
            <w:tcW w:w="367" w:type="dxa"/>
            <w:vAlign w:val="center"/>
          </w:tcPr>
          <w:p w:rsidR="00C91AAF" w:rsidRDefault="00C91AAF" w:rsidP="008C702D">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54</w:t>
            </w:r>
          </w:p>
          <w:p w:rsidR="00C91AAF" w:rsidRDefault="00C91AAF" w:rsidP="008C702D">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54</w:t>
            </w:r>
          </w:p>
          <w:p w:rsidR="00C91AAF" w:rsidRDefault="00C91AAF" w:rsidP="008C702D">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54</w:t>
            </w:r>
          </w:p>
        </w:tc>
        <w:tc>
          <w:tcPr>
            <w:tcW w:w="367" w:type="dxa"/>
            <w:vAlign w:val="center"/>
          </w:tcPr>
          <w:p w:rsidR="00C91AAF" w:rsidRDefault="00C91AAF" w:rsidP="008C702D">
            <w:pPr>
              <w:spacing w:line="400" w:lineRule="exact"/>
              <w:ind w:leftChars="-27" w:left="55" w:right="-57" w:hangingChars="50" w:hanging="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p w:rsidR="00C91AAF" w:rsidRDefault="00C91AAF" w:rsidP="008C702D">
            <w:pPr>
              <w:spacing w:line="400" w:lineRule="exact"/>
              <w:ind w:leftChars="-27" w:left="55" w:right="-57" w:hangingChars="50" w:hanging="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p w:rsidR="00C91AAF" w:rsidRDefault="00C91AAF" w:rsidP="008C702D">
            <w:pPr>
              <w:spacing w:line="400" w:lineRule="exact"/>
              <w:ind w:leftChars="-27" w:left="55" w:right="-57" w:hangingChars="50" w:hanging="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514" w:type="dxa"/>
            <w:vAlign w:val="center"/>
          </w:tcPr>
          <w:p w:rsidR="00C91AAF" w:rsidRDefault="00C91AAF" w:rsidP="008C702D">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440" w:type="dxa"/>
            <w:vAlign w:val="center"/>
          </w:tcPr>
          <w:p w:rsidR="00C91AAF" w:rsidRDefault="00C91AAF" w:rsidP="008C702D">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1068" w:type="dxa"/>
            <w:vAlign w:val="center"/>
          </w:tcPr>
          <w:p w:rsidR="00C91AAF" w:rsidRDefault="00C91AAF" w:rsidP="008C702D">
            <w:pPr>
              <w:snapToGrid w:val="0"/>
              <w:spacing w:line="400" w:lineRule="exact"/>
              <w:jc w:val="left"/>
              <w:rPr>
                <w:rFonts w:ascii="Times New Roman" w:eastAsia="仿宋" w:hAnsi="Times New Roman"/>
                <w:color w:val="000000" w:themeColor="text1"/>
                <w:szCs w:val="24"/>
              </w:rPr>
            </w:pPr>
          </w:p>
        </w:tc>
        <w:tc>
          <w:tcPr>
            <w:tcW w:w="1068" w:type="dxa"/>
            <w:vAlign w:val="center"/>
          </w:tcPr>
          <w:p w:rsidR="00C91AAF" w:rsidRDefault="00C91AAF" w:rsidP="008C702D">
            <w:pPr>
              <w:snapToGrid w:val="0"/>
              <w:spacing w:line="400" w:lineRule="exact"/>
              <w:jc w:val="left"/>
              <w:rPr>
                <w:rFonts w:ascii="Times New Roman" w:eastAsia="仿宋" w:hAnsi="Times New Roman"/>
                <w:color w:val="000000" w:themeColor="text1"/>
                <w:szCs w:val="24"/>
              </w:rPr>
            </w:pPr>
          </w:p>
        </w:tc>
      </w:tr>
      <w:tr w:rsidR="00C91AAF" w:rsidTr="008C702D">
        <w:trPr>
          <w:cantSplit/>
          <w:trHeight w:val="317"/>
          <w:jc w:val="center"/>
        </w:trPr>
        <w:tc>
          <w:tcPr>
            <w:tcW w:w="773" w:type="dxa"/>
            <w:gridSpan w:val="2"/>
            <w:vMerge/>
            <w:vAlign w:val="center"/>
          </w:tcPr>
          <w:p w:rsidR="00C91AAF" w:rsidRDefault="00C91AAF" w:rsidP="008C702D">
            <w:pPr>
              <w:ind w:left="113"/>
              <w:jc w:val="center"/>
              <w:rPr>
                <w:rFonts w:ascii="Times New Roman" w:eastAsia="仿宋" w:hAnsi="Times New Roman"/>
                <w:color w:val="000000" w:themeColor="text1"/>
                <w:szCs w:val="24"/>
              </w:rPr>
            </w:pPr>
          </w:p>
        </w:tc>
        <w:tc>
          <w:tcPr>
            <w:tcW w:w="733" w:type="dxa"/>
            <w:vMerge w:val="restart"/>
            <w:vAlign w:val="center"/>
          </w:tcPr>
          <w:p w:rsidR="00C91AAF" w:rsidRDefault="00C91AAF" w:rsidP="008C702D">
            <w:pPr>
              <w:spacing w:line="400" w:lineRule="exact"/>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学位专业课</w:t>
            </w:r>
          </w:p>
        </w:tc>
        <w:tc>
          <w:tcPr>
            <w:tcW w:w="1177" w:type="dxa"/>
            <w:shd w:val="clear" w:color="auto" w:fill="FFFF00"/>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金融工程学</w:t>
            </w:r>
          </w:p>
        </w:tc>
        <w:tc>
          <w:tcPr>
            <w:tcW w:w="768" w:type="dxa"/>
            <w:vMerge w:val="restart"/>
            <w:vAlign w:val="center"/>
          </w:tcPr>
          <w:p w:rsidR="00C91AAF" w:rsidRDefault="00C91AAF" w:rsidP="008C702D">
            <w:pPr>
              <w:spacing w:line="400" w:lineRule="exact"/>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p w:rsidR="00C91AAF" w:rsidRDefault="00C91AAF" w:rsidP="008C702D">
            <w:pPr>
              <w:spacing w:line="400" w:lineRule="exact"/>
              <w:jc w:val="center"/>
              <w:rPr>
                <w:rFonts w:ascii="Times New Roman" w:eastAsia="仿宋" w:hAnsi="Times New Roman"/>
                <w:color w:val="000000" w:themeColor="text1"/>
                <w:szCs w:val="24"/>
              </w:rPr>
            </w:pPr>
          </w:p>
        </w:tc>
        <w:tc>
          <w:tcPr>
            <w:tcW w:w="881" w:type="dxa"/>
            <w:vAlign w:val="center"/>
          </w:tcPr>
          <w:p w:rsidR="00C91AAF" w:rsidRDefault="00C91AAF" w:rsidP="008C702D">
            <w:pPr>
              <w:spacing w:line="400" w:lineRule="exact"/>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新课</w:t>
            </w:r>
          </w:p>
        </w:tc>
        <w:tc>
          <w:tcPr>
            <w:tcW w:w="367" w:type="dxa"/>
            <w:tcBorders>
              <w:bottom w:val="single" w:sz="4" w:space="0" w:color="auto"/>
            </w:tcBorders>
            <w:vAlign w:val="center"/>
          </w:tcPr>
          <w:p w:rsidR="00C91AAF" w:rsidRDefault="00C91AAF" w:rsidP="008C702D">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p>
        </w:tc>
        <w:tc>
          <w:tcPr>
            <w:tcW w:w="367" w:type="dxa"/>
            <w:vAlign w:val="center"/>
          </w:tcPr>
          <w:p w:rsidR="00C91AAF" w:rsidRDefault="00C91AAF" w:rsidP="008C702D">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54</w:t>
            </w:r>
          </w:p>
        </w:tc>
        <w:tc>
          <w:tcPr>
            <w:tcW w:w="367" w:type="dxa"/>
            <w:vAlign w:val="center"/>
          </w:tcPr>
          <w:p w:rsidR="00C91AAF" w:rsidRDefault="00C91AAF" w:rsidP="008C702D">
            <w:pPr>
              <w:spacing w:line="400" w:lineRule="exact"/>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514" w:type="dxa"/>
            <w:vMerge w:val="restart"/>
            <w:vAlign w:val="center"/>
          </w:tcPr>
          <w:p w:rsidR="00C91AAF" w:rsidRDefault="00C91AAF" w:rsidP="008C702D">
            <w:pPr>
              <w:spacing w:line="400" w:lineRule="exact"/>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440" w:type="dxa"/>
            <w:vMerge w:val="restart"/>
            <w:vAlign w:val="center"/>
          </w:tcPr>
          <w:p w:rsidR="00C91AAF" w:rsidRDefault="00C91AAF" w:rsidP="008C702D">
            <w:pPr>
              <w:spacing w:line="400" w:lineRule="exact"/>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1068" w:type="dxa"/>
            <w:vMerge w:val="restart"/>
            <w:vAlign w:val="center"/>
          </w:tcPr>
          <w:p w:rsidR="00C91AAF" w:rsidRDefault="00C91AAF" w:rsidP="008C702D">
            <w:pPr>
              <w:adjustRightInd w:val="0"/>
              <w:snapToGrid w:val="0"/>
              <w:spacing w:line="400" w:lineRule="exact"/>
              <w:jc w:val="left"/>
              <w:rPr>
                <w:rFonts w:ascii="Times New Roman" w:eastAsia="仿宋" w:hAnsi="Times New Roman"/>
                <w:color w:val="000000" w:themeColor="text1"/>
                <w:szCs w:val="24"/>
              </w:rPr>
            </w:pPr>
          </w:p>
        </w:tc>
        <w:tc>
          <w:tcPr>
            <w:tcW w:w="1068" w:type="dxa"/>
            <w:vAlign w:val="center"/>
          </w:tcPr>
          <w:p w:rsidR="00C91AAF" w:rsidRDefault="00C91AAF" w:rsidP="008C702D">
            <w:pPr>
              <w:adjustRightInd w:val="0"/>
              <w:snapToGrid w:val="0"/>
              <w:spacing w:line="400" w:lineRule="exact"/>
              <w:jc w:val="left"/>
              <w:rPr>
                <w:rFonts w:ascii="Times New Roman" w:eastAsia="仿宋" w:hAnsi="Times New Roman"/>
                <w:color w:val="000000" w:themeColor="text1"/>
                <w:szCs w:val="24"/>
              </w:rPr>
            </w:pPr>
          </w:p>
        </w:tc>
      </w:tr>
      <w:tr w:rsidR="00C91AAF" w:rsidTr="008C702D">
        <w:trPr>
          <w:cantSplit/>
          <w:trHeight w:val="322"/>
          <w:jc w:val="center"/>
        </w:trPr>
        <w:tc>
          <w:tcPr>
            <w:tcW w:w="773" w:type="dxa"/>
            <w:gridSpan w:val="2"/>
            <w:vMerge/>
            <w:vAlign w:val="center"/>
          </w:tcPr>
          <w:p w:rsidR="00C91AAF" w:rsidRDefault="00C91AAF" w:rsidP="008C702D">
            <w:pPr>
              <w:ind w:left="113"/>
              <w:jc w:val="center"/>
              <w:rPr>
                <w:rFonts w:ascii="Times New Roman" w:eastAsia="仿宋" w:hAnsi="Times New Roman"/>
                <w:color w:val="000000" w:themeColor="text1"/>
                <w:szCs w:val="24"/>
              </w:rPr>
            </w:pPr>
          </w:p>
        </w:tc>
        <w:tc>
          <w:tcPr>
            <w:tcW w:w="733" w:type="dxa"/>
            <w:vMerge/>
            <w:vAlign w:val="center"/>
          </w:tcPr>
          <w:p w:rsidR="00C91AAF" w:rsidRDefault="00C91AAF" w:rsidP="008C702D">
            <w:pPr>
              <w:spacing w:line="400" w:lineRule="exact"/>
              <w:jc w:val="center"/>
              <w:rPr>
                <w:rFonts w:ascii="Times New Roman" w:eastAsia="仿宋" w:hAnsi="Times New Roman"/>
                <w:color w:val="000000" w:themeColor="text1"/>
                <w:szCs w:val="24"/>
              </w:rPr>
            </w:pPr>
          </w:p>
        </w:tc>
        <w:tc>
          <w:tcPr>
            <w:tcW w:w="1177" w:type="dxa"/>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金融经济学</w:t>
            </w:r>
          </w:p>
        </w:tc>
        <w:tc>
          <w:tcPr>
            <w:tcW w:w="768" w:type="dxa"/>
            <w:vMerge/>
            <w:vAlign w:val="center"/>
          </w:tcPr>
          <w:p w:rsidR="00C91AAF" w:rsidRDefault="00C91AAF" w:rsidP="008C702D">
            <w:pPr>
              <w:spacing w:line="400" w:lineRule="exact"/>
              <w:jc w:val="center"/>
              <w:rPr>
                <w:rFonts w:ascii="Times New Roman" w:eastAsia="仿宋" w:hAnsi="Times New Roman"/>
                <w:color w:val="000000" w:themeColor="text1"/>
                <w:szCs w:val="24"/>
              </w:rPr>
            </w:pPr>
          </w:p>
        </w:tc>
        <w:tc>
          <w:tcPr>
            <w:tcW w:w="881" w:type="dxa"/>
            <w:vAlign w:val="center"/>
          </w:tcPr>
          <w:p w:rsidR="00C91AAF" w:rsidRDefault="00C91AAF" w:rsidP="008C702D">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新课</w:t>
            </w:r>
          </w:p>
        </w:tc>
        <w:tc>
          <w:tcPr>
            <w:tcW w:w="367" w:type="dxa"/>
            <w:tcBorders>
              <w:bottom w:val="single" w:sz="4" w:space="0" w:color="auto"/>
            </w:tcBorders>
            <w:vAlign w:val="center"/>
          </w:tcPr>
          <w:p w:rsidR="00C91AAF" w:rsidRDefault="00C91AAF" w:rsidP="008C702D">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p>
        </w:tc>
        <w:tc>
          <w:tcPr>
            <w:tcW w:w="367" w:type="dxa"/>
            <w:vAlign w:val="center"/>
          </w:tcPr>
          <w:p w:rsidR="00C91AAF" w:rsidRDefault="00C91AAF" w:rsidP="008C702D">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54</w:t>
            </w:r>
          </w:p>
        </w:tc>
        <w:tc>
          <w:tcPr>
            <w:tcW w:w="367" w:type="dxa"/>
            <w:vAlign w:val="center"/>
          </w:tcPr>
          <w:p w:rsidR="00C91AAF" w:rsidRDefault="00C91AAF" w:rsidP="008C702D">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p>
        </w:tc>
        <w:tc>
          <w:tcPr>
            <w:tcW w:w="514" w:type="dxa"/>
            <w:vMerge/>
            <w:vAlign w:val="center"/>
          </w:tcPr>
          <w:p w:rsidR="00C91AAF" w:rsidRDefault="00C91AAF" w:rsidP="008C702D">
            <w:pPr>
              <w:spacing w:line="400" w:lineRule="exact"/>
              <w:ind w:left="-57" w:right="-57"/>
              <w:jc w:val="center"/>
              <w:rPr>
                <w:rFonts w:ascii="Times New Roman" w:eastAsia="仿宋" w:hAnsi="Times New Roman"/>
                <w:color w:val="000000" w:themeColor="text1"/>
                <w:szCs w:val="24"/>
              </w:rPr>
            </w:pPr>
          </w:p>
        </w:tc>
        <w:tc>
          <w:tcPr>
            <w:tcW w:w="440" w:type="dxa"/>
            <w:vMerge/>
            <w:vAlign w:val="center"/>
          </w:tcPr>
          <w:p w:rsidR="00C91AAF" w:rsidRDefault="00C91AAF" w:rsidP="008C702D">
            <w:pPr>
              <w:spacing w:line="400" w:lineRule="exact"/>
              <w:ind w:left="-57" w:right="-57"/>
              <w:jc w:val="center"/>
              <w:rPr>
                <w:rFonts w:ascii="Times New Roman" w:eastAsia="仿宋" w:hAnsi="Times New Roman"/>
                <w:color w:val="000000" w:themeColor="text1"/>
                <w:szCs w:val="24"/>
              </w:rPr>
            </w:pPr>
          </w:p>
        </w:tc>
        <w:tc>
          <w:tcPr>
            <w:tcW w:w="1068" w:type="dxa"/>
            <w:vMerge/>
            <w:vAlign w:val="center"/>
          </w:tcPr>
          <w:p w:rsidR="00C91AAF" w:rsidRDefault="00C91AAF" w:rsidP="008C702D">
            <w:pPr>
              <w:adjustRightInd w:val="0"/>
              <w:snapToGrid w:val="0"/>
              <w:spacing w:line="400" w:lineRule="exact"/>
              <w:jc w:val="left"/>
              <w:rPr>
                <w:rFonts w:ascii="Times New Roman" w:eastAsia="仿宋" w:hAnsi="Times New Roman"/>
                <w:color w:val="000000" w:themeColor="text1"/>
                <w:szCs w:val="24"/>
              </w:rPr>
            </w:pPr>
          </w:p>
        </w:tc>
        <w:tc>
          <w:tcPr>
            <w:tcW w:w="1068" w:type="dxa"/>
            <w:vAlign w:val="center"/>
          </w:tcPr>
          <w:p w:rsidR="00C91AAF" w:rsidRDefault="00C91AAF" w:rsidP="008C702D">
            <w:pPr>
              <w:adjustRightInd w:val="0"/>
              <w:snapToGrid w:val="0"/>
              <w:spacing w:line="400" w:lineRule="exact"/>
              <w:jc w:val="left"/>
              <w:rPr>
                <w:rFonts w:ascii="Times New Roman" w:eastAsia="仿宋" w:hAnsi="Times New Roman"/>
                <w:color w:val="000000" w:themeColor="text1"/>
                <w:szCs w:val="24"/>
              </w:rPr>
            </w:pPr>
          </w:p>
        </w:tc>
      </w:tr>
      <w:tr w:rsidR="00C91AAF" w:rsidTr="008C702D">
        <w:trPr>
          <w:cantSplit/>
          <w:trHeight w:val="342"/>
          <w:jc w:val="center"/>
        </w:trPr>
        <w:tc>
          <w:tcPr>
            <w:tcW w:w="773" w:type="dxa"/>
            <w:gridSpan w:val="2"/>
            <w:vMerge/>
            <w:vAlign w:val="center"/>
          </w:tcPr>
          <w:p w:rsidR="00C91AAF" w:rsidRDefault="00C91AAF" w:rsidP="008C702D">
            <w:pPr>
              <w:ind w:left="113"/>
              <w:jc w:val="center"/>
              <w:rPr>
                <w:rFonts w:ascii="Times New Roman" w:eastAsia="仿宋" w:hAnsi="Times New Roman"/>
                <w:color w:val="000000" w:themeColor="text1"/>
                <w:szCs w:val="24"/>
              </w:rPr>
            </w:pPr>
          </w:p>
        </w:tc>
        <w:tc>
          <w:tcPr>
            <w:tcW w:w="733" w:type="dxa"/>
            <w:vMerge/>
            <w:vAlign w:val="center"/>
          </w:tcPr>
          <w:p w:rsidR="00C91AAF" w:rsidRDefault="00C91AAF" w:rsidP="008C702D">
            <w:pPr>
              <w:spacing w:line="400" w:lineRule="exact"/>
              <w:jc w:val="center"/>
              <w:rPr>
                <w:rFonts w:ascii="Times New Roman" w:eastAsia="仿宋" w:hAnsi="Times New Roman"/>
                <w:color w:val="000000" w:themeColor="text1"/>
                <w:szCs w:val="24"/>
              </w:rPr>
            </w:pPr>
          </w:p>
        </w:tc>
        <w:tc>
          <w:tcPr>
            <w:tcW w:w="1177" w:type="dxa"/>
            <w:vAlign w:val="center"/>
          </w:tcPr>
          <w:p w:rsidR="00C91AAF" w:rsidRDefault="00C91AAF" w:rsidP="008C702D">
            <w:pPr>
              <w:jc w:val="center"/>
              <w:rPr>
                <w:rFonts w:ascii="Times New Roman" w:hAnsi="Times New Roman"/>
                <w:color w:val="000000" w:themeColor="text1"/>
                <w:szCs w:val="24"/>
              </w:rPr>
            </w:pPr>
          </w:p>
        </w:tc>
        <w:tc>
          <w:tcPr>
            <w:tcW w:w="768" w:type="dxa"/>
            <w:vMerge/>
            <w:vAlign w:val="center"/>
          </w:tcPr>
          <w:p w:rsidR="00C91AAF" w:rsidRDefault="00C91AAF" w:rsidP="008C702D">
            <w:pPr>
              <w:spacing w:line="400" w:lineRule="exact"/>
              <w:jc w:val="center"/>
              <w:rPr>
                <w:rFonts w:ascii="Times New Roman" w:eastAsia="仿宋" w:hAnsi="Times New Roman"/>
                <w:color w:val="000000" w:themeColor="text1"/>
                <w:szCs w:val="24"/>
              </w:rPr>
            </w:pPr>
          </w:p>
        </w:tc>
        <w:tc>
          <w:tcPr>
            <w:tcW w:w="881" w:type="dxa"/>
            <w:vAlign w:val="center"/>
          </w:tcPr>
          <w:p w:rsidR="00C91AAF" w:rsidRDefault="00C91AAF" w:rsidP="008C702D">
            <w:pPr>
              <w:spacing w:line="400" w:lineRule="exact"/>
              <w:ind w:left="-57" w:right="-57"/>
              <w:jc w:val="center"/>
              <w:rPr>
                <w:rFonts w:ascii="Times New Roman" w:eastAsia="仿宋" w:hAnsi="Times New Roman"/>
                <w:color w:val="000000" w:themeColor="text1"/>
                <w:szCs w:val="24"/>
              </w:rPr>
            </w:pPr>
          </w:p>
        </w:tc>
        <w:tc>
          <w:tcPr>
            <w:tcW w:w="367" w:type="dxa"/>
            <w:tcBorders>
              <w:bottom w:val="nil"/>
            </w:tcBorders>
            <w:vAlign w:val="center"/>
          </w:tcPr>
          <w:p w:rsidR="00C91AAF" w:rsidRDefault="00C91AAF" w:rsidP="008C702D">
            <w:pPr>
              <w:spacing w:line="400" w:lineRule="exact"/>
              <w:ind w:left="-57" w:right="-57"/>
              <w:jc w:val="center"/>
              <w:rPr>
                <w:rFonts w:ascii="Times New Roman" w:eastAsia="仿宋" w:hAnsi="Times New Roman"/>
                <w:color w:val="000000" w:themeColor="text1"/>
                <w:szCs w:val="24"/>
              </w:rPr>
            </w:pPr>
          </w:p>
        </w:tc>
        <w:tc>
          <w:tcPr>
            <w:tcW w:w="367" w:type="dxa"/>
            <w:vAlign w:val="center"/>
          </w:tcPr>
          <w:p w:rsidR="00C91AAF" w:rsidRDefault="00C91AAF" w:rsidP="008C702D">
            <w:pPr>
              <w:spacing w:line="400" w:lineRule="exact"/>
              <w:ind w:left="-57" w:right="-57"/>
              <w:jc w:val="center"/>
              <w:rPr>
                <w:rFonts w:ascii="Times New Roman" w:eastAsia="仿宋" w:hAnsi="Times New Roman"/>
                <w:color w:val="000000" w:themeColor="text1"/>
                <w:szCs w:val="24"/>
              </w:rPr>
            </w:pPr>
          </w:p>
        </w:tc>
        <w:tc>
          <w:tcPr>
            <w:tcW w:w="367" w:type="dxa"/>
            <w:vAlign w:val="center"/>
          </w:tcPr>
          <w:p w:rsidR="00C91AAF" w:rsidRDefault="00C91AAF" w:rsidP="008C702D">
            <w:pPr>
              <w:spacing w:line="400" w:lineRule="exact"/>
              <w:ind w:left="-57" w:right="-57"/>
              <w:jc w:val="center"/>
              <w:rPr>
                <w:rFonts w:ascii="Times New Roman" w:eastAsia="仿宋" w:hAnsi="Times New Roman"/>
                <w:color w:val="000000" w:themeColor="text1"/>
                <w:szCs w:val="24"/>
              </w:rPr>
            </w:pPr>
          </w:p>
        </w:tc>
        <w:tc>
          <w:tcPr>
            <w:tcW w:w="514" w:type="dxa"/>
            <w:vMerge/>
            <w:vAlign w:val="center"/>
          </w:tcPr>
          <w:p w:rsidR="00C91AAF" w:rsidRDefault="00C91AAF" w:rsidP="008C702D">
            <w:pPr>
              <w:spacing w:line="400" w:lineRule="exact"/>
              <w:ind w:left="-57" w:right="-57"/>
              <w:jc w:val="center"/>
              <w:rPr>
                <w:rFonts w:ascii="Times New Roman" w:eastAsia="仿宋" w:hAnsi="Times New Roman"/>
                <w:color w:val="000000" w:themeColor="text1"/>
                <w:szCs w:val="24"/>
              </w:rPr>
            </w:pPr>
          </w:p>
        </w:tc>
        <w:tc>
          <w:tcPr>
            <w:tcW w:w="440" w:type="dxa"/>
            <w:vMerge/>
            <w:vAlign w:val="center"/>
          </w:tcPr>
          <w:p w:rsidR="00C91AAF" w:rsidRDefault="00C91AAF" w:rsidP="008C702D">
            <w:pPr>
              <w:spacing w:line="400" w:lineRule="exact"/>
              <w:ind w:left="-57" w:right="-57"/>
              <w:jc w:val="center"/>
              <w:rPr>
                <w:rFonts w:ascii="Times New Roman" w:eastAsia="仿宋" w:hAnsi="Times New Roman"/>
                <w:color w:val="000000" w:themeColor="text1"/>
                <w:szCs w:val="24"/>
              </w:rPr>
            </w:pPr>
          </w:p>
        </w:tc>
        <w:tc>
          <w:tcPr>
            <w:tcW w:w="1068" w:type="dxa"/>
            <w:vMerge/>
            <w:vAlign w:val="center"/>
          </w:tcPr>
          <w:p w:rsidR="00C91AAF" w:rsidRDefault="00C91AAF" w:rsidP="008C702D">
            <w:pPr>
              <w:adjustRightInd w:val="0"/>
              <w:snapToGrid w:val="0"/>
              <w:spacing w:line="400" w:lineRule="exact"/>
              <w:jc w:val="left"/>
              <w:rPr>
                <w:rFonts w:ascii="Times New Roman" w:eastAsia="仿宋" w:hAnsi="Times New Roman"/>
                <w:color w:val="000000" w:themeColor="text1"/>
                <w:szCs w:val="24"/>
              </w:rPr>
            </w:pPr>
          </w:p>
        </w:tc>
        <w:tc>
          <w:tcPr>
            <w:tcW w:w="1068" w:type="dxa"/>
            <w:vAlign w:val="center"/>
          </w:tcPr>
          <w:p w:rsidR="00C91AAF" w:rsidRDefault="00C91AAF" w:rsidP="008C702D">
            <w:pPr>
              <w:adjustRightInd w:val="0"/>
              <w:snapToGrid w:val="0"/>
              <w:spacing w:line="400" w:lineRule="exact"/>
              <w:jc w:val="left"/>
              <w:rPr>
                <w:rFonts w:ascii="Times New Roman" w:eastAsia="仿宋" w:hAnsi="Times New Roman"/>
                <w:color w:val="000000" w:themeColor="text1"/>
                <w:szCs w:val="24"/>
              </w:rPr>
            </w:pPr>
          </w:p>
        </w:tc>
      </w:tr>
      <w:tr w:rsidR="00C91AAF" w:rsidTr="008C702D">
        <w:trPr>
          <w:cantSplit/>
          <w:trHeight w:val="561"/>
          <w:jc w:val="center"/>
        </w:trPr>
        <w:tc>
          <w:tcPr>
            <w:tcW w:w="753" w:type="dxa"/>
            <w:vMerge w:val="restart"/>
            <w:textDirection w:val="tbRlV"/>
            <w:vAlign w:val="center"/>
          </w:tcPr>
          <w:p w:rsidR="00C91AAF" w:rsidRDefault="00C91AAF" w:rsidP="008C702D">
            <w:pPr>
              <w:spacing w:line="240" w:lineRule="atLeast"/>
              <w:ind w:left="113" w:right="113"/>
              <w:jc w:val="center"/>
              <w:rPr>
                <w:rFonts w:ascii="Times New Roman" w:eastAsia="仿宋" w:hAnsi="Times New Roman"/>
                <w:color w:val="000000" w:themeColor="text1"/>
                <w:szCs w:val="24"/>
              </w:rPr>
            </w:pPr>
            <w:r>
              <w:rPr>
                <w:rFonts w:ascii="Times New Roman" w:eastAsia="仿宋" w:hAnsi="Times New Roman"/>
                <w:color w:val="000000" w:themeColor="text1"/>
                <w:szCs w:val="24"/>
              </w:rPr>
              <w:lastRenderedPageBreak/>
              <w:t>选修课程</w:t>
            </w:r>
          </w:p>
        </w:tc>
        <w:tc>
          <w:tcPr>
            <w:tcW w:w="753" w:type="dxa"/>
            <w:gridSpan w:val="2"/>
            <w:vMerge w:val="restart"/>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pacing w:val="-8"/>
                <w:szCs w:val="24"/>
              </w:rPr>
              <w:t>专业限选课</w:t>
            </w:r>
          </w:p>
        </w:tc>
        <w:tc>
          <w:tcPr>
            <w:tcW w:w="1177" w:type="dxa"/>
            <w:shd w:val="clear" w:color="auto" w:fill="FFFF00"/>
            <w:vAlign w:val="center"/>
          </w:tcPr>
          <w:p w:rsidR="00C91AAF" w:rsidRDefault="00C91AAF" w:rsidP="008C702D">
            <w:pPr>
              <w:ind w:leftChars="-27" w:left="-65"/>
              <w:jc w:val="center"/>
              <w:rPr>
                <w:rFonts w:ascii="Times New Roman" w:hAnsi="Times New Roman"/>
                <w:color w:val="000000" w:themeColor="text1"/>
                <w:szCs w:val="24"/>
              </w:rPr>
            </w:pPr>
            <w:r>
              <w:rPr>
                <w:rFonts w:ascii="Times New Roman" w:hAnsi="Times New Roman"/>
                <w:color w:val="000000" w:themeColor="text1"/>
                <w:szCs w:val="24"/>
              </w:rPr>
              <w:t>货币金融学专题</w:t>
            </w:r>
          </w:p>
        </w:tc>
        <w:tc>
          <w:tcPr>
            <w:tcW w:w="768" w:type="dxa"/>
            <w:vMerge w:val="restart"/>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p>
        </w:tc>
        <w:tc>
          <w:tcPr>
            <w:tcW w:w="881"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新课</w:t>
            </w:r>
          </w:p>
        </w:tc>
        <w:tc>
          <w:tcPr>
            <w:tcW w:w="367" w:type="dxa"/>
            <w:tcBorders>
              <w:top w:val="single" w:sz="4" w:space="0" w:color="auto"/>
            </w:tcBorders>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367" w:type="dxa"/>
            <w:vAlign w:val="center"/>
          </w:tcPr>
          <w:p w:rsidR="00C91AAF" w:rsidRDefault="00C91AAF" w:rsidP="008C702D">
            <w:pPr>
              <w:ind w:left="-57" w:right="-57" w:firstLineChars="50" w:firstLine="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367" w:type="dxa"/>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514"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440" w:type="dxa"/>
            <w:vMerge w:val="restart"/>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考查</w:t>
            </w:r>
          </w:p>
        </w:tc>
        <w:tc>
          <w:tcPr>
            <w:tcW w:w="1068" w:type="dxa"/>
            <w:vMerge w:val="restart"/>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应开出一定数量的课程供学生选修，每门课程</w:t>
            </w:r>
            <w:r>
              <w:rPr>
                <w:rFonts w:ascii="Times New Roman" w:eastAsia="仿宋" w:hAnsi="Times New Roman"/>
                <w:color w:val="000000" w:themeColor="text1"/>
                <w:szCs w:val="24"/>
              </w:rPr>
              <w:t>36</w:t>
            </w:r>
            <w:r>
              <w:rPr>
                <w:rFonts w:ascii="Times New Roman" w:eastAsia="仿宋" w:hAnsi="Times New Roman"/>
                <w:color w:val="000000" w:themeColor="text1"/>
                <w:szCs w:val="24"/>
              </w:rPr>
              <w:t>课时，</w:t>
            </w:r>
            <w:r>
              <w:rPr>
                <w:rFonts w:ascii="Times New Roman" w:eastAsia="仿宋" w:hAnsi="Times New Roman"/>
                <w:color w:val="000000" w:themeColor="text1"/>
                <w:szCs w:val="24"/>
              </w:rPr>
              <w:t>2</w:t>
            </w:r>
            <w:r>
              <w:rPr>
                <w:rFonts w:ascii="Times New Roman" w:eastAsia="仿宋" w:hAnsi="Times New Roman"/>
                <w:color w:val="000000" w:themeColor="text1"/>
                <w:szCs w:val="24"/>
              </w:rPr>
              <w:t>学分。</w:t>
            </w:r>
          </w:p>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所修选修课学分应不少于</w:t>
            </w:r>
            <w:r>
              <w:rPr>
                <w:rFonts w:ascii="Times New Roman" w:eastAsia="仿宋" w:hAnsi="Times New Roman"/>
                <w:color w:val="000000" w:themeColor="text1"/>
                <w:szCs w:val="24"/>
              </w:rPr>
              <w:t>10</w:t>
            </w:r>
            <w:r>
              <w:rPr>
                <w:rFonts w:ascii="Times New Roman" w:eastAsia="仿宋" w:hAnsi="Times New Roman"/>
                <w:color w:val="000000" w:themeColor="text1"/>
                <w:szCs w:val="24"/>
              </w:rPr>
              <w:t>学分。</w:t>
            </w:r>
          </w:p>
        </w:tc>
        <w:tc>
          <w:tcPr>
            <w:tcW w:w="1068" w:type="dxa"/>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r>
      <w:tr w:rsidR="00C91AAF" w:rsidTr="008C702D">
        <w:trPr>
          <w:cantSplit/>
          <w:trHeight w:val="800"/>
          <w:jc w:val="center"/>
        </w:trPr>
        <w:tc>
          <w:tcPr>
            <w:tcW w:w="753" w:type="dxa"/>
            <w:vMerge/>
            <w:textDirection w:val="tbRlV"/>
            <w:vAlign w:val="center"/>
          </w:tcPr>
          <w:p w:rsidR="00C91AAF" w:rsidRDefault="00C91AAF" w:rsidP="008C702D">
            <w:pPr>
              <w:spacing w:line="240" w:lineRule="atLeast"/>
              <w:ind w:left="113" w:right="113"/>
              <w:jc w:val="center"/>
              <w:rPr>
                <w:rFonts w:ascii="Times New Roman" w:eastAsia="仿宋" w:hAnsi="Times New Roman"/>
                <w:color w:val="000000" w:themeColor="text1"/>
                <w:szCs w:val="24"/>
              </w:rPr>
            </w:pPr>
          </w:p>
        </w:tc>
        <w:tc>
          <w:tcPr>
            <w:tcW w:w="753" w:type="dxa"/>
            <w:gridSpan w:val="2"/>
            <w:vMerge/>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pacing w:val="-8"/>
                <w:szCs w:val="24"/>
              </w:rPr>
            </w:pPr>
          </w:p>
        </w:tc>
        <w:tc>
          <w:tcPr>
            <w:tcW w:w="1177" w:type="dxa"/>
            <w:shd w:val="clear" w:color="auto" w:fill="FFFF00"/>
            <w:vAlign w:val="center"/>
          </w:tcPr>
          <w:p w:rsidR="00C91AAF" w:rsidRDefault="00C91AAF" w:rsidP="008C702D">
            <w:pPr>
              <w:ind w:leftChars="-27" w:left="-65"/>
              <w:jc w:val="center"/>
              <w:rPr>
                <w:rFonts w:ascii="Times New Roman" w:hAnsi="Times New Roman"/>
                <w:color w:val="000000" w:themeColor="text1"/>
                <w:szCs w:val="24"/>
              </w:rPr>
            </w:pPr>
            <w:r>
              <w:rPr>
                <w:rFonts w:ascii="Times New Roman" w:hAnsi="Times New Roman"/>
                <w:color w:val="000000" w:themeColor="text1"/>
                <w:szCs w:val="24"/>
              </w:rPr>
              <w:t>投资学专题</w:t>
            </w:r>
          </w:p>
        </w:tc>
        <w:tc>
          <w:tcPr>
            <w:tcW w:w="768" w:type="dxa"/>
            <w:vMerge/>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p>
        </w:tc>
        <w:tc>
          <w:tcPr>
            <w:tcW w:w="881"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新课</w:t>
            </w:r>
          </w:p>
        </w:tc>
        <w:tc>
          <w:tcPr>
            <w:tcW w:w="367" w:type="dxa"/>
            <w:tcBorders>
              <w:top w:val="single" w:sz="4" w:space="0" w:color="auto"/>
            </w:tcBorders>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367" w:type="dxa"/>
            <w:vAlign w:val="center"/>
          </w:tcPr>
          <w:p w:rsidR="00C91AAF" w:rsidRDefault="00C91AAF" w:rsidP="008C702D">
            <w:pPr>
              <w:ind w:left="-57" w:right="-57" w:firstLineChars="50" w:firstLine="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367" w:type="dxa"/>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514"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440" w:type="dxa"/>
            <w:vMerge/>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p>
        </w:tc>
        <w:tc>
          <w:tcPr>
            <w:tcW w:w="1068" w:type="dxa"/>
            <w:vMerge/>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c>
          <w:tcPr>
            <w:tcW w:w="1068" w:type="dxa"/>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r>
      <w:tr w:rsidR="00C91AAF" w:rsidTr="008C702D">
        <w:trPr>
          <w:cantSplit/>
          <w:trHeight w:val="601"/>
          <w:jc w:val="center"/>
        </w:trPr>
        <w:tc>
          <w:tcPr>
            <w:tcW w:w="753" w:type="dxa"/>
            <w:vMerge/>
            <w:textDirection w:val="tbRlV"/>
            <w:vAlign w:val="center"/>
          </w:tcPr>
          <w:p w:rsidR="00C91AAF" w:rsidRDefault="00C91AAF" w:rsidP="008C702D">
            <w:pPr>
              <w:spacing w:line="240" w:lineRule="atLeast"/>
              <w:ind w:left="113" w:right="113"/>
              <w:jc w:val="center"/>
              <w:rPr>
                <w:rFonts w:ascii="Times New Roman" w:eastAsia="仿宋" w:hAnsi="Times New Roman"/>
                <w:color w:val="000000" w:themeColor="text1"/>
                <w:szCs w:val="24"/>
              </w:rPr>
            </w:pPr>
          </w:p>
        </w:tc>
        <w:tc>
          <w:tcPr>
            <w:tcW w:w="753" w:type="dxa"/>
            <w:gridSpan w:val="2"/>
            <w:vMerge/>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pacing w:val="-8"/>
                <w:szCs w:val="24"/>
              </w:rPr>
            </w:pPr>
          </w:p>
        </w:tc>
        <w:tc>
          <w:tcPr>
            <w:tcW w:w="1177" w:type="dxa"/>
            <w:shd w:val="clear" w:color="auto" w:fill="FFFF00"/>
            <w:vAlign w:val="center"/>
          </w:tcPr>
          <w:p w:rsidR="00C91AAF" w:rsidRDefault="00C91AAF" w:rsidP="008C702D">
            <w:pPr>
              <w:ind w:leftChars="-27" w:left="-65"/>
              <w:jc w:val="center"/>
              <w:rPr>
                <w:rFonts w:ascii="Times New Roman" w:hAnsi="Times New Roman"/>
                <w:color w:val="000000" w:themeColor="text1"/>
                <w:szCs w:val="24"/>
              </w:rPr>
            </w:pPr>
            <w:r>
              <w:rPr>
                <w:rFonts w:ascii="Times New Roman" w:hAnsi="Times New Roman"/>
                <w:color w:val="000000" w:themeColor="text1"/>
                <w:szCs w:val="24"/>
              </w:rPr>
              <w:t>连续时间金融专题</w:t>
            </w:r>
          </w:p>
        </w:tc>
        <w:tc>
          <w:tcPr>
            <w:tcW w:w="768" w:type="dxa"/>
            <w:vMerge/>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p>
        </w:tc>
        <w:tc>
          <w:tcPr>
            <w:tcW w:w="881"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新课</w:t>
            </w:r>
          </w:p>
        </w:tc>
        <w:tc>
          <w:tcPr>
            <w:tcW w:w="367" w:type="dxa"/>
            <w:tcBorders>
              <w:top w:val="single" w:sz="4" w:space="0" w:color="auto"/>
            </w:tcBorders>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367" w:type="dxa"/>
            <w:vAlign w:val="center"/>
          </w:tcPr>
          <w:p w:rsidR="00C91AAF" w:rsidRDefault="00C91AAF" w:rsidP="008C702D">
            <w:pPr>
              <w:ind w:left="-57" w:right="-57" w:firstLineChars="50" w:firstLine="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367" w:type="dxa"/>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p>
        </w:tc>
        <w:tc>
          <w:tcPr>
            <w:tcW w:w="514"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440" w:type="dxa"/>
            <w:vMerge/>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p>
        </w:tc>
        <w:tc>
          <w:tcPr>
            <w:tcW w:w="1068" w:type="dxa"/>
            <w:vMerge/>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c>
          <w:tcPr>
            <w:tcW w:w="1068" w:type="dxa"/>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r>
      <w:tr w:rsidR="00C91AAF" w:rsidTr="008C702D">
        <w:trPr>
          <w:cantSplit/>
          <w:trHeight w:val="407"/>
          <w:jc w:val="center"/>
        </w:trPr>
        <w:tc>
          <w:tcPr>
            <w:tcW w:w="753" w:type="dxa"/>
            <w:vMerge/>
            <w:textDirection w:val="tbRlV"/>
            <w:vAlign w:val="center"/>
          </w:tcPr>
          <w:p w:rsidR="00C91AAF" w:rsidRDefault="00C91AAF" w:rsidP="008C702D">
            <w:pPr>
              <w:spacing w:line="240" w:lineRule="atLeast"/>
              <w:ind w:left="113" w:right="113"/>
              <w:jc w:val="center"/>
              <w:rPr>
                <w:rFonts w:ascii="Times New Roman" w:eastAsia="仿宋" w:hAnsi="Times New Roman"/>
                <w:color w:val="000000" w:themeColor="text1"/>
                <w:szCs w:val="24"/>
              </w:rPr>
            </w:pPr>
          </w:p>
        </w:tc>
        <w:tc>
          <w:tcPr>
            <w:tcW w:w="753" w:type="dxa"/>
            <w:gridSpan w:val="2"/>
            <w:vMerge/>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pacing w:val="-8"/>
                <w:szCs w:val="24"/>
              </w:rPr>
            </w:pPr>
          </w:p>
        </w:tc>
        <w:tc>
          <w:tcPr>
            <w:tcW w:w="1177" w:type="dxa"/>
            <w:tcBorders>
              <w:bottom w:val="single" w:sz="4" w:space="0" w:color="auto"/>
            </w:tcBorders>
            <w:vAlign w:val="center"/>
          </w:tcPr>
          <w:p w:rsidR="00C91AAF" w:rsidRDefault="00C91AAF" w:rsidP="008C702D">
            <w:pPr>
              <w:ind w:leftChars="-27" w:left="-65"/>
              <w:jc w:val="center"/>
              <w:rPr>
                <w:rFonts w:ascii="Times New Roman" w:hAnsi="Times New Roman"/>
                <w:color w:val="000000" w:themeColor="text1"/>
                <w:szCs w:val="24"/>
              </w:rPr>
            </w:pPr>
          </w:p>
        </w:tc>
        <w:tc>
          <w:tcPr>
            <w:tcW w:w="768" w:type="dxa"/>
            <w:vMerge/>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p>
        </w:tc>
        <w:tc>
          <w:tcPr>
            <w:tcW w:w="881" w:type="dxa"/>
            <w:vAlign w:val="center"/>
          </w:tcPr>
          <w:p w:rsidR="00C91AAF" w:rsidRDefault="00C91AAF" w:rsidP="008C702D">
            <w:pPr>
              <w:ind w:left="-57" w:right="-57"/>
              <w:jc w:val="center"/>
              <w:rPr>
                <w:rFonts w:ascii="Times New Roman" w:eastAsia="仿宋" w:hAnsi="Times New Roman"/>
                <w:color w:val="000000" w:themeColor="text1"/>
                <w:szCs w:val="24"/>
              </w:rPr>
            </w:pPr>
          </w:p>
        </w:tc>
        <w:tc>
          <w:tcPr>
            <w:tcW w:w="367" w:type="dxa"/>
            <w:tcBorders>
              <w:top w:val="single" w:sz="4" w:space="0" w:color="auto"/>
            </w:tcBorders>
            <w:vAlign w:val="center"/>
          </w:tcPr>
          <w:p w:rsidR="00C91AAF" w:rsidRDefault="00C91AAF" w:rsidP="008C702D">
            <w:pPr>
              <w:ind w:left="-57" w:right="-57"/>
              <w:jc w:val="center"/>
              <w:rPr>
                <w:rFonts w:ascii="Times New Roman" w:eastAsia="仿宋" w:hAnsi="Times New Roman"/>
                <w:color w:val="000000" w:themeColor="text1"/>
                <w:szCs w:val="24"/>
              </w:rPr>
            </w:pPr>
          </w:p>
        </w:tc>
        <w:tc>
          <w:tcPr>
            <w:tcW w:w="367" w:type="dxa"/>
            <w:vAlign w:val="center"/>
          </w:tcPr>
          <w:p w:rsidR="00C91AAF" w:rsidRDefault="00C91AAF" w:rsidP="008C702D">
            <w:pPr>
              <w:ind w:left="-57" w:right="-57" w:firstLineChars="50" w:firstLine="120"/>
              <w:jc w:val="center"/>
              <w:rPr>
                <w:rFonts w:ascii="Times New Roman" w:eastAsia="仿宋" w:hAnsi="Times New Roman"/>
                <w:color w:val="000000" w:themeColor="text1"/>
                <w:szCs w:val="24"/>
              </w:rPr>
            </w:pPr>
          </w:p>
        </w:tc>
        <w:tc>
          <w:tcPr>
            <w:tcW w:w="367" w:type="dxa"/>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514"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440" w:type="dxa"/>
            <w:vMerge/>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p>
        </w:tc>
        <w:tc>
          <w:tcPr>
            <w:tcW w:w="1068" w:type="dxa"/>
            <w:vMerge/>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c>
          <w:tcPr>
            <w:tcW w:w="1068" w:type="dxa"/>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r>
      <w:tr w:rsidR="00C91AAF" w:rsidTr="008C702D">
        <w:trPr>
          <w:cantSplit/>
          <w:trHeight w:val="417"/>
          <w:jc w:val="center"/>
        </w:trPr>
        <w:tc>
          <w:tcPr>
            <w:tcW w:w="753" w:type="dxa"/>
            <w:vMerge/>
            <w:vAlign w:val="center"/>
          </w:tcPr>
          <w:p w:rsidR="00C91AAF" w:rsidRDefault="00C91AAF" w:rsidP="008C702D">
            <w:pPr>
              <w:spacing w:line="240" w:lineRule="atLeast"/>
              <w:jc w:val="center"/>
              <w:rPr>
                <w:rFonts w:ascii="Times New Roman" w:eastAsia="仿宋" w:hAnsi="Times New Roman"/>
                <w:color w:val="000000" w:themeColor="text1"/>
                <w:szCs w:val="24"/>
              </w:rPr>
            </w:pPr>
          </w:p>
        </w:tc>
        <w:tc>
          <w:tcPr>
            <w:tcW w:w="753" w:type="dxa"/>
            <w:gridSpan w:val="2"/>
            <w:vMerge w:val="restart"/>
            <w:vAlign w:val="center"/>
          </w:tcPr>
          <w:p w:rsidR="00C91AAF" w:rsidRDefault="00C91AAF" w:rsidP="008C702D">
            <w:pPr>
              <w:spacing w:line="240" w:lineRule="atLeast"/>
              <w:jc w:val="center"/>
              <w:rPr>
                <w:rFonts w:ascii="Times New Roman" w:eastAsia="仿宋" w:hAnsi="Times New Roman"/>
                <w:color w:val="000000" w:themeColor="text1"/>
                <w:szCs w:val="24"/>
              </w:rPr>
            </w:pPr>
            <w:r>
              <w:rPr>
                <w:rFonts w:ascii="Times New Roman" w:eastAsia="仿宋" w:hAnsi="Times New Roman"/>
                <w:color w:val="000000" w:themeColor="text1"/>
                <w:spacing w:val="-8"/>
                <w:szCs w:val="24"/>
              </w:rPr>
              <w:t>任选课</w:t>
            </w:r>
          </w:p>
        </w:tc>
        <w:tc>
          <w:tcPr>
            <w:tcW w:w="1177" w:type="dxa"/>
            <w:shd w:val="clear" w:color="auto" w:fill="FFFF00"/>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多元回归分析</w:t>
            </w:r>
          </w:p>
        </w:tc>
        <w:tc>
          <w:tcPr>
            <w:tcW w:w="768" w:type="dxa"/>
            <w:vMerge w:val="restart"/>
            <w:vAlign w:val="center"/>
          </w:tcPr>
          <w:p w:rsidR="00C91AAF" w:rsidRDefault="00C91AAF" w:rsidP="008C702D">
            <w:pPr>
              <w:spacing w:line="240" w:lineRule="atLeast"/>
              <w:ind w:right="-57"/>
              <w:rPr>
                <w:rFonts w:ascii="Times New Roman" w:eastAsia="仿宋" w:hAnsi="Times New Roman"/>
                <w:color w:val="000000" w:themeColor="text1"/>
                <w:szCs w:val="24"/>
              </w:rPr>
            </w:pPr>
            <w:r>
              <w:rPr>
                <w:rFonts w:ascii="Times New Roman" w:eastAsia="仿宋" w:hAnsi="Times New Roman"/>
                <w:color w:val="000000" w:themeColor="text1"/>
                <w:szCs w:val="24"/>
              </w:rPr>
              <w:t>任选</w:t>
            </w:r>
            <w:r>
              <w:rPr>
                <w:rFonts w:ascii="Times New Roman" w:eastAsia="仿宋" w:hAnsi="Times New Roman"/>
                <w:color w:val="000000" w:themeColor="text1"/>
                <w:szCs w:val="24"/>
              </w:rPr>
              <w:t>4</w:t>
            </w:r>
            <w:r>
              <w:rPr>
                <w:rFonts w:ascii="Times New Roman" w:eastAsia="仿宋" w:hAnsi="Times New Roman"/>
                <w:color w:val="000000" w:themeColor="text1"/>
                <w:szCs w:val="24"/>
              </w:rPr>
              <w:t>门</w:t>
            </w:r>
          </w:p>
          <w:p w:rsidR="00C91AAF" w:rsidRDefault="00C91AAF" w:rsidP="008C702D">
            <w:pPr>
              <w:spacing w:line="240" w:lineRule="atLeast"/>
              <w:ind w:right="-57"/>
              <w:rPr>
                <w:rFonts w:ascii="Times New Roman" w:eastAsia="仿宋" w:hAnsi="Times New Roman"/>
                <w:color w:val="000000" w:themeColor="text1"/>
                <w:szCs w:val="24"/>
              </w:rPr>
            </w:pPr>
          </w:p>
        </w:tc>
        <w:tc>
          <w:tcPr>
            <w:tcW w:w="881"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hAnsi="Times New Roman" w:hint="eastAsia"/>
                <w:color w:val="000000" w:themeColor="text1"/>
                <w:spacing w:val="-8"/>
                <w:szCs w:val="24"/>
              </w:rPr>
              <w:t>1020205412</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hint="eastAsia"/>
                <w:color w:val="000000" w:themeColor="text1"/>
                <w:szCs w:val="24"/>
              </w:rPr>
              <w:t>2</w:t>
            </w:r>
          </w:p>
        </w:tc>
        <w:tc>
          <w:tcPr>
            <w:tcW w:w="367" w:type="dxa"/>
            <w:vAlign w:val="center"/>
          </w:tcPr>
          <w:p w:rsidR="00C91AAF" w:rsidRDefault="00C91AAF" w:rsidP="008C702D">
            <w:pPr>
              <w:ind w:left="-57" w:right="-57" w:firstLineChars="50" w:firstLine="120"/>
              <w:jc w:val="center"/>
              <w:rPr>
                <w:rFonts w:ascii="Times New Roman" w:eastAsia="仿宋" w:hAnsi="Times New Roman"/>
                <w:color w:val="000000" w:themeColor="text1"/>
                <w:szCs w:val="24"/>
              </w:rPr>
            </w:pPr>
            <w:r>
              <w:rPr>
                <w:rFonts w:ascii="Times New Roman" w:eastAsia="仿宋" w:hAnsi="Times New Roman" w:hint="eastAsia"/>
                <w:color w:val="000000" w:themeColor="text1"/>
                <w:szCs w:val="24"/>
              </w:rPr>
              <w:t>36</w:t>
            </w:r>
          </w:p>
        </w:tc>
        <w:tc>
          <w:tcPr>
            <w:tcW w:w="367" w:type="dxa"/>
            <w:vAlign w:val="center"/>
          </w:tcPr>
          <w:p w:rsidR="00C91AAF" w:rsidRDefault="00C91AAF" w:rsidP="008C702D">
            <w:pPr>
              <w:jc w:val="center"/>
              <w:rPr>
                <w:rFonts w:ascii="Times New Roman" w:hAnsi="Times New Roman"/>
                <w:color w:val="000000" w:themeColor="text1"/>
                <w:szCs w:val="24"/>
              </w:rPr>
            </w:pPr>
            <w:r>
              <w:rPr>
                <w:rFonts w:ascii="Times New Roman" w:hAnsi="Times New Roman" w:hint="eastAsia"/>
                <w:color w:val="000000" w:themeColor="text1"/>
                <w:szCs w:val="24"/>
              </w:rPr>
              <w:t>3</w:t>
            </w:r>
          </w:p>
        </w:tc>
        <w:tc>
          <w:tcPr>
            <w:tcW w:w="514" w:type="dxa"/>
            <w:vMerge w:val="restart"/>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440" w:type="dxa"/>
            <w:vMerge/>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p>
        </w:tc>
        <w:tc>
          <w:tcPr>
            <w:tcW w:w="1068" w:type="dxa"/>
            <w:vMerge/>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c>
          <w:tcPr>
            <w:tcW w:w="1068" w:type="dxa"/>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r>
      <w:tr w:rsidR="00C91AAF" w:rsidTr="008C702D">
        <w:trPr>
          <w:cantSplit/>
          <w:trHeight w:val="424"/>
          <w:jc w:val="center"/>
        </w:trPr>
        <w:tc>
          <w:tcPr>
            <w:tcW w:w="753" w:type="dxa"/>
            <w:vMerge/>
            <w:vAlign w:val="center"/>
          </w:tcPr>
          <w:p w:rsidR="00C91AAF" w:rsidRDefault="00C91AAF" w:rsidP="008C702D">
            <w:pPr>
              <w:spacing w:line="240" w:lineRule="atLeast"/>
              <w:jc w:val="center"/>
              <w:rPr>
                <w:rFonts w:ascii="Times New Roman" w:eastAsia="仿宋" w:hAnsi="Times New Roman"/>
                <w:color w:val="000000" w:themeColor="text1"/>
                <w:szCs w:val="24"/>
              </w:rPr>
            </w:pPr>
          </w:p>
        </w:tc>
        <w:tc>
          <w:tcPr>
            <w:tcW w:w="753" w:type="dxa"/>
            <w:gridSpan w:val="2"/>
            <w:vMerge/>
            <w:vAlign w:val="center"/>
          </w:tcPr>
          <w:p w:rsidR="00C91AAF" w:rsidRDefault="00C91AAF" w:rsidP="008C702D">
            <w:pPr>
              <w:spacing w:line="240" w:lineRule="atLeast"/>
              <w:jc w:val="center"/>
              <w:rPr>
                <w:rFonts w:ascii="Times New Roman" w:eastAsia="仿宋" w:hAnsi="Times New Roman"/>
                <w:color w:val="000000" w:themeColor="text1"/>
                <w:spacing w:val="-8"/>
                <w:szCs w:val="24"/>
              </w:rPr>
            </w:pPr>
          </w:p>
        </w:tc>
        <w:tc>
          <w:tcPr>
            <w:tcW w:w="1177" w:type="dxa"/>
            <w:shd w:val="clear" w:color="auto" w:fill="FFFF00"/>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金融理论与政策专题</w:t>
            </w:r>
          </w:p>
        </w:tc>
        <w:tc>
          <w:tcPr>
            <w:tcW w:w="768" w:type="dxa"/>
            <w:vMerge/>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881"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新课</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367" w:type="dxa"/>
            <w:vAlign w:val="center"/>
          </w:tcPr>
          <w:p w:rsidR="00C91AAF" w:rsidRDefault="00C91AAF" w:rsidP="008C702D">
            <w:pPr>
              <w:ind w:left="-57" w:right="-57" w:firstLineChars="50" w:firstLine="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367" w:type="dxa"/>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4</w:t>
            </w:r>
          </w:p>
        </w:tc>
        <w:tc>
          <w:tcPr>
            <w:tcW w:w="514" w:type="dxa"/>
            <w:vMerge/>
            <w:vAlign w:val="center"/>
          </w:tcPr>
          <w:p w:rsidR="00C91AAF" w:rsidRDefault="00C91AAF" w:rsidP="008C702D">
            <w:pPr>
              <w:ind w:left="-57" w:right="-57"/>
              <w:jc w:val="center"/>
              <w:rPr>
                <w:rFonts w:ascii="Times New Roman" w:eastAsia="仿宋" w:hAnsi="Times New Roman"/>
                <w:color w:val="000000" w:themeColor="text1"/>
                <w:szCs w:val="24"/>
              </w:rPr>
            </w:pPr>
          </w:p>
        </w:tc>
        <w:tc>
          <w:tcPr>
            <w:tcW w:w="440" w:type="dxa"/>
            <w:vMerge/>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p>
        </w:tc>
        <w:tc>
          <w:tcPr>
            <w:tcW w:w="1068" w:type="dxa"/>
            <w:vMerge/>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c>
          <w:tcPr>
            <w:tcW w:w="1068" w:type="dxa"/>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r>
      <w:tr w:rsidR="00C91AAF" w:rsidTr="008C702D">
        <w:trPr>
          <w:cantSplit/>
          <w:trHeight w:val="416"/>
          <w:jc w:val="center"/>
        </w:trPr>
        <w:tc>
          <w:tcPr>
            <w:tcW w:w="753" w:type="dxa"/>
            <w:vMerge/>
            <w:vAlign w:val="center"/>
          </w:tcPr>
          <w:p w:rsidR="00C91AAF" w:rsidRDefault="00C91AAF" w:rsidP="008C702D">
            <w:pPr>
              <w:spacing w:line="240" w:lineRule="atLeast"/>
              <w:jc w:val="center"/>
              <w:rPr>
                <w:rFonts w:ascii="Times New Roman" w:eastAsia="仿宋" w:hAnsi="Times New Roman"/>
                <w:color w:val="000000" w:themeColor="text1"/>
                <w:szCs w:val="24"/>
              </w:rPr>
            </w:pPr>
          </w:p>
        </w:tc>
        <w:tc>
          <w:tcPr>
            <w:tcW w:w="753" w:type="dxa"/>
            <w:gridSpan w:val="2"/>
            <w:vMerge/>
            <w:vAlign w:val="center"/>
          </w:tcPr>
          <w:p w:rsidR="00C91AAF" w:rsidRDefault="00C91AAF" w:rsidP="008C702D">
            <w:pPr>
              <w:spacing w:line="240" w:lineRule="atLeast"/>
              <w:jc w:val="center"/>
              <w:rPr>
                <w:rFonts w:ascii="Times New Roman" w:eastAsia="仿宋" w:hAnsi="Times New Roman"/>
                <w:color w:val="000000" w:themeColor="text1"/>
                <w:spacing w:val="-8"/>
                <w:szCs w:val="24"/>
              </w:rPr>
            </w:pPr>
          </w:p>
        </w:tc>
        <w:tc>
          <w:tcPr>
            <w:tcW w:w="1177" w:type="dxa"/>
            <w:shd w:val="clear" w:color="auto" w:fill="FFFF00"/>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国际金融专题</w:t>
            </w:r>
          </w:p>
        </w:tc>
        <w:tc>
          <w:tcPr>
            <w:tcW w:w="768" w:type="dxa"/>
            <w:vMerge/>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881"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1020105301</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367" w:type="dxa"/>
            <w:vAlign w:val="center"/>
          </w:tcPr>
          <w:p w:rsidR="00C91AAF" w:rsidRDefault="00C91AAF" w:rsidP="008C702D">
            <w:pPr>
              <w:ind w:left="-57" w:right="-57" w:firstLineChars="50" w:firstLine="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367" w:type="dxa"/>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2</w:t>
            </w:r>
          </w:p>
        </w:tc>
        <w:tc>
          <w:tcPr>
            <w:tcW w:w="514" w:type="dxa"/>
            <w:vMerge/>
            <w:vAlign w:val="center"/>
          </w:tcPr>
          <w:p w:rsidR="00C91AAF" w:rsidRDefault="00C91AAF" w:rsidP="008C702D">
            <w:pPr>
              <w:ind w:left="-57" w:right="-57"/>
              <w:jc w:val="center"/>
              <w:rPr>
                <w:rFonts w:ascii="Times New Roman" w:eastAsia="仿宋" w:hAnsi="Times New Roman"/>
                <w:color w:val="000000" w:themeColor="text1"/>
                <w:szCs w:val="24"/>
              </w:rPr>
            </w:pPr>
          </w:p>
        </w:tc>
        <w:tc>
          <w:tcPr>
            <w:tcW w:w="440" w:type="dxa"/>
            <w:vMerge/>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p>
        </w:tc>
        <w:tc>
          <w:tcPr>
            <w:tcW w:w="1068" w:type="dxa"/>
            <w:vMerge/>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c>
          <w:tcPr>
            <w:tcW w:w="1068" w:type="dxa"/>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r>
      <w:tr w:rsidR="00C91AAF" w:rsidTr="008C702D">
        <w:trPr>
          <w:cantSplit/>
          <w:trHeight w:val="420"/>
          <w:jc w:val="center"/>
        </w:trPr>
        <w:tc>
          <w:tcPr>
            <w:tcW w:w="753" w:type="dxa"/>
            <w:vMerge/>
            <w:vAlign w:val="center"/>
          </w:tcPr>
          <w:p w:rsidR="00C91AAF" w:rsidRDefault="00C91AAF" w:rsidP="008C702D">
            <w:pPr>
              <w:spacing w:line="240" w:lineRule="atLeast"/>
              <w:jc w:val="center"/>
              <w:rPr>
                <w:rFonts w:ascii="Times New Roman" w:eastAsia="仿宋" w:hAnsi="Times New Roman"/>
                <w:color w:val="000000" w:themeColor="text1"/>
                <w:szCs w:val="24"/>
              </w:rPr>
            </w:pPr>
          </w:p>
        </w:tc>
        <w:tc>
          <w:tcPr>
            <w:tcW w:w="753" w:type="dxa"/>
            <w:gridSpan w:val="2"/>
            <w:vMerge/>
            <w:vAlign w:val="center"/>
          </w:tcPr>
          <w:p w:rsidR="00C91AAF" w:rsidRDefault="00C91AAF" w:rsidP="008C702D">
            <w:pPr>
              <w:spacing w:line="240" w:lineRule="atLeast"/>
              <w:jc w:val="center"/>
              <w:rPr>
                <w:rFonts w:ascii="Times New Roman" w:eastAsia="仿宋" w:hAnsi="Times New Roman"/>
                <w:color w:val="000000" w:themeColor="text1"/>
                <w:spacing w:val="-8"/>
                <w:szCs w:val="24"/>
              </w:rPr>
            </w:pPr>
          </w:p>
        </w:tc>
        <w:tc>
          <w:tcPr>
            <w:tcW w:w="1177" w:type="dxa"/>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衍生金融工具</w:t>
            </w:r>
          </w:p>
        </w:tc>
        <w:tc>
          <w:tcPr>
            <w:tcW w:w="768" w:type="dxa"/>
            <w:vMerge/>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881"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新课</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367" w:type="dxa"/>
            <w:vAlign w:val="center"/>
          </w:tcPr>
          <w:p w:rsidR="00C91AAF" w:rsidRDefault="00C91AAF" w:rsidP="008C702D">
            <w:pPr>
              <w:ind w:left="-57" w:right="-57" w:firstLineChars="50" w:firstLine="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367" w:type="dxa"/>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3</w:t>
            </w:r>
          </w:p>
        </w:tc>
        <w:tc>
          <w:tcPr>
            <w:tcW w:w="514" w:type="dxa"/>
            <w:vMerge/>
            <w:vAlign w:val="center"/>
          </w:tcPr>
          <w:p w:rsidR="00C91AAF" w:rsidRDefault="00C91AAF" w:rsidP="008C702D">
            <w:pPr>
              <w:ind w:left="-57" w:right="-57"/>
              <w:jc w:val="center"/>
              <w:rPr>
                <w:rFonts w:ascii="Times New Roman" w:eastAsia="仿宋" w:hAnsi="Times New Roman"/>
                <w:color w:val="000000" w:themeColor="text1"/>
                <w:szCs w:val="24"/>
              </w:rPr>
            </w:pPr>
          </w:p>
        </w:tc>
        <w:tc>
          <w:tcPr>
            <w:tcW w:w="440" w:type="dxa"/>
            <w:vMerge/>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p>
        </w:tc>
        <w:tc>
          <w:tcPr>
            <w:tcW w:w="1068" w:type="dxa"/>
            <w:vMerge/>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c>
          <w:tcPr>
            <w:tcW w:w="1068" w:type="dxa"/>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r>
      <w:tr w:rsidR="00C91AAF" w:rsidTr="008C702D">
        <w:trPr>
          <w:cantSplit/>
          <w:trHeight w:val="398"/>
          <w:jc w:val="center"/>
        </w:trPr>
        <w:tc>
          <w:tcPr>
            <w:tcW w:w="753" w:type="dxa"/>
            <w:vMerge/>
            <w:vAlign w:val="center"/>
          </w:tcPr>
          <w:p w:rsidR="00C91AAF" w:rsidRDefault="00C91AAF" w:rsidP="008C702D">
            <w:pPr>
              <w:spacing w:line="240" w:lineRule="atLeast"/>
              <w:jc w:val="center"/>
              <w:rPr>
                <w:rFonts w:ascii="Times New Roman" w:eastAsia="仿宋" w:hAnsi="Times New Roman"/>
                <w:color w:val="000000" w:themeColor="text1"/>
                <w:szCs w:val="24"/>
              </w:rPr>
            </w:pPr>
          </w:p>
        </w:tc>
        <w:tc>
          <w:tcPr>
            <w:tcW w:w="753" w:type="dxa"/>
            <w:gridSpan w:val="2"/>
            <w:vMerge/>
            <w:vAlign w:val="center"/>
          </w:tcPr>
          <w:p w:rsidR="00C91AAF" w:rsidRDefault="00C91AAF" w:rsidP="008C702D">
            <w:pPr>
              <w:spacing w:line="240" w:lineRule="atLeast"/>
              <w:jc w:val="center"/>
              <w:rPr>
                <w:rFonts w:ascii="Times New Roman" w:eastAsia="仿宋" w:hAnsi="Times New Roman"/>
                <w:color w:val="000000" w:themeColor="text1"/>
                <w:spacing w:val="-8"/>
                <w:szCs w:val="24"/>
              </w:rPr>
            </w:pPr>
          </w:p>
        </w:tc>
        <w:tc>
          <w:tcPr>
            <w:tcW w:w="1177" w:type="dxa"/>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财务报表分析</w:t>
            </w:r>
          </w:p>
        </w:tc>
        <w:tc>
          <w:tcPr>
            <w:tcW w:w="768" w:type="dxa"/>
            <w:vMerge/>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881"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1120201415</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367" w:type="dxa"/>
            <w:vAlign w:val="center"/>
          </w:tcPr>
          <w:p w:rsidR="00C91AAF" w:rsidRDefault="00C91AAF" w:rsidP="008C702D">
            <w:pPr>
              <w:ind w:left="-57" w:right="-57" w:firstLineChars="50" w:firstLine="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367" w:type="dxa"/>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2</w:t>
            </w:r>
          </w:p>
        </w:tc>
        <w:tc>
          <w:tcPr>
            <w:tcW w:w="514" w:type="dxa"/>
            <w:vMerge/>
            <w:vAlign w:val="center"/>
          </w:tcPr>
          <w:p w:rsidR="00C91AAF" w:rsidRDefault="00C91AAF" w:rsidP="008C702D">
            <w:pPr>
              <w:ind w:left="-57" w:right="-57"/>
              <w:jc w:val="center"/>
              <w:rPr>
                <w:rFonts w:ascii="Times New Roman" w:eastAsia="仿宋" w:hAnsi="Times New Roman"/>
                <w:color w:val="000000" w:themeColor="text1"/>
                <w:szCs w:val="24"/>
              </w:rPr>
            </w:pPr>
          </w:p>
        </w:tc>
        <w:tc>
          <w:tcPr>
            <w:tcW w:w="440" w:type="dxa"/>
            <w:vMerge/>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p>
        </w:tc>
        <w:tc>
          <w:tcPr>
            <w:tcW w:w="1068" w:type="dxa"/>
            <w:vMerge/>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c>
          <w:tcPr>
            <w:tcW w:w="1068" w:type="dxa"/>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r>
      <w:tr w:rsidR="00C91AAF" w:rsidTr="008C702D">
        <w:trPr>
          <w:cantSplit/>
          <w:trHeight w:val="418"/>
          <w:jc w:val="center"/>
        </w:trPr>
        <w:tc>
          <w:tcPr>
            <w:tcW w:w="753" w:type="dxa"/>
            <w:vMerge/>
            <w:vAlign w:val="center"/>
          </w:tcPr>
          <w:p w:rsidR="00C91AAF" w:rsidRDefault="00C91AAF" w:rsidP="008C702D">
            <w:pPr>
              <w:spacing w:line="240" w:lineRule="atLeast"/>
              <w:jc w:val="center"/>
              <w:rPr>
                <w:rFonts w:ascii="Times New Roman" w:eastAsia="仿宋" w:hAnsi="Times New Roman"/>
                <w:color w:val="000000" w:themeColor="text1"/>
                <w:szCs w:val="24"/>
              </w:rPr>
            </w:pPr>
          </w:p>
        </w:tc>
        <w:tc>
          <w:tcPr>
            <w:tcW w:w="753" w:type="dxa"/>
            <w:gridSpan w:val="2"/>
            <w:vMerge/>
            <w:vAlign w:val="center"/>
          </w:tcPr>
          <w:p w:rsidR="00C91AAF" w:rsidRDefault="00C91AAF" w:rsidP="008C702D">
            <w:pPr>
              <w:spacing w:line="240" w:lineRule="atLeast"/>
              <w:jc w:val="center"/>
              <w:rPr>
                <w:rFonts w:ascii="Times New Roman" w:eastAsia="仿宋" w:hAnsi="Times New Roman"/>
                <w:color w:val="000000" w:themeColor="text1"/>
                <w:spacing w:val="-8"/>
                <w:szCs w:val="24"/>
              </w:rPr>
            </w:pPr>
          </w:p>
        </w:tc>
        <w:tc>
          <w:tcPr>
            <w:tcW w:w="1177" w:type="dxa"/>
            <w:shd w:val="clear" w:color="auto" w:fill="FFFF00"/>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财务管理专题</w:t>
            </w:r>
          </w:p>
        </w:tc>
        <w:tc>
          <w:tcPr>
            <w:tcW w:w="768" w:type="dxa"/>
            <w:vMerge/>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881"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新课</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367" w:type="dxa"/>
            <w:vAlign w:val="center"/>
          </w:tcPr>
          <w:p w:rsidR="00C91AAF" w:rsidRDefault="00C91AAF" w:rsidP="008C702D">
            <w:pPr>
              <w:ind w:left="-57" w:right="-57" w:firstLineChars="50" w:firstLine="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367" w:type="dxa"/>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2</w:t>
            </w:r>
          </w:p>
        </w:tc>
        <w:tc>
          <w:tcPr>
            <w:tcW w:w="514" w:type="dxa"/>
            <w:vMerge/>
            <w:vAlign w:val="center"/>
          </w:tcPr>
          <w:p w:rsidR="00C91AAF" w:rsidRDefault="00C91AAF" w:rsidP="008C702D">
            <w:pPr>
              <w:ind w:left="-57" w:right="-57"/>
              <w:jc w:val="center"/>
              <w:rPr>
                <w:rFonts w:ascii="Times New Roman" w:eastAsia="仿宋" w:hAnsi="Times New Roman"/>
                <w:color w:val="000000" w:themeColor="text1"/>
                <w:szCs w:val="24"/>
              </w:rPr>
            </w:pPr>
          </w:p>
        </w:tc>
        <w:tc>
          <w:tcPr>
            <w:tcW w:w="440" w:type="dxa"/>
            <w:vMerge/>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p>
        </w:tc>
        <w:tc>
          <w:tcPr>
            <w:tcW w:w="1068" w:type="dxa"/>
            <w:vMerge/>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c>
          <w:tcPr>
            <w:tcW w:w="1068" w:type="dxa"/>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r>
      <w:tr w:rsidR="00C91AAF" w:rsidTr="008C702D">
        <w:trPr>
          <w:cantSplit/>
          <w:trHeight w:val="410"/>
          <w:jc w:val="center"/>
        </w:trPr>
        <w:tc>
          <w:tcPr>
            <w:tcW w:w="753" w:type="dxa"/>
            <w:vMerge/>
            <w:vAlign w:val="center"/>
          </w:tcPr>
          <w:p w:rsidR="00C91AAF" w:rsidRDefault="00C91AAF" w:rsidP="008C702D">
            <w:pPr>
              <w:spacing w:line="240" w:lineRule="atLeast"/>
              <w:jc w:val="center"/>
              <w:rPr>
                <w:rFonts w:ascii="Times New Roman" w:eastAsia="仿宋" w:hAnsi="Times New Roman"/>
                <w:color w:val="000000" w:themeColor="text1"/>
                <w:szCs w:val="24"/>
              </w:rPr>
            </w:pPr>
          </w:p>
        </w:tc>
        <w:tc>
          <w:tcPr>
            <w:tcW w:w="753" w:type="dxa"/>
            <w:gridSpan w:val="2"/>
            <w:vMerge/>
            <w:vAlign w:val="center"/>
          </w:tcPr>
          <w:p w:rsidR="00C91AAF" w:rsidRDefault="00C91AAF" w:rsidP="008C702D">
            <w:pPr>
              <w:spacing w:line="240" w:lineRule="atLeast"/>
              <w:jc w:val="center"/>
              <w:rPr>
                <w:rFonts w:ascii="Times New Roman" w:eastAsia="仿宋" w:hAnsi="Times New Roman"/>
                <w:color w:val="000000" w:themeColor="text1"/>
                <w:spacing w:val="-8"/>
                <w:szCs w:val="24"/>
              </w:rPr>
            </w:pPr>
          </w:p>
        </w:tc>
        <w:tc>
          <w:tcPr>
            <w:tcW w:w="1177" w:type="dxa"/>
            <w:shd w:val="clear" w:color="auto" w:fill="FFFF00"/>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应用统计分析</w:t>
            </w:r>
          </w:p>
        </w:tc>
        <w:tc>
          <w:tcPr>
            <w:tcW w:w="768" w:type="dxa"/>
            <w:vMerge/>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881"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新课</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367" w:type="dxa"/>
            <w:vAlign w:val="center"/>
          </w:tcPr>
          <w:p w:rsidR="00C91AAF" w:rsidRDefault="00C91AAF" w:rsidP="008C702D">
            <w:pPr>
              <w:ind w:left="-57" w:right="-57" w:firstLineChars="50" w:firstLine="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367" w:type="dxa"/>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1</w:t>
            </w:r>
          </w:p>
        </w:tc>
        <w:tc>
          <w:tcPr>
            <w:tcW w:w="514" w:type="dxa"/>
            <w:vMerge/>
            <w:vAlign w:val="center"/>
          </w:tcPr>
          <w:p w:rsidR="00C91AAF" w:rsidRDefault="00C91AAF" w:rsidP="008C702D">
            <w:pPr>
              <w:ind w:left="-57" w:right="-57"/>
              <w:jc w:val="center"/>
              <w:rPr>
                <w:rFonts w:ascii="Times New Roman" w:eastAsia="仿宋" w:hAnsi="Times New Roman"/>
                <w:color w:val="000000" w:themeColor="text1"/>
                <w:szCs w:val="24"/>
              </w:rPr>
            </w:pPr>
          </w:p>
        </w:tc>
        <w:tc>
          <w:tcPr>
            <w:tcW w:w="440" w:type="dxa"/>
            <w:vMerge/>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p>
        </w:tc>
        <w:tc>
          <w:tcPr>
            <w:tcW w:w="1068" w:type="dxa"/>
            <w:vMerge/>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c>
          <w:tcPr>
            <w:tcW w:w="1068" w:type="dxa"/>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r>
      <w:tr w:rsidR="00C91AAF" w:rsidTr="008C702D">
        <w:trPr>
          <w:cantSplit/>
          <w:trHeight w:val="645"/>
          <w:jc w:val="center"/>
        </w:trPr>
        <w:tc>
          <w:tcPr>
            <w:tcW w:w="753" w:type="dxa"/>
            <w:vMerge/>
            <w:vAlign w:val="center"/>
          </w:tcPr>
          <w:p w:rsidR="00C91AAF" w:rsidRDefault="00C91AAF" w:rsidP="008C702D">
            <w:pPr>
              <w:spacing w:line="240" w:lineRule="atLeast"/>
              <w:jc w:val="center"/>
              <w:rPr>
                <w:rFonts w:ascii="Times New Roman" w:eastAsia="仿宋" w:hAnsi="Times New Roman"/>
                <w:color w:val="000000" w:themeColor="text1"/>
                <w:szCs w:val="24"/>
              </w:rPr>
            </w:pPr>
          </w:p>
        </w:tc>
        <w:tc>
          <w:tcPr>
            <w:tcW w:w="753" w:type="dxa"/>
            <w:gridSpan w:val="2"/>
            <w:vMerge/>
            <w:vAlign w:val="center"/>
          </w:tcPr>
          <w:p w:rsidR="00C91AAF" w:rsidRDefault="00C91AAF" w:rsidP="008C702D">
            <w:pPr>
              <w:spacing w:line="240" w:lineRule="atLeast"/>
              <w:jc w:val="center"/>
              <w:rPr>
                <w:rFonts w:ascii="Times New Roman" w:eastAsia="仿宋" w:hAnsi="Times New Roman"/>
                <w:color w:val="000000" w:themeColor="text1"/>
                <w:spacing w:val="-8"/>
                <w:szCs w:val="24"/>
              </w:rPr>
            </w:pPr>
          </w:p>
        </w:tc>
        <w:tc>
          <w:tcPr>
            <w:tcW w:w="1177" w:type="dxa"/>
            <w:shd w:val="clear" w:color="auto" w:fill="FFFF00"/>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国际贸易与投资专题</w:t>
            </w:r>
          </w:p>
        </w:tc>
        <w:tc>
          <w:tcPr>
            <w:tcW w:w="768" w:type="dxa"/>
            <w:vMerge/>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881"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1020105302</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367" w:type="dxa"/>
            <w:vAlign w:val="center"/>
          </w:tcPr>
          <w:p w:rsidR="00C91AAF" w:rsidRDefault="00C91AAF" w:rsidP="008C702D">
            <w:pPr>
              <w:ind w:left="-57" w:right="-57" w:firstLineChars="50" w:firstLine="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367" w:type="dxa"/>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1</w:t>
            </w:r>
          </w:p>
        </w:tc>
        <w:tc>
          <w:tcPr>
            <w:tcW w:w="514" w:type="dxa"/>
            <w:vMerge w:val="restart"/>
            <w:vAlign w:val="center"/>
          </w:tcPr>
          <w:p w:rsidR="00C91AAF" w:rsidRDefault="00C91AAF" w:rsidP="008C702D">
            <w:pPr>
              <w:ind w:left="-57" w:right="-57"/>
              <w:jc w:val="center"/>
              <w:rPr>
                <w:rFonts w:ascii="Times New Roman" w:eastAsia="仿宋" w:hAnsi="Times New Roman"/>
                <w:color w:val="000000" w:themeColor="text1"/>
                <w:szCs w:val="24"/>
              </w:rPr>
            </w:pPr>
          </w:p>
        </w:tc>
        <w:tc>
          <w:tcPr>
            <w:tcW w:w="440" w:type="dxa"/>
            <w:vMerge w:val="restart"/>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p>
        </w:tc>
        <w:tc>
          <w:tcPr>
            <w:tcW w:w="1068" w:type="dxa"/>
            <w:vMerge/>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c>
          <w:tcPr>
            <w:tcW w:w="1068" w:type="dxa"/>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r>
      <w:tr w:rsidR="00C91AAF" w:rsidTr="008C702D">
        <w:trPr>
          <w:cantSplit/>
          <w:trHeight w:val="482"/>
          <w:jc w:val="center"/>
        </w:trPr>
        <w:tc>
          <w:tcPr>
            <w:tcW w:w="753" w:type="dxa"/>
            <w:vMerge/>
            <w:vAlign w:val="center"/>
          </w:tcPr>
          <w:p w:rsidR="00C91AAF" w:rsidRDefault="00C91AAF" w:rsidP="008C702D">
            <w:pPr>
              <w:spacing w:line="240" w:lineRule="atLeast"/>
              <w:jc w:val="center"/>
              <w:rPr>
                <w:rFonts w:ascii="Times New Roman" w:eastAsia="仿宋" w:hAnsi="Times New Roman"/>
                <w:color w:val="000000" w:themeColor="text1"/>
                <w:szCs w:val="24"/>
              </w:rPr>
            </w:pPr>
          </w:p>
        </w:tc>
        <w:tc>
          <w:tcPr>
            <w:tcW w:w="753" w:type="dxa"/>
            <w:gridSpan w:val="2"/>
            <w:vMerge/>
            <w:vAlign w:val="center"/>
          </w:tcPr>
          <w:p w:rsidR="00C91AAF" w:rsidRDefault="00C91AAF" w:rsidP="008C702D">
            <w:pPr>
              <w:spacing w:line="240" w:lineRule="atLeast"/>
              <w:jc w:val="center"/>
              <w:rPr>
                <w:rFonts w:ascii="Times New Roman" w:eastAsia="仿宋" w:hAnsi="Times New Roman"/>
                <w:color w:val="000000" w:themeColor="text1"/>
                <w:spacing w:val="-8"/>
                <w:szCs w:val="24"/>
              </w:rPr>
            </w:pPr>
          </w:p>
        </w:tc>
        <w:tc>
          <w:tcPr>
            <w:tcW w:w="1177" w:type="dxa"/>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金融法与金融安全</w:t>
            </w:r>
          </w:p>
        </w:tc>
        <w:tc>
          <w:tcPr>
            <w:tcW w:w="768" w:type="dxa"/>
            <w:vMerge/>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881"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新课</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367" w:type="dxa"/>
            <w:vAlign w:val="center"/>
          </w:tcPr>
          <w:p w:rsidR="00C91AAF" w:rsidRDefault="00C91AAF" w:rsidP="008C702D">
            <w:pPr>
              <w:ind w:left="-57" w:right="-57" w:firstLineChars="50" w:firstLine="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367" w:type="dxa"/>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4</w:t>
            </w:r>
          </w:p>
        </w:tc>
        <w:tc>
          <w:tcPr>
            <w:tcW w:w="514" w:type="dxa"/>
            <w:vMerge/>
            <w:vAlign w:val="center"/>
          </w:tcPr>
          <w:p w:rsidR="00C91AAF" w:rsidRDefault="00C91AAF" w:rsidP="008C702D">
            <w:pPr>
              <w:ind w:left="-57" w:right="-57"/>
              <w:jc w:val="center"/>
              <w:rPr>
                <w:rFonts w:ascii="Times New Roman" w:eastAsia="仿宋" w:hAnsi="Times New Roman"/>
                <w:color w:val="000000" w:themeColor="text1"/>
                <w:szCs w:val="24"/>
              </w:rPr>
            </w:pPr>
          </w:p>
        </w:tc>
        <w:tc>
          <w:tcPr>
            <w:tcW w:w="440" w:type="dxa"/>
            <w:vMerge/>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p>
        </w:tc>
        <w:tc>
          <w:tcPr>
            <w:tcW w:w="1068" w:type="dxa"/>
            <w:vMerge/>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c>
          <w:tcPr>
            <w:tcW w:w="1068" w:type="dxa"/>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r>
      <w:tr w:rsidR="00C91AAF" w:rsidTr="008C702D">
        <w:trPr>
          <w:cantSplit/>
          <w:trHeight w:val="544"/>
          <w:jc w:val="center"/>
        </w:trPr>
        <w:tc>
          <w:tcPr>
            <w:tcW w:w="753" w:type="dxa"/>
            <w:vMerge/>
            <w:vAlign w:val="center"/>
          </w:tcPr>
          <w:p w:rsidR="00C91AAF" w:rsidRDefault="00C91AAF" w:rsidP="008C702D">
            <w:pPr>
              <w:spacing w:line="240" w:lineRule="atLeast"/>
              <w:jc w:val="center"/>
              <w:rPr>
                <w:rFonts w:ascii="Times New Roman" w:eastAsia="仿宋" w:hAnsi="Times New Roman"/>
                <w:color w:val="000000" w:themeColor="text1"/>
                <w:szCs w:val="24"/>
              </w:rPr>
            </w:pPr>
          </w:p>
        </w:tc>
        <w:tc>
          <w:tcPr>
            <w:tcW w:w="753" w:type="dxa"/>
            <w:gridSpan w:val="2"/>
            <w:vMerge/>
            <w:vAlign w:val="center"/>
          </w:tcPr>
          <w:p w:rsidR="00C91AAF" w:rsidRDefault="00C91AAF" w:rsidP="008C702D">
            <w:pPr>
              <w:spacing w:line="240" w:lineRule="atLeast"/>
              <w:jc w:val="center"/>
              <w:rPr>
                <w:rFonts w:ascii="Times New Roman" w:eastAsia="仿宋" w:hAnsi="Times New Roman"/>
                <w:color w:val="000000" w:themeColor="text1"/>
                <w:spacing w:val="-8"/>
                <w:szCs w:val="24"/>
              </w:rPr>
            </w:pPr>
          </w:p>
        </w:tc>
        <w:tc>
          <w:tcPr>
            <w:tcW w:w="1177" w:type="dxa"/>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外国经济发展史</w:t>
            </w:r>
          </w:p>
        </w:tc>
        <w:tc>
          <w:tcPr>
            <w:tcW w:w="768" w:type="dxa"/>
            <w:vMerge/>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881" w:type="dxa"/>
            <w:vAlign w:val="center"/>
          </w:tcPr>
          <w:p w:rsidR="00C91AAF" w:rsidRDefault="00C91AAF"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1020103602</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367" w:type="dxa"/>
            <w:vAlign w:val="center"/>
          </w:tcPr>
          <w:p w:rsidR="00C91AAF" w:rsidRDefault="00C91AAF" w:rsidP="008C702D">
            <w:pPr>
              <w:ind w:left="-57" w:right="-57" w:firstLineChars="50" w:firstLine="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367" w:type="dxa"/>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2</w:t>
            </w:r>
          </w:p>
        </w:tc>
        <w:tc>
          <w:tcPr>
            <w:tcW w:w="514" w:type="dxa"/>
            <w:vMerge/>
            <w:vAlign w:val="center"/>
          </w:tcPr>
          <w:p w:rsidR="00C91AAF" w:rsidRDefault="00C91AAF" w:rsidP="008C702D">
            <w:pPr>
              <w:ind w:left="-57" w:right="-57"/>
              <w:jc w:val="center"/>
              <w:rPr>
                <w:rFonts w:ascii="Times New Roman" w:eastAsia="仿宋" w:hAnsi="Times New Roman"/>
                <w:color w:val="000000" w:themeColor="text1"/>
                <w:szCs w:val="24"/>
              </w:rPr>
            </w:pPr>
          </w:p>
        </w:tc>
        <w:tc>
          <w:tcPr>
            <w:tcW w:w="440" w:type="dxa"/>
            <w:vMerge/>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p>
        </w:tc>
        <w:tc>
          <w:tcPr>
            <w:tcW w:w="1068" w:type="dxa"/>
            <w:vMerge/>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c>
          <w:tcPr>
            <w:tcW w:w="1068" w:type="dxa"/>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r>
      <w:tr w:rsidR="00C91AAF" w:rsidTr="008C702D">
        <w:trPr>
          <w:cantSplit/>
          <w:trHeight w:val="426"/>
          <w:jc w:val="center"/>
        </w:trPr>
        <w:tc>
          <w:tcPr>
            <w:tcW w:w="753" w:type="dxa"/>
            <w:vMerge/>
            <w:vAlign w:val="center"/>
          </w:tcPr>
          <w:p w:rsidR="00C91AAF" w:rsidRDefault="00C91AAF" w:rsidP="008C702D">
            <w:pPr>
              <w:spacing w:line="240" w:lineRule="atLeast"/>
              <w:jc w:val="center"/>
              <w:rPr>
                <w:rFonts w:ascii="Times New Roman" w:eastAsia="仿宋" w:hAnsi="Times New Roman"/>
                <w:color w:val="000000" w:themeColor="text1"/>
                <w:szCs w:val="24"/>
              </w:rPr>
            </w:pPr>
          </w:p>
        </w:tc>
        <w:tc>
          <w:tcPr>
            <w:tcW w:w="753" w:type="dxa"/>
            <w:gridSpan w:val="2"/>
            <w:vMerge/>
            <w:vAlign w:val="center"/>
          </w:tcPr>
          <w:p w:rsidR="00C91AAF" w:rsidRDefault="00C91AAF" w:rsidP="008C702D">
            <w:pPr>
              <w:spacing w:line="240" w:lineRule="atLeast"/>
              <w:jc w:val="center"/>
              <w:rPr>
                <w:rFonts w:ascii="Times New Roman" w:eastAsia="仿宋" w:hAnsi="Times New Roman"/>
                <w:color w:val="000000" w:themeColor="text1"/>
                <w:spacing w:val="-8"/>
                <w:szCs w:val="24"/>
              </w:rPr>
            </w:pPr>
          </w:p>
        </w:tc>
        <w:tc>
          <w:tcPr>
            <w:tcW w:w="1177" w:type="dxa"/>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博弈论</w:t>
            </w:r>
          </w:p>
        </w:tc>
        <w:tc>
          <w:tcPr>
            <w:tcW w:w="768" w:type="dxa"/>
            <w:vMerge/>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881"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1020205407</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367" w:type="dxa"/>
            <w:vAlign w:val="center"/>
          </w:tcPr>
          <w:p w:rsidR="00C91AAF" w:rsidRDefault="00C91AAF" w:rsidP="008C702D">
            <w:pPr>
              <w:ind w:left="-57" w:right="-57" w:firstLineChars="50" w:firstLine="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367" w:type="dxa"/>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1</w:t>
            </w:r>
          </w:p>
        </w:tc>
        <w:tc>
          <w:tcPr>
            <w:tcW w:w="514" w:type="dxa"/>
            <w:vMerge/>
            <w:vAlign w:val="center"/>
          </w:tcPr>
          <w:p w:rsidR="00C91AAF" w:rsidRDefault="00C91AAF" w:rsidP="008C702D">
            <w:pPr>
              <w:ind w:left="-57" w:right="-57"/>
              <w:jc w:val="center"/>
              <w:rPr>
                <w:rFonts w:ascii="Times New Roman" w:eastAsia="仿宋" w:hAnsi="Times New Roman"/>
                <w:color w:val="000000" w:themeColor="text1"/>
                <w:szCs w:val="24"/>
              </w:rPr>
            </w:pPr>
          </w:p>
        </w:tc>
        <w:tc>
          <w:tcPr>
            <w:tcW w:w="440" w:type="dxa"/>
            <w:vMerge/>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p>
        </w:tc>
        <w:tc>
          <w:tcPr>
            <w:tcW w:w="1068" w:type="dxa"/>
            <w:vMerge/>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c>
          <w:tcPr>
            <w:tcW w:w="1068" w:type="dxa"/>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r>
      <w:tr w:rsidR="00C91AAF" w:rsidTr="008C702D">
        <w:trPr>
          <w:cantSplit/>
          <w:trHeight w:val="418"/>
          <w:jc w:val="center"/>
        </w:trPr>
        <w:tc>
          <w:tcPr>
            <w:tcW w:w="753" w:type="dxa"/>
            <w:vMerge/>
            <w:vAlign w:val="center"/>
          </w:tcPr>
          <w:p w:rsidR="00C91AAF" w:rsidRDefault="00C91AAF" w:rsidP="008C702D">
            <w:pPr>
              <w:spacing w:line="240" w:lineRule="atLeast"/>
              <w:jc w:val="center"/>
              <w:rPr>
                <w:rFonts w:ascii="Times New Roman" w:eastAsia="仿宋" w:hAnsi="Times New Roman"/>
                <w:color w:val="000000" w:themeColor="text1"/>
                <w:szCs w:val="24"/>
              </w:rPr>
            </w:pPr>
          </w:p>
        </w:tc>
        <w:tc>
          <w:tcPr>
            <w:tcW w:w="753" w:type="dxa"/>
            <w:gridSpan w:val="2"/>
            <w:vMerge/>
            <w:vAlign w:val="center"/>
          </w:tcPr>
          <w:p w:rsidR="00C91AAF" w:rsidRDefault="00C91AAF" w:rsidP="008C702D">
            <w:pPr>
              <w:spacing w:line="240" w:lineRule="atLeast"/>
              <w:jc w:val="center"/>
              <w:rPr>
                <w:rFonts w:ascii="Times New Roman" w:eastAsia="仿宋" w:hAnsi="Times New Roman"/>
                <w:color w:val="000000" w:themeColor="text1"/>
                <w:spacing w:val="-8"/>
                <w:szCs w:val="24"/>
              </w:rPr>
            </w:pPr>
          </w:p>
        </w:tc>
        <w:tc>
          <w:tcPr>
            <w:tcW w:w="1177" w:type="dxa"/>
            <w:shd w:val="clear" w:color="auto" w:fill="FFFF00"/>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财政学专题</w:t>
            </w:r>
          </w:p>
          <w:p w:rsidR="00C91AAF" w:rsidRDefault="00C91AAF" w:rsidP="008C702D">
            <w:pPr>
              <w:jc w:val="center"/>
              <w:rPr>
                <w:rFonts w:ascii="Times New Roman" w:hAnsi="Times New Roman"/>
                <w:color w:val="000000" w:themeColor="text1"/>
                <w:szCs w:val="24"/>
              </w:rPr>
            </w:pPr>
            <w:r>
              <w:rPr>
                <w:rFonts w:ascii="Times New Roman" w:hAnsi="Times New Roman"/>
                <w:noProof/>
                <w:color w:val="000000" w:themeColor="text1"/>
                <w:szCs w:val="24"/>
              </w:rPr>
              <mc:AlternateContent>
                <mc:Choice Requires="wps">
                  <w:drawing>
                    <wp:anchor distT="0" distB="0" distL="114300" distR="114300" simplePos="0" relativeHeight="251659264" behindDoc="0" locked="0" layoutInCell="1" allowOverlap="1">
                      <wp:simplePos x="0" y="0"/>
                      <wp:positionH relativeFrom="column">
                        <wp:posOffset>-90805</wp:posOffset>
                      </wp:positionH>
                      <wp:positionV relativeFrom="paragraph">
                        <wp:posOffset>69215</wp:posOffset>
                      </wp:positionV>
                      <wp:extent cx="1454150" cy="6350"/>
                      <wp:effectExtent l="0" t="0" r="12700" b="3175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54150" cy="635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84976F5" id="_x0000_t32" coordsize="21600,21600" o:spt="32" o:oned="t" path="m,l21600,21600e" filled="f">
                      <v:path arrowok="t" fillok="f" o:connecttype="none"/>
                      <o:lock v:ext="edit" shapetype="t"/>
                    </v:shapetype>
                    <v:shape id="直接箭头连接符 4" o:spid="_x0000_s1026" type="#_x0000_t32" style="position:absolute;left:0;text-align:left;margin-left:-7.15pt;margin-top:5.45pt;width:114.5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">
                      <o:lock v:ext="edit" shapetype="f"/>
                    </v:shape>
                  </w:pict>
                </mc:Fallback>
              </mc:AlternateContent>
            </w:r>
          </w:p>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创业管理</w:t>
            </w:r>
          </w:p>
        </w:tc>
        <w:tc>
          <w:tcPr>
            <w:tcW w:w="768" w:type="dxa"/>
            <w:vMerge/>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881"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新课</w:t>
            </w:r>
          </w:p>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noProof/>
                <w:color w:val="000000" w:themeColor="text1"/>
                <w:szCs w:val="24"/>
              </w:rPr>
              <mc:AlternateContent>
                <mc:Choice Requires="wps">
                  <w:drawing>
                    <wp:anchor distT="4294967295" distB="4294967295" distL="114300" distR="114300" simplePos="0" relativeHeight="251660288" behindDoc="0" locked="0" layoutInCell="1" allowOverlap="1">
                      <wp:simplePos x="0" y="0"/>
                      <wp:positionH relativeFrom="column">
                        <wp:posOffset>-60960</wp:posOffset>
                      </wp:positionH>
                      <wp:positionV relativeFrom="paragraph">
                        <wp:posOffset>69214</wp:posOffset>
                      </wp:positionV>
                      <wp:extent cx="2419350" cy="0"/>
                      <wp:effectExtent l="0" t="0" r="19050" b="190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F53C33F" id="直接箭头连接符 3" o:spid="_x0000_s1026" type="#_x0000_t32" style="position:absolute;left:0;text-align:left;margin-left:-4.8pt;margin-top:5.45pt;width:19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">
                      <o:lock v:ext="edit" shapetype="f"/>
                    </v:shape>
                  </w:pict>
                </mc:Fallback>
              </mc:AlternateContent>
            </w:r>
          </w:p>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新课</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p w:rsidR="00C91AAF" w:rsidRDefault="00C91AAF" w:rsidP="008C702D">
            <w:pPr>
              <w:ind w:left="-57" w:right="-57"/>
              <w:jc w:val="center"/>
              <w:rPr>
                <w:rFonts w:ascii="Times New Roman" w:eastAsia="仿宋" w:hAnsi="Times New Roman"/>
                <w:color w:val="000000" w:themeColor="text1"/>
                <w:szCs w:val="24"/>
              </w:rPr>
            </w:pPr>
          </w:p>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367" w:type="dxa"/>
            <w:vAlign w:val="center"/>
          </w:tcPr>
          <w:p w:rsidR="00C91AAF" w:rsidRDefault="00C91AAF" w:rsidP="008C702D">
            <w:pPr>
              <w:ind w:left="-57" w:right="-57" w:firstLineChars="50" w:firstLine="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p w:rsidR="00C91AAF" w:rsidRDefault="00C91AAF" w:rsidP="008C702D">
            <w:pPr>
              <w:ind w:left="-57" w:right="-57" w:firstLineChars="50" w:firstLine="120"/>
              <w:jc w:val="center"/>
              <w:rPr>
                <w:rFonts w:ascii="Times New Roman" w:eastAsia="仿宋" w:hAnsi="Times New Roman"/>
                <w:color w:val="000000" w:themeColor="text1"/>
                <w:szCs w:val="24"/>
              </w:rPr>
            </w:pPr>
          </w:p>
          <w:p w:rsidR="00C91AAF" w:rsidRDefault="00C91AAF" w:rsidP="008C702D">
            <w:pPr>
              <w:ind w:left="-57" w:right="-57" w:firstLineChars="50" w:firstLine="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367" w:type="dxa"/>
            <w:vAlign w:val="center"/>
          </w:tcPr>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4</w:t>
            </w:r>
          </w:p>
          <w:p w:rsidR="00C91AAF" w:rsidRDefault="00C91AAF" w:rsidP="008C702D">
            <w:pPr>
              <w:jc w:val="center"/>
              <w:rPr>
                <w:rFonts w:ascii="Times New Roman" w:hAnsi="Times New Roman"/>
                <w:color w:val="000000" w:themeColor="text1"/>
                <w:szCs w:val="24"/>
              </w:rPr>
            </w:pPr>
          </w:p>
          <w:p w:rsidR="00C91AAF" w:rsidRDefault="00C91AAF" w:rsidP="008C702D">
            <w:pPr>
              <w:jc w:val="center"/>
              <w:rPr>
                <w:rFonts w:ascii="Times New Roman" w:hAnsi="Times New Roman"/>
                <w:color w:val="000000" w:themeColor="text1"/>
                <w:szCs w:val="24"/>
              </w:rPr>
            </w:pPr>
            <w:r>
              <w:rPr>
                <w:rFonts w:ascii="Times New Roman" w:hAnsi="Times New Roman"/>
                <w:color w:val="000000" w:themeColor="text1"/>
                <w:szCs w:val="24"/>
              </w:rPr>
              <w:t>3</w:t>
            </w:r>
          </w:p>
        </w:tc>
        <w:tc>
          <w:tcPr>
            <w:tcW w:w="514" w:type="dxa"/>
            <w:vMerge/>
            <w:vAlign w:val="center"/>
          </w:tcPr>
          <w:p w:rsidR="00C91AAF" w:rsidRDefault="00C91AAF" w:rsidP="008C702D">
            <w:pPr>
              <w:ind w:left="-57" w:right="-57"/>
              <w:jc w:val="center"/>
              <w:rPr>
                <w:rFonts w:ascii="Times New Roman" w:eastAsia="仿宋" w:hAnsi="Times New Roman"/>
                <w:color w:val="000000" w:themeColor="text1"/>
                <w:szCs w:val="24"/>
              </w:rPr>
            </w:pPr>
          </w:p>
        </w:tc>
        <w:tc>
          <w:tcPr>
            <w:tcW w:w="440" w:type="dxa"/>
            <w:vMerge/>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p>
        </w:tc>
        <w:tc>
          <w:tcPr>
            <w:tcW w:w="1068" w:type="dxa"/>
            <w:vMerge/>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c>
          <w:tcPr>
            <w:tcW w:w="1068" w:type="dxa"/>
            <w:vAlign w:val="center"/>
          </w:tcPr>
          <w:p w:rsidR="00C91AAF" w:rsidRDefault="00C91AAF" w:rsidP="008C702D">
            <w:pPr>
              <w:adjustRightInd w:val="0"/>
              <w:snapToGrid w:val="0"/>
              <w:ind w:leftChars="-27" w:left="-65" w:right="-57"/>
              <w:jc w:val="left"/>
              <w:rPr>
                <w:rFonts w:ascii="Times New Roman" w:eastAsia="仿宋" w:hAnsi="Times New Roman"/>
                <w:color w:val="000000" w:themeColor="text1"/>
                <w:szCs w:val="24"/>
              </w:rPr>
            </w:pPr>
          </w:p>
        </w:tc>
      </w:tr>
      <w:tr w:rsidR="00C91AAF" w:rsidTr="008C702D">
        <w:trPr>
          <w:cantSplit/>
          <w:trHeight w:val="419"/>
          <w:jc w:val="center"/>
        </w:trPr>
        <w:tc>
          <w:tcPr>
            <w:tcW w:w="1506" w:type="dxa"/>
            <w:gridSpan w:val="3"/>
            <w:vMerge w:val="restart"/>
            <w:vAlign w:val="center"/>
          </w:tcPr>
          <w:p w:rsidR="00C91AAF" w:rsidRDefault="00C91AAF" w:rsidP="008C702D">
            <w:pPr>
              <w:spacing w:line="240" w:lineRule="atLeast"/>
              <w:jc w:val="center"/>
              <w:rPr>
                <w:rFonts w:ascii="Times New Roman" w:eastAsia="仿宋" w:hAnsi="Times New Roman"/>
                <w:color w:val="000000" w:themeColor="text1"/>
                <w:szCs w:val="24"/>
              </w:rPr>
            </w:pPr>
            <w:r>
              <w:rPr>
                <w:rFonts w:ascii="Times New Roman" w:eastAsia="仿宋" w:hAnsi="Times New Roman"/>
                <w:color w:val="000000" w:themeColor="text1"/>
                <w:szCs w:val="24"/>
              </w:rPr>
              <w:t>补修课程</w:t>
            </w:r>
          </w:p>
        </w:tc>
        <w:tc>
          <w:tcPr>
            <w:tcW w:w="1177" w:type="dxa"/>
            <w:vAlign w:val="center"/>
          </w:tcPr>
          <w:p w:rsidR="00C91AAF" w:rsidRDefault="00C91AAF" w:rsidP="008C702D">
            <w:pPr>
              <w:ind w:leftChars="-27" w:left="-65"/>
              <w:jc w:val="center"/>
              <w:rPr>
                <w:rFonts w:ascii="Times New Roman" w:hAnsi="Times New Roman"/>
                <w:color w:val="000000" w:themeColor="text1"/>
                <w:szCs w:val="24"/>
              </w:rPr>
            </w:pPr>
            <w:r>
              <w:rPr>
                <w:rFonts w:ascii="Times New Roman" w:hAnsi="Times New Roman"/>
                <w:color w:val="000000" w:themeColor="text1"/>
                <w:szCs w:val="24"/>
              </w:rPr>
              <w:t>西方经济学</w:t>
            </w:r>
          </w:p>
        </w:tc>
        <w:tc>
          <w:tcPr>
            <w:tcW w:w="768" w:type="dxa"/>
            <w:vMerge w:val="restart"/>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881" w:type="dxa"/>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1060000703</w:t>
            </w:r>
          </w:p>
        </w:tc>
        <w:tc>
          <w:tcPr>
            <w:tcW w:w="367" w:type="dxa"/>
            <w:vMerge w:val="restart"/>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367" w:type="dxa"/>
            <w:vMerge w:val="restart"/>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72</w:t>
            </w:r>
          </w:p>
        </w:tc>
        <w:tc>
          <w:tcPr>
            <w:tcW w:w="367" w:type="dxa"/>
            <w:vMerge w:val="restart"/>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514" w:type="dxa"/>
            <w:vMerge w:val="restart"/>
            <w:vAlign w:val="center"/>
          </w:tcPr>
          <w:p w:rsidR="00C91AAF" w:rsidRDefault="00C91AAF" w:rsidP="008C702D">
            <w:pPr>
              <w:ind w:left="-57" w:right="-57"/>
              <w:jc w:val="center"/>
              <w:rPr>
                <w:rFonts w:ascii="Times New Roman" w:eastAsia="仿宋" w:hAnsi="Times New Roman"/>
                <w:color w:val="000000" w:themeColor="text1"/>
                <w:szCs w:val="24"/>
              </w:rPr>
            </w:pPr>
          </w:p>
        </w:tc>
        <w:tc>
          <w:tcPr>
            <w:tcW w:w="440" w:type="dxa"/>
            <w:vMerge w:val="restart"/>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1068" w:type="dxa"/>
            <w:vMerge w:val="restart"/>
            <w:vAlign w:val="center"/>
          </w:tcPr>
          <w:p w:rsidR="00C91AAF" w:rsidRDefault="00C91AAF" w:rsidP="008C702D">
            <w:pPr>
              <w:spacing w:line="240" w:lineRule="atLeast"/>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学院安排研究生补</w:t>
            </w:r>
            <w:r>
              <w:rPr>
                <w:rFonts w:ascii="Times New Roman" w:eastAsia="仿宋" w:hAnsi="Times New Roman"/>
                <w:color w:val="000000" w:themeColor="text1"/>
                <w:szCs w:val="24"/>
              </w:rPr>
              <w:lastRenderedPageBreak/>
              <w:t>修有关课程，每门课</w:t>
            </w:r>
            <w:r>
              <w:rPr>
                <w:rFonts w:ascii="Times New Roman" w:eastAsia="仿宋" w:hAnsi="Times New Roman"/>
                <w:color w:val="000000" w:themeColor="text1"/>
                <w:szCs w:val="24"/>
              </w:rPr>
              <w:t>36</w:t>
            </w:r>
            <w:r>
              <w:rPr>
                <w:rFonts w:ascii="Times New Roman" w:eastAsia="仿宋" w:hAnsi="Times New Roman"/>
                <w:color w:val="000000" w:themeColor="text1"/>
                <w:szCs w:val="24"/>
              </w:rPr>
              <w:t>学时，各记</w:t>
            </w:r>
            <w:r>
              <w:rPr>
                <w:rFonts w:ascii="Times New Roman" w:eastAsia="仿宋" w:hAnsi="Times New Roman"/>
                <w:color w:val="000000" w:themeColor="text1"/>
                <w:szCs w:val="24"/>
              </w:rPr>
              <w:t>2</w:t>
            </w:r>
            <w:r>
              <w:rPr>
                <w:rFonts w:ascii="Times New Roman" w:eastAsia="仿宋" w:hAnsi="Times New Roman"/>
                <w:color w:val="000000" w:themeColor="text1"/>
                <w:szCs w:val="24"/>
              </w:rPr>
              <w:t>学分。</w:t>
            </w:r>
          </w:p>
        </w:tc>
        <w:tc>
          <w:tcPr>
            <w:tcW w:w="1068" w:type="dxa"/>
            <w:vAlign w:val="center"/>
          </w:tcPr>
          <w:p w:rsidR="00C91AAF" w:rsidRDefault="00C91AAF" w:rsidP="008C702D">
            <w:pPr>
              <w:spacing w:line="240" w:lineRule="atLeast"/>
              <w:ind w:leftChars="-27" w:left="-65" w:right="-57"/>
              <w:jc w:val="left"/>
              <w:rPr>
                <w:rFonts w:ascii="Times New Roman" w:eastAsia="仿宋" w:hAnsi="Times New Roman"/>
                <w:color w:val="000000" w:themeColor="text1"/>
                <w:szCs w:val="24"/>
              </w:rPr>
            </w:pPr>
          </w:p>
        </w:tc>
      </w:tr>
      <w:tr w:rsidR="00C91AAF" w:rsidTr="008C702D">
        <w:trPr>
          <w:cantSplit/>
          <w:trHeight w:val="690"/>
          <w:jc w:val="center"/>
        </w:trPr>
        <w:tc>
          <w:tcPr>
            <w:tcW w:w="1506" w:type="dxa"/>
            <w:gridSpan w:val="3"/>
            <w:vMerge/>
            <w:vAlign w:val="center"/>
          </w:tcPr>
          <w:p w:rsidR="00C91AAF" w:rsidRDefault="00C91AAF" w:rsidP="008C702D">
            <w:pPr>
              <w:spacing w:line="240" w:lineRule="atLeast"/>
              <w:jc w:val="center"/>
              <w:rPr>
                <w:rFonts w:ascii="Times New Roman" w:eastAsia="仿宋" w:hAnsi="Times New Roman"/>
                <w:color w:val="000000" w:themeColor="text1"/>
                <w:szCs w:val="24"/>
              </w:rPr>
            </w:pPr>
          </w:p>
        </w:tc>
        <w:tc>
          <w:tcPr>
            <w:tcW w:w="1177" w:type="dxa"/>
            <w:vAlign w:val="center"/>
          </w:tcPr>
          <w:p w:rsidR="00C91AAF" w:rsidRDefault="00C91AAF" w:rsidP="008C702D">
            <w:pPr>
              <w:ind w:leftChars="-27" w:left="-65"/>
              <w:jc w:val="center"/>
              <w:rPr>
                <w:rFonts w:ascii="Times New Roman" w:hAnsi="Times New Roman"/>
                <w:color w:val="000000" w:themeColor="text1"/>
                <w:szCs w:val="24"/>
              </w:rPr>
            </w:pPr>
            <w:r>
              <w:rPr>
                <w:rFonts w:ascii="Times New Roman" w:hAnsi="Times New Roman"/>
                <w:color w:val="000000" w:themeColor="text1"/>
                <w:szCs w:val="24"/>
              </w:rPr>
              <w:t>财务管理学</w:t>
            </w:r>
          </w:p>
        </w:tc>
        <w:tc>
          <w:tcPr>
            <w:tcW w:w="768" w:type="dxa"/>
            <w:vMerge/>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881" w:type="dxa"/>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新课</w:t>
            </w:r>
          </w:p>
        </w:tc>
        <w:tc>
          <w:tcPr>
            <w:tcW w:w="367" w:type="dxa"/>
            <w:vMerge/>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367" w:type="dxa"/>
            <w:vMerge/>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367" w:type="dxa"/>
            <w:vMerge/>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514" w:type="dxa"/>
            <w:vMerge/>
            <w:vAlign w:val="center"/>
          </w:tcPr>
          <w:p w:rsidR="00C91AAF" w:rsidRDefault="00C91AAF" w:rsidP="008C702D">
            <w:pPr>
              <w:ind w:left="-57" w:right="-57"/>
              <w:jc w:val="center"/>
              <w:rPr>
                <w:rFonts w:ascii="Times New Roman" w:eastAsia="仿宋" w:hAnsi="Times New Roman"/>
                <w:color w:val="000000" w:themeColor="text1"/>
                <w:szCs w:val="24"/>
              </w:rPr>
            </w:pPr>
          </w:p>
        </w:tc>
        <w:tc>
          <w:tcPr>
            <w:tcW w:w="440" w:type="dxa"/>
            <w:vMerge/>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1068" w:type="dxa"/>
            <w:vMerge/>
            <w:vAlign w:val="center"/>
          </w:tcPr>
          <w:p w:rsidR="00C91AAF" w:rsidRDefault="00C91AAF" w:rsidP="008C702D">
            <w:pPr>
              <w:spacing w:line="240" w:lineRule="atLeast"/>
              <w:ind w:leftChars="-27" w:left="-65" w:right="-57"/>
              <w:jc w:val="left"/>
              <w:rPr>
                <w:rFonts w:ascii="Times New Roman" w:eastAsia="仿宋" w:hAnsi="Times New Roman"/>
                <w:color w:val="000000" w:themeColor="text1"/>
                <w:szCs w:val="24"/>
              </w:rPr>
            </w:pPr>
          </w:p>
        </w:tc>
        <w:tc>
          <w:tcPr>
            <w:tcW w:w="1068" w:type="dxa"/>
            <w:vAlign w:val="center"/>
          </w:tcPr>
          <w:p w:rsidR="00C91AAF" w:rsidRDefault="00C91AAF" w:rsidP="008C702D">
            <w:pPr>
              <w:spacing w:line="240" w:lineRule="atLeast"/>
              <w:ind w:leftChars="-27" w:left="-65" w:right="-57"/>
              <w:jc w:val="left"/>
              <w:rPr>
                <w:rFonts w:ascii="Times New Roman" w:eastAsia="仿宋" w:hAnsi="Times New Roman"/>
                <w:color w:val="000000" w:themeColor="text1"/>
                <w:szCs w:val="24"/>
              </w:rPr>
            </w:pPr>
          </w:p>
        </w:tc>
      </w:tr>
      <w:tr w:rsidR="00C91AAF" w:rsidTr="008C702D">
        <w:trPr>
          <w:cantSplit/>
          <w:trHeight w:val="450"/>
          <w:jc w:val="center"/>
        </w:trPr>
        <w:tc>
          <w:tcPr>
            <w:tcW w:w="1506" w:type="dxa"/>
            <w:gridSpan w:val="3"/>
            <w:vMerge w:val="restart"/>
            <w:textDirection w:val="tbRlV"/>
            <w:vAlign w:val="center"/>
          </w:tcPr>
          <w:p w:rsidR="00C91AAF" w:rsidRDefault="00C91AAF" w:rsidP="008C702D">
            <w:pPr>
              <w:spacing w:line="240" w:lineRule="atLeast"/>
              <w:ind w:left="113" w:right="113"/>
              <w:jc w:val="center"/>
              <w:rPr>
                <w:rFonts w:ascii="Times New Roman" w:eastAsia="仿宋" w:hAnsi="Times New Roman"/>
                <w:color w:val="000000" w:themeColor="text1"/>
                <w:szCs w:val="24"/>
              </w:rPr>
            </w:pPr>
            <w:r>
              <w:rPr>
                <w:rFonts w:ascii="Times New Roman" w:eastAsia="仿宋" w:hAnsi="Times New Roman"/>
                <w:color w:val="000000" w:themeColor="text1"/>
                <w:szCs w:val="24"/>
              </w:rPr>
              <w:t>其他培养环节</w:t>
            </w:r>
          </w:p>
        </w:tc>
        <w:tc>
          <w:tcPr>
            <w:tcW w:w="1177" w:type="dxa"/>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r>
              <w:rPr>
                <w:rFonts w:ascii="Times New Roman" w:eastAsia="仿宋" w:hAnsi="Times New Roman"/>
                <w:color w:val="000000" w:themeColor="text1"/>
                <w:szCs w:val="24"/>
              </w:rPr>
              <w:t>文献阅读与综述</w:t>
            </w:r>
          </w:p>
          <w:p w:rsidR="00C91AAF" w:rsidRDefault="00C91AAF"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tc>
        <w:tc>
          <w:tcPr>
            <w:tcW w:w="1649" w:type="dxa"/>
            <w:gridSpan w:val="2"/>
            <w:vAlign w:val="center"/>
          </w:tcPr>
          <w:p w:rsidR="00C91AAF" w:rsidRDefault="00C91AAF" w:rsidP="008C702D">
            <w:pPr>
              <w:rPr>
                <w:rFonts w:ascii="Times New Roman" w:eastAsia="仿宋" w:hAnsi="Times New Roman"/>
                <w:color w:val="000000" w:themeColor="text1"/>
              </w:rPr>
            </w:pPr>
            <w:r>
              <w:rPr>
                <w:rFonts w:ascii="Times New Roman" w:eastAsia="仿宋" w:hAnsi="Times New Roman"/>
                <w:color w:val="000000" w:themeColor="text1"/>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C91AAF" w:rsidRDefault="00C91AAF" w:rsidP="008C702D">
            <w:pPr>
              <w:rPr>
                <w:rFonts w:ascii="Times New Roman" w:eastAsia="仿宋" w:hAnsi="Times New Roman"/>
                <w:color w:val="000000" w:themeColor="text1"/>
              </w:rPr>
            </w:pPr>
            <w:r>
              <w:rPr>
                <w:rFonts w:ascii="Times New Roman" w:eastAsia="仿宋" w:hAnsi="Times New Roman"/>
                <w:color w:val="000000" w:themeColor="text1"/>
              </w:rPr>
              <w:t>硕士研究生第</w:t>
            </w:r>
            <w:r>
              <w:rPr>
                <w:rFonts w:ascii="Times New Roman" w:eastAsia="仿宋" w:hAnsi="Times New Roman"/>
                <w:color w:val="000000" w:themeColor="text1"/>
              </w:rPr>
              <w:t>1</w:t>
            </w:r>
            <w:r>
              <w:rPr>
                <w:rFonts w:ascii="Times New Roman" w:eastAsia="仿宋" w:hAnsi="Times New Roman"/>
                <w:color w:val="000000" w:themeColor="text1"/>
              </w:rPr>
              <w:t>至第</w:t>
            </w:r>
            <w:r>
              <w:rPr>
                <w:rFonts w:ascii="Times New Roman" w:eastAsia="仿宋" w:hAnsi="Times New Roman"/>
                <w:color w:val="000000" w:themeColor="text1"/>
              </w:rPr>
              <w:t>4</w:t>
            </w:r>
            <w:r>
              <w:rPr>
                <w:rFonts w:ascii="Times New Roman" w:eastAsia="仿宋" w:hAnsi="Times New Roman"/>
                <w:color w:val="000000" w:themeColor="text1"/>
              </w:rPr>
              <w:t>学期，每学期精读专著不少于</w:t>
            </w:r>
            <w:r>
              <w:rPr>
                <w:rFonts w:ascii="Times New Roman" w:eastAsia="仿宋" w:hAnsi="Times New Roman"/>
                <w:color w:val="000000" w:themeColor="text1"/>
              </w:rPr>
              <w:t>2</w:t>
            </w:r>
            <w:r>
              <w:rPr>
                <w:rFonts w:ascii="Times New Roman" w:eastAsia="仿宋" w:hAnsi="Times New Roman"/>
                <w:color w:val="000000" w:themeColor="text1"/>
              </w:rPr>
              <w:t>本，具体书目由导师指定，可以通过读书报告或书评形式考核。每学期应提交读书报告</w:t>
            </w:r>
            <w:r>
              <w:rPr>
                <w:rFonts w:ascii="Times New Roman" w:eastAsia="仿宋" w:hAnsi="Times New Roman"/>
                <w:color w:val="000000" w:themeColor="text1"/>
              </w:rPr>
              <w:t>1</w:t>
            </w:r>
            <w:r>
              <w:rPr>
                <w:rFonts w:ascii="Times New Roman" w:eastAsia="仿宋" w:hAnsi="Times New Roman"/>
                <w:color w:val="000000" w:themeColor="text1"/>
              </w:rPr>
              <w:t>篇，每篇不少于</w:t>
            </w:r>
            <w:r>
              <w:rPr>
                <w:rFonts w:ascii="Times New Roman" w:eastAsia="仿宋" w:hAnsi="Times New Roman"/>
                <w:color w:val="000000" w:themeColor="text1"/>
              </w:rPr>
              <w:t>3000</w:t>
            </w:r>
            <w:r>
              <w:rPr>
                <w:rFonts w:ascii="Times New Roman" w:eastAsia="仿宋" w:hAnsi="Times New Roman"/>
                <w:color w:val="000000" w:themeColor="text1"/>
              </w:rPr>
              <w:t>字</w:t>
            </w:r>
          </w:p>
        </w:tc>
        <w:tc>
          <w:tcPr>
            <w:tcW w:w="367" w:type="dxa"/>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367" w:type="dxa"/>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367" w:type="dxa"/>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514" w:type="dxa"/>
            <w:vAlign w:val="center"/>
          </w:tcPr>
          <w:p w:rsidR="00C91AAF" w:rsidRDefault="00C91AAF" w:rsidP="008C702D">
            <w:pPr>
              <w:ind w:left="-57" w:right="-57"/>
              <w:jc w:val="center"/>
              <w:rPr>
                <w:rFonts w:ascii="Times New Roman" w:eastAsia="仿宋" w:hAnsi="Times New Roman"/>
                <w:color w:val="000000" w:themeColor="text1"/>
                <w:szCs w:val="24"/>
              </w:rPr>
            </w:pPr>
          </w:p>
        </w:tc>
        <w:tc>
          <w:tcPr>
            <w:tcW w:w="440" w:type="dxa"/>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考查</w:t>
            </w:r>
          </w:p>
        </w:tc>
        <w:tc>
          <w:tcPr>
            <w:tcW w:w="1068" w:type="dxa"/>
            <w:vMerge w:val="restart"/>
            <w:vAlign w:val="center"/>
          </w:tcPr>
          <w:p w:rsidR="00C91AAF" w:rsidRDefault="00C91AAF" w:rsidP="008C702D">
            <w:pPr>
              <w:spacing w:line="240" w:lineRule="atLeast"/>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硕士研究生所修学分不低于</w:t>
            </w:r>
            <w:r>
              <w:rPr>
                <w:rFonts w:ascii="Times New Roman" w:eastAsia="仿宋" w:hAnsi="Times New Roman"/>
                <w:color w:val="000000" w:themeColor="text1"/>
                <w:szCs w:val="24"/>
              </w:rPr>
              <w:t>6</w:t>
            </w:r>
            <w:r>
              <w:rPr>
                <w:rFonts w:ascii="Times New Roman" w:eastAsia="仿宋" w:hAnsi="Times New Roman"/>
                <w:color w:val="000000" w:themeColor="text1"/>
                <w:szCs w:val="24"/>
              </w:rPr>
              <w:t>学分。</w:t>
            </w:r>
          </w:p>
        </w:tc>
        <w:tc>
          <w:tcPr>
            <w:tcW w:w="1068" w:type="dxa"/>
            <w:vAlign w:val="center"/>
          </w:tcPr>
          <w:p w:rsidR="00C91AAF" w:rsidRDefault="00C91AAF" w:rsidP="008C702D">
            <w:pPr>
              <w:spacing w:line="240" w:lineRule="atLeast"/>
              <w:ind w:leftChars="-27" w:left="-65" w:right="-57"/>
              <w:jc w:val="left"/>
              <w:rPr>
                <w:rFonts w:ascii="Times New Roman" w:eastAsia="仿宋" w:hAnsi="Times New Roman"/>
                <w:color w:val="000000" w:themeColor="text1"/>
                <w:szCs w:val="24"/>
              </w:rPr>
            </w:pPr>
          </w:p>
        </w:tc>
      </w:tr>
      <w:tr w:rsidR="00C91AAF" w:rsidTr="008C702D">
        <w:trPr>
          <w:cantSplit/>
          <w:trHeight w:val="1951"/>
          <w:jc w:val="center"/>
        </w:trPr>
        <w:tc>
          <w:tcPr>
            <w:tcW w:w="1506" w:type="dxa"/>
            <w:gridSpan w:val="3"/>
            <w:vMerge/>
            <w:vAlign w:val="center"/>
          </w:tcPr>
          <w:p w:rsidR="00C91AAF" w:rsidRDefault="00C91AAF" w:rsidP="008C702D">
            <w:pPr>
              <w:spacing w:line="240" w:lineRule="atLeast"/>
              <w:jc w:val="center"/>
              <w:rPr>
                <w:rFonts w:ascii="Times New Roman" w:eastAsia="仿宋" w:hAnsi="Times New Roman"/>
                <w:color w:val="000000" w:themeColor="text1"/>
                <w:szCs w:val="24"/>
              </w:rPr>
            </w:pPr>
          </w:p>
        </w:tc>
        <w:tc>
          <w:tcPr>
            <w:tcW w:w="1177" w:type="dxa"/>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r>
              <w:rPr>
                <w:rFonts w:ascii="Times New Roman" w:eastAsia="仿宋" w:hAnsi="Times New Roman"/>
                <w:color w:val="000000" w:themeColor="text1"/>
                <w:szCs w:val="24"/>
              </w:rPr>
              <w:t>科研环节</w:t>
            </w:r>
          </w:p>
          <w:p w:rsidR="00C91AAF" w:rsidRDefault="00C91AAF"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tc>
        <w:tc>
          <w:tcPr>
            <w:tcW w:w="1649" w:type="dxa"/>
            <w:gridSpan w:val="2"/>
            <w:vAlign w:val="center"/>
          </w:tcPr>
          <w:p w:rsidR="00C91AAF" w:rsidRDefault="00C91AAF" w:rsidP="008C702D">
            <w:pPr>
              <w:rPr>
                <w:rFonts w:ascii="Times New Roman" w:eastAsia="仿宋" w:hAnsi="Times New Roman"/>
                <w:color w:val="000000" w:themeColor="text1"/>
              </w:rPr>
            </w:pPr>
            <w:r>
              <w:rPr>
                <w:rFonts w:ascii="Times New Roman" w:eastAsia="仿宋" w:hAnsi="Times New Roman"/>
                <w:color w:val="000000" w:themeColor="text1"/>
              </w:rPr>
              <w:t>硕士研究生第</w:t>
            </w:r>
            <w:r>
              <w:rPr>
                <w:rFonts w:ascii="Times New Roman" w:eastAsia="仿宋" w:hAnsi="Times New Roman"/>
                <w:color w:val="000000" w:themeColor="text1"/>
              </w:rPr>
              <w:t>1</w:t>
            </w:r>
            <w:r>
              <w:rPr>
                <w:rFonts w:ascii="Times New Roman" w:eastAsia="仿宋" w:hAnsi="Times New Roman"/>
                <w:color w:val="000000" w:themeColor="text1"/>
              </w:rPr>
              <w:t>至第</w:t>
            </w:r>
            <w:r>
              <w:rPr>
                <w:rFonts w:ascii="Times New Roman" w:eastAsia="仿宋" w:hAnsi="Times New Roman"/>
                <w:color w:val="000000" w:themeColor="text1"/>
              </w:rPr>
              <w:t>4</w:t>
            </w:r>
            <w:r>
              <w:rPr>
                <w:rFonts w:ascii="Times New Roman" w:eastAsia="仿宋" w:hAnsi="Times New Roman"/>
                <w:color w:val="000000" w:themeColor="text1"/>
              </w:rPr>
              <w:t>学期，每学期应提交学期论文</w:t>
            </w:r>
            <w:r>
              <w:rPr>
                <w:rFonts w:ascii="Times New Roman" w:eastAsia="仿宋" w:hAnsi="Times New Roman"/>
                <w:color w:val="000000" w:themeColor="text1"/>
              </w:rPr>
              <w:t>1</w:t>
            </w:r>
            <w:r>
              <w:rPr>
                <w:rFonts w:ascii="Times New Roman" w:eastAsia="仿宋" w:hAnsi="Times New Roman"/>
                <w:color w:val="000000" w:themeColor="text1"/>
              </w:rPr>
              <w:t>篇，每篇不少于</w:t>
            </w:r>
            <w:r>
              <w:rPr>
                <w:rFonts w:ascii="Times New Roman" w:eastAsia="仿宋" w:hAnsi="Times New Roman"/>
                <w:color w:val="000000" w:themeColor="text1"/>
              </w:rPr>
              <w:t>5000</w:t>
            </w:r>
            <w:r>
              <w:rPr>
                <w:rFonts w:ascii="Times New Roman" w:eastAsia="仿宋" w:hAnsi="Times New Roman"/>
                <w:color w:val="000000" w:themeColor="text1"/>
              </w:rPr>
              <w:t>字。</w:t>
            </w:r>
          </w:p>
        </w:tc>
        <w:tc>
          <w:tcPr>
            <w:tcW w:w="367" w:type="dxa"/>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367" w:type="dxa"/>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367" w:type="dxa"/>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514" w:type="dxa"/>
            <w:vAlign w:val="center"/>
          </w:tcPr>
          <w:p w:rsidR="00C91AAF" w:rsidRDefault="00C91AAF" w:rsidP="008C702D">
            <w:pPr>
              <w:ind w:left="-57" w:right="-57"/>
              <w:jc w:val="center"/>
              <w:rPr>
                <w:rFonts w:ascii="Times New Roman" w:eastAsia="仿宋" w:hAnsi="Times New Roman"/>
                <w:color w:val="000000" w:themeColor="text1"/>
                <w:szCs w:val="24"/>
              </w:rPr>
            </w:pPr>
          </w:p>
        </w:tc>
        <w:tc>
          <w:tcPr>
            <w:tcW w:w="440" w:type="dxa"/>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考查</w:t>
            </w:r>
          </w:p>
        </w:tc>
        <w:tc>
          <w:tcPr>
            <w:tcW w:w="1068" w:type="dxa"/>
            <w:vMerge/>
            <w:vAlign w:val="center"/>
          </w:tcPr>
          <w:p w:rsidR="00C91AAF" w:rsidRDefault="00C91AAF" w:rsidP="008C702D">
            <w:pPr>
              <w:spacing w:line="240" w:lineRule="atLeast"/>
              <w:ind w:leftChars="-27" w:left="-65" w:right="-57"/>
              <w:jc w:val="left"/>
              <w:rPr>
                <w:rFonts w:ascii="Times New Roman" w:eastAsia="仿宋" w:hAnsi="Times New Roman"/>
                <w:color w:val="000000" w:themeColor="text1"/>
                <w:szCs w:val="24"/>
              </w:rPr>
            </w:pPr>
          </w:p>
        </w:tc>
        <w:tc>
          <w:tcPr>
            <w:tcW w:w="1068" w:type="dxa"/>
            <w:vAlign w:val="center"/>
          </w:tcPr>
          <w:p w:rsidR="00C91AAF" w:rsidRDefault="00C91AAF" w:rsidP="008C702D">
            <w:pPr>
              <w:spacing w:line="240" w:lineRule="atLeast"/>
              <w:ind w:leftChars="-27" w:left="-65" w:right="-57"/>
              <w:jc w:val="left"/>
              <w:rPr>
                <w:rFonts w:ascii="Times New Roman" w:eastAsia="仿宋" w:hAnsi="Times New Roman"/>
                <w:color w:val="000000" w:themeColor="text1"/>
                <w:szCs w:val="24"/>
              </w:rPr>
            </w:pPr>
          </w:p>
        </w:tc>
      </w:tr>
      <w:tr w:rsidR="00C91AAF" w:rsidTr="008C702D">
        <w:trPr>
          <w:cantSplit/>
          <w:trHeight w:val="427"/>
          <w:jc w:val="center"/>
        </w:trPr>
        <w:tc>
          <w:tcPr>
            <w:tcW w:w="1506" w:type="dxa"/>
            <w:gridSpan w:val="3"/>
            <w:vMerge/>
            <w:vAlign w:val="center"/>
          </w:tcPr>
          <w:p w:rsidR="00C91AAF" w:rsidRDefault="00C91AAF" w:rsidP="008C702D">
            <w:pPr>
              <w:spacing w:line="240" w:lineRule="atLeast"/>
              <w:jc w:val="center"/>
              <w:rPr>
                <w:rFonts w:ascii="Times New Roman" w:eastAsia="仿宋" w:hAnsi="Times New Roman"/>
                <w:color w:val="000000" w:themeColor="text1"/>
                <w:szCs w:val="24"/>
              </w:rPr>
            </w:pPr>
          </w:p>
        </w:tc>
        <w:tc>
          <w:tcPr>
            <w:tcW w:w="1177" w:type="dxa"/>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r>
              <w:rPr>
                <w:rFonts w:ascii="Times New Roman" w:eastAsia="仿宋" w:hAnsi="Times New Roman"/>
                <w:color w:val="000000" w:themeColor="text1"/>
                <w:szCs w:val="24"/>
              </w:rPr>
              <w:t>课题研究</w:t>
            </w:r>
          </w:p>
          <w:p w:rsidR="00C91AAF" w:rsidRDefault="00C91AAF" w:rsidP="008C702D">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p w:rsidR="00C91AAF" w:rsidRDefault="00C91AAF" w:rsidP="008C702D">
            <w:pPr>
              <w:spacing w:line="240" w:lineRule="atLeast"/>
              <w:ind w:leftChars="-27" w:left="-65" w:right="-57"/>
              <w:jc w:val="center"/>
              <w:rPr>
                <w:rFonts w:ascii="Times New Roman" w:eastAsia="仿宋" w:hAnsi="Times New Roman"/>
                <w:color w:val="000000" w:themeColor="text1"/>
                <w:szCs w:val="24"/>
              </w:rPr>
            </w:pPr>
          </w:p>
        </w:tc>
        <w:tc>
          <w:tcPr>
            <w:tcW w:w="1649" w:type="dxa"/>
            <w:gridSpan w:val="2"/>
            <w:vAlign w:val="center"/>
          </w:tcPr>
          <w:p w:rsidR="00C91AAF" w:rsidRDefault="00C91AAF" w:rsidP="008C702D">
            <w:pPr>
              <w:ind w:firstLineChars="150" w:firstLine="360"/>
              <w:rPr>
                <w:rFonts w:ascii="Times New Roman" w:eastAsia="仿宋" w:hAnsi="Times New Roman"/>
                <w:color w:val="000000" w:themeColor="text1"/>
              </w:rPr>
            </w:pPr>
            <w:r>
              <w:rPr>
                <w:rFonts w:ascii="Times New Roman" w:eastAsia="仿宋" w:hAnsi="Times New Roman"/>
                <w:color w:val="000000" w:themeColor="text1"/>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p>
          <w:p w:rsidR="00C91AAF" w:rsidRDefault="00C91AAF" w:rsidP="008C702D">
            <w:pPr>
              <w:ind w:firstLineChars="150" w:firstLine="360"/>
              <w:rPr>
                <w:rFonts w:ascii="Times New Roman" w:eastAsia="仿宋" w:hAnsi="Times New Roman"/>
                <w:color w:val="000000" w:themeColor="text1"/>
              </w:rPr>
            </w:pPr>
            <w:r>
              <w:rPr>
                <w:rFonts w:ascii="Times New Roman" w:eastAsia="仿宋" w:hAnsi="Times New Roman"/>
                <w:color w:val="000000" w:themeColor="text1"/>
              </w:rPr>
              <w:t>两年内主持或参与的课题研究项目不少于</w:t>
            </w:r>
            <w:r>
              <w:rPr>
                <w:rFonts w:ascii="Times New Roman" w:eastAsia="仿宋" w:hAnsi="Times New Roman"/>
                <w:color w:val="000000" w:themeColor="text1"/>
              </w:rPr>
              <w:t>2</w:t>
            </w:r>
            <w:r>
              <w:rPr>
                <w:rFonts w:ascii="Times New Roman" w:eastAsia="仿宋" w:hAnsi="Times New Roman"/>
                <w:color w:val="000000" w:themeColor="text1"/>
              </w:rPr>
              <w:t>项。</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p>
        </w:tc>
        <w:tc>
          <w:tcPr>
            <w:tcW w:w="367" w:type="dxa"/>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514" w:type="dxa"/>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p>
        </w:tc>
        <w:tc>
          <w:tcPr>
            <w:tcW w:w="440" w:type="dxa"/>
            <w:vAlign w:val="center"/>
          </w:tcPr>
          <w:p w:rsidR="00C91AAF" w:rsidRDefault="00C91AAF" w:rsidP="008C702D">
            <w:pPr>
              <w:spacing w:line="240" w:lineRule="atLeast"/>
              <w:ind w:right="-57"/>
              <w:jc w:val="center"/>
              <w:rPr>
                <w:rFonts w:ascii="Times New Roman" w:eastAsia="仿宋" w:hAnsi="Times New Roman"/>
                <w:color w:val="000000" w:themeColor="text1"/>
                <w:spacing w:val="-10"/>
                <w:szCs w:val="24"/>
              </w:rPr>
            </w:pPr>
            <w:r>
              <w:rPr>
                <w:rFonts w:ascii="Times New Roman" w:eastAsia="仿宋" w:hAnsi="Times New Roman"/>
                <w:color w:val="000000" w:themeColor="text1"/>
                <w:spacing w:val="-10"/>
                <w:szCs w:val="24"/>
              </w:rPr>
              <w:t>考查</w:t>
            </w:r>
          </w:p>
        </w:tc>
        <w:tc>
          <w:tcPr>
            <w:tcW w:w="1068" w:type="dxa"/>
            <w:vMerge/>
            <w:vAlign w:val="center"/>
          </w:tcPr>
          <w:p w:rsidR="00C91AAF" w:rsidRDefault="00C91AAF" w:rsidP="008C702D">
            <w:pPr>
              <w:spacing w:line="240" w:lineRule="atLeast"/>
              <w:ind w:leftChars="-27" w:left="-65" w:right="-57"/>
              <w:jc w:val="left"/>
              <w:rPr>
                <w:rFonts w:ascii="Times New Roman" w:eastAsia="仿宋" w:hAnsi="Times New Roman"/>
                <w:color w:val="000000" w:themeColor="text1"/>
                <w:spacing w:val="-8"/>
                <w:szCs w:val="24"/>
              </w:rPr>
            </w:pPr>
          </w:p>
        </w:tc>
        <w:tc>
          <w:tcPr>
            <w:tcW w:w="1068" w:type="dxa"/>
            <w:vAlign w:val="center"/>
          </w:tcPr>
          <w:p w:rsidR="00C91AAF" w:rsidRDefault="00C91AAF" w:rsidP="008C702D">
            <w:pPr>
              <w:spacing w:line="240" w:lineRule="atLeast"/>
              <w:ind w:leftChars="-27" w:left="-65" w:right="-57"/>
              <w:jc w:val="left"/>
              <w:rPr>
                <w:rFonts w:ascii="Times New Roman" w:eastAsia="仿宋" w:hAnsi="Times New Roman"/>
                <w:color w:val="000000" w:themeColor="text1"/>
                <w:spacing w:val="-8"/>
                <w:szCs w:val="24"/>
              </w:rPr>
            </w:pPr>
          </w:p>
        </w:tc>
      </w:tr>
      <w:tr w:rsidR="00C91AAF" w:rsidTr="008C702D">
        <w:trPr>
          <w:cantSplit/>
          <w:trHeight w:val="642"/>
          <w:jc w:val="center"/>
        </w:trPr>
        <w:tc>
          <w:tcPr>
            <w:tcW w:w="1506" w:type="dxa"/>
            <w:gridSpan w:val="3"/>
            <w:vMerge/>
            <w:vAlign w:val="center"/>
          </w:tcPr>
          <w:p w:rsidR="00C91AAF" w:rsidRDefault="00C91AAF" w:rsidP="008C702D">
            <w:pPr>
              <w:spacing w:line="240" w:lineRule="atLeast"/>
              <w:jc w:val="center"/>
              <w:rPr>
                <w:rFonts w:ascii="Times New Roman" w:eastAsia="仿宋" w:hAnsi="Times New Roman"/>
                <w:color w:val="000000" w:themeColor="text1"/>
                <w:szCs w:val="24"/>
              </w:rPr>
            </w:pPr>
          </w:p>
        </w:tc>
        <w:tc>
          <w:tcPr>
            <w:tcW w:w="1177" w:type="dxa"/>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4.</w:t>
            </w:r>
            <w:r>
              <w:rPr>
                <w:rFonts w:ascii="Times New Roman" w:eastAsia="仿宋" w:hAnsi="Times New Roman"/>
                <w:color w:val="000000" w:themeColor="text1"/>
                <w:szCs w:val="24"/>
              </w:rPr>
              <w:t>社会实践</w:t>
            </w:r>
          </w:p>
          <w:p w:rsidR="00C91AAF" w:rsidRDefault="00C91AAF" w:rsidP="008C702D">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tc>
        <w:tc>
          <w:tcPr>
            <w:tcW w:w="1649" w:type="dxa"/>
            <w:gridSpan w:val="2"/>
            <w:vAlign w:val="center"/>
          </w:tcPr>
          <w:p w:rsidR="00C91AAF" w:rsidRDefault="00C91AAF"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属于应届生的必修环节。研究生在完成学位课程学习并获得相应学分后，应参加为期</w:t>
            </w:r>
            <w:r>
              <w:rPr>
                <w:rFonts w:ascii="Times New Roman" w:eastAsia="仿宋" w:hAnsi="Times New Roman"/>
                <w:color w:val="000000" w:themeColor="text1"/>
              </w:rPr>
              <w:t>3—6</w:t>
            </w:r>
            <w:r>
              <w:rPr>
                <w:rFonts w:ascii="Times New Roman" w:eastAsia="仿宋" w:hAnsi="Times New Roman"/>
                <w:color w:val="000000" w:themeColor="text1"/>
              </w:rPr>
              <w:t>个月的社会实践。社会实践可以通过专业实习、挂职锻炼、产学研基地联合培养和社会调查等走入社会的方式进行。各学科专业可以结合各学科专业特点和学生类型等情况，在实践内容和考核方式上提出具体要求（一般应提交实践单位鉴定意见和实践总结报告）。</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367" w:type="dxa"/>
            <w:vAlign w:val="center"/>
          </w:tcPr>
          <w:p w:rsidR="00C91AAF" w:rsidRDefault="00C91AAF" w:rsidP="008C702D">
            <w:pPr>
              <w:ind w:left="-57" w:right="-57"/>
              <w:jc w:val="center"/>
              <w:rPr>
                <w:rFonts w:ascii="Times New Roman" w:eastAsia="仿宋" w:hAnsi="Times New Roman"/>
                <w:color w:val="000000" w:themeColor="text1"/>
                <w:szCs w:val="24"/>
              </w:rPr>
            </w:pPr>
          </w:p>
        </w:tc>
        <w:tc>
          <w:tcPr>
            <w:tcW w:w="367" w:type="dxa"/>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514" w:type="dxa"/>
            <w:vAlign w:val="center"/>
          </w:tcPr>
          <w:p w:rsidR="00C91AAF" w:rsidRDefault="00C91AAF" w:rsidP="008C702D">
            <w:pPr>
              <w:spacing w:line="240" w:lineRule="atLeast"/>
              <w:ind w:leftChars="-27" w:left="-65" w:right="-57"/>
              <w:jc w:val="center"/>
              <w:rPr>
                <w:rFonts w:ascii="Times New Roman" w:eastAsia="仿宋" w:hAnsi="Times New Roman"/>
                <w:color w:val="000000" w:themeColor="text1"/>
                <w:szCs w:val="24"/>
              </w:rPr>
            </w:pPr>
          </w:p>
        </w:tc>
        <w:tc>
          <w:tcPr>
            <w:tcW w:w="440" w:type="dxa"/>
            <w:vAlign w:val="center"/>
          </w:tcPr>
          <w:p w:rsidR="00C91AAF" w:rsidRDefault="00C91AAF" w:rsidP="008C702D">
            <w:pPr>
              <w:spacing w:line="240" w:lineRule="atLeast"/>
              <w:ind w:right="-57"/>
              <w:jc w:val="center"/>
              <w:rPr>
                <w:rFonts w:ascii="Times New Roman" w:eastAsia="仿宋" w:hAnsi="Times New Roman"/>
                <w:color w:val="000000" w:themeColor="text1"/>
                <w:spacing w:val="-10"/>
                <w:szCs w:val="24"/>
              </w:rPr>
            </w:pPr>
          </w:p>
        </w:tc>
        <w:tc>
          <w:tcPr>
            <w:tcW w:w="1068" w:type="dxa"/>
            <w:vMerge/>
            <w:vAlign w:val="center"/>
          </w:tcPr>
          <w:p w:rsidR="00C91AAF" w:rsidRDefault="00C91AAF" w:rsidP="008C702D">
            <w:pPr>
              <w:spacing w:line="240" w:lineRule="atLeast"/>
              <w:ind w:leftChars="-27" w:left="-65" w:right="-57"/>
              <w:jc w:val="left"/>
              <w:rPr>
                <w:rFonts w:ascii="Times New Roman" w:eastAsia="仿宋" w:hAnsi="Times New Roman"/>
                <w:color w:val="000000" w:themeColor="text1"/>
                <w:spacing w:val="-8"/>
                <w:szCs w:val="24"/>
              </w:rPr>
            </w:pPr>
          </w:p>
        </w:tc>
        <w:tc>
          <w:tcPr>
            <w:tcW w:w="1068" w:type="dxa"/>
            <w:vAlign w:val="center"/>
          </w:tcPr>
          <w:p w:rsidR="00C91AAF" w:rsidRDefault="00C91AAF" w:rsidP="008C702D">
            <w:pPr>
              <w:spacing w:line="240" w:lineRule="atLeast"/>
              <w:ind w:leftChars="-27" w:left="-65" w:right="-57"/>
              <w:jc w:val="left"/>
              <w:rPr>
                <w:rFonts w:ascii="Times New Roman" w:eastAsia="仿宋" w:hAnsi="Times New Roman"/>
                <w:color w:val="000000" w:themeColor="text1"/>
                <w:spacing w:val="-8"/>
                <w:szCs w:val="24"/>
              </w:rPr>
            </w:pPr>
          </w:p>
        </w:tc>
      </w:tr>
      <w:tr w:rsidR="00C91AAF" w:rsidTr="008C702D">
        <w:trPr>
          <w:cantSplit/>
          <w:trHeight w:val="300"/>
          <w:jc w:val="center"/>
        </w:trPr>
        <w:tc>
          <w:tcPr>
            <w:tcW w:w="1506" w:type="dxa"/>
            <w:gridSpan w:val="3"/>
            <w:vAlign w:val="center"/>
          </w:tcPr>
          <w:p w:rsidR="00C91AAF" w:rsidRDefault="00C91AAF" w:rsidP="008C702D">
            <w:pPr>
              <w:spacing w:line="240" w:lineRule="atLeast"/>
              <w:jc w:val="center"/>
              <w:rPr>
                <w:rFonts w:ascii="Times New Roman" w:eastAsia="仿宋" w:hAnsi="Times New Roman"/>
                <w:color w:val="000000" w:themeColor="text1"/>
                <w:szCs w:val="24"/>
              </w:rPr>
            </w:pPr>
            <w:r>
              <w:rPr>
                <w:rFonts w:ascii="Times New Roman" w:eastAsia="仿宋" w:hAnsi="Times New Roman"/>
                <w:color w:val="000000" w:themeColor="text1"/>
                <w:szCs w:val="24"/>
              </w:rPr>
              <w:t>合计</w:t>
            </w:r>
          </w:p>
        </w:tc>
        <w:tc>
          <w:tcPr>
            <w:tcW w:w="1177" w:type="dxa"/>
            <w:vAlign w:val="center"/>
          </w:tcPr>
          <w:p w:rsidR="00C91AAF" w:rsidRDefault="00C91AAF" w:rsidP="008C702D">
            <w:pPr>
              <w:spacing w:line="240" w:lineRule="atLeast"/>
              <w:ind w:leftChars="-27" w:left="-65" w:right="-57" w:firstLineChars="200" w:firstLine="480"/>
              <w:jc w:val="center"/>
              <w:rPr>
                <w:rFonts w:ascii="Times New Roman" w:eastAsia="仿宋" w:hAnsi="Times New Roman"/>
                <w:color w:val="000000" w:themeColor="text1"/>
                <w:szCs w:val="24"/>
              </w:rPr>
            </w:pPr>
          </w:p>
        </w:tc>
        <w:tc>
          <w:tcPr>
            <w:tcW w:w="1649" w:type="dxa"/>
            <w:gridSpan w:val="2"/>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367" w:type="dxa"/>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46</w:t>
            </w:r>
          </w:p>
        </w:tc>
        <w:tc>
          <w:tcPr>
            <w:tcW w:w="367" w:type="dxa"/>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367" w:type="dxa"/>
            <w:vAlign w:val="center"/>
          </w:tcPr>
          <w:p w:rsidR="00C91AAF" w:rsidRDefault="00C91AAF" w:rsidP="008C702D">
            <w:pPr>
              <w:spacing w:line="240" w:lineRule="atLeast"/>
              <w:ind w:leftChars="-27" w:left="-65" w:right="-57" w:firstLineChars="200" w:firstLine="480"/>
              <w:jc w:val="center"/>
              <w:rPr>
                <w:rFonts w:ascii="Times New Roman" w:eastAsia="仿宋" w:hAnsi="Times New Roman"/>
                <w:color w:val="000000" w:themeColor="text1"/>
                <w:szCs w:val="24"/>
              </w:rPr>
            </w:pPr>
          </w:p>
        </w:tc>
        <w:tc>
          <w:tcPr>
            <w:tcW w:w="514" w:type="dxa"/>
            <w:vAlign w:val="center"/>
          </w:tcPr>
          <w:p w:rsidR="00C91AAF" w:rsidRDefault="00C91AAF" w:rsidP="008C702D">
            <w:pPr>
              <w:spacing w:line="240" w:lineRule="atLeast"/>
              <w:ind w:leftChars="-27" w:left="-65" w:right="-57" w:firstLineChars="200" w:firstLine="480"/>
              <w:jc w:val="center"/>
              <w:rPr>
                <w:rFonts w:ascii="Times New Roman" w:eastAsia="仿宋" w:hAnsi="Times New Roman"/>
                <w:color w:val="000000" w:themeColor="text1"/>
                <w:szCs w:val="24"/>
              </w:rPr>
            </w:pPr>
          </w:p>
        </w:tc>
        <w:tc>
          <w:tcPr>
            <w:tcW w:w="440" w:type="dxa"/>
            <w:vAlign w:val="center"/>
          </w:tcPr>
          <w:p w:rsidR="00C91AAF" w:rsidRDefault="00C91AAF" w:rsidP="008C702D">
            <w:pPr>
              <w:spacing w:line="240" w:lineRule="atLeast"/>
              <w:ind w:right="-57"/>
              <w:jc w:val="center"/>
              <w:rPr>
                <w:rFonts w:ascii="Times New Roman" w:eastAsia="仿宋" w:hAnsi="Times New Roman"/>
                <w:color w:val="000000" w:themeColor="text1"/>
                <w:szCs w:val="24"/>
              </w:rPr>
            </w:pPr>
          </w:p>
        </w:tc>
        <w:tc>
          <w:tcPr>
            <w:tcW w:w="1068" w:type="dxa"/>
            <w:vAlign w:val="center"/>
          </w:tcPr>
          <w:p w:rsidR="00C91AAF" w:rsidRDefault="00C91AAF" w:rsidP="008C702D">
            <w:pPr>
              <w:spacing w:line="240" w:lineRule="atLeast"/>
              <w:ind w:leftChars="-27" w:left="-65" w:right="-57" w:firstLineChars="200" w:firstLine="480"/>
              <w:jc w:val="left"/>
              <w:rPr>
                <w:rFonts w:ascii="Times New Roman" w:eastAsia="仿宋" w:hAnsi="Times New Roman"/>
                <w:color w:val="000000" w:themeColor="text1"/>
                <w:szCs w:val="24"/>
              </w:rPr>
            </w:pPr>
          </w:p>
        </w:tc>
        <w:tc>
          <w:tcPr>
            <w:tcW w:w="1068" w:type="dxa"/>
            <w:vAlign w:val="center"/>
          </w:tcPr>
          <w:p w:rsidR="00C91AAF" w:rsidRDefault="00C91AAF" w:rsidP="008C702D">
            <w:pPr>
              <w:spacing w:line="240" w:lineRule="atLeast"/>
              <w:ind w:leftChars="-27" w:left="-65" w:right="-57" w:firstLineChars="200" w:firstLine="480"/>
              <w:jc w:val="left"/>
              <w:rPr>
                <w:rFonts w:ascii="Times New Roman" w:eastAsia="仿宋" w:hAnsi="Times New Roman"/>
                <w:color w:val="000000" w:themeColor="text1"/>
                <w:szCs w:val="24"/>
              </w:rPr>
            </w:pPr>
          </w:p>
        </w:tc>
      </w:tr>
    </w:tbl>
    <w:p w:rsidR="005B759F" w:rsidRDefault="005B759F"/>
    <w:sectPr w:rsidR="005B7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AF"/>
    <w:rsid w:val="005B759F"/>
    <w:rsid w:val="00C91AAF"/>
    <w:rsid w:val="00DE4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D98E5-ED1C-4A71-BC87-E9048DCF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AAF"/>
    <w:pPr>
      <w:widowControl w:val="0"/>
      <w:jc w:val="both"/>
    </w:pPr>
    <w:rPr>
      <w:rFonts w:ascii="Calibri" w:eastAsia="仿宋_GB2312" w:hAnsi="Calibri" w:cs="Times New Roman"/>
      <w:sz w:val="24"/>
    </w:rPr>
  </w:style>
  <w:style w:type="paragraph" w:styleId="2">
    <w:name w:val="heading 2"/>
    <w:basedOn w:val="a"/>
    <w:next w:val="a"/>
    <w:link w:val="20"/>
    <w:qFormat/>
    <w:rsid w:val="00C91AAF"/>
    <w:pPr>
      <w:keepNext/>
      <w:adjustRightInd w:val="0"/>
      <w:spacing w:before="480" w:after="480"/>
      <w:jc w:val="center"/>
      <w:textAlignment w:val="baseline"/>
      <w:outlineLvl w:val="1"/>
    </w:pPr>
    <w:rPr>
      <w:rFonts w:eastAsia="黑体"/>
      <w:bCs/>
      <w:kern w:val="0"/>
      <w:sz w:val="30"/>
      <w:szCs w:val="48"/>
      <w:lang w:val="en-GB" w:eastAsia="zh-TW"/>
    </w:rPr>
  </w:style>
  <w:style w:type="paragraph" w:styleId="4">
    <w:name w:val="heading 4"/>
    <w:basedOn w:val="a"/>
    <w:next w:val="a"/>
    <w:link w:val="40"/>
    <w:qFormat/>
    <w:rsid w:val="00C91AAF"/>
    <w:pPr>
      <w:keepNext/>
      <w:keepLines/>
      <w:spacing w:before="120" w:after="120"/>
      <w:ind w:firstLine="482"/>
      <w:outlineLvl w:val="3"/>
    </w:pPr>
    <w:rPr>
      <w:rFonts w:eastAsia="楷体_GB2312"/>
      <w:b/>
      <w:bCs/>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C91AAF"/>
    <w:rPr>
      <w:rFonts w:ascii="Calibri" w:eastAsia="黑体" w:hAnsi="Calibri" w:cs="Times New Roman"/>
      <w:bCs/>
      <w:kern w:val="0"/>
      <w:sz w:val="30"/>
      <w:szCs w:val="48"/>
      <w:lang w:val="en-GB" w:eastAsia="zh-TW"/>
    </w:rPr>
  </w:style>
  <w:style w:type="character" w:customStyle="1" w:styleId="40">
    <w:name w:val="标题 4 字符"/>
    <w:basedOn w:val="a0"/>
    <w:link w:val="4"/>
    <w:qFormat/>
    <w:rsid w:val="00C91AAF"/>
    <w:rPr>
      <w:rFonts w:ascii="Calibri" w:eastAsia="楷体_GB2312" w:hAnsi="Calibri" w:cs="Times New Roman"/>
      <w:b/>
      <w:bCs/>
      <w:kern w:val="0"/>
      <w:sz w:val="26"/>
    </w:rPr>
  </w:style>
  <w:style w:type="paragraph" w:styleId="a3">
    <w:name w:val="Normal Indent"/>
    <w:basedOn w:val="a"/>
    <w:qFormat/>
    <w:rsid w:val="00C91AAF"/>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cp:revision>
  <dcterms:created xsi:type="dcterms:W3CDTF">2017-01-06T00:48:00Z</dcterms:created>
  <dcterms:modified xsi:type="dcterms:W3CDTF">2018-05-12T08:28:00Z</dcterms:modified>
</cp:coreProperties>
</file>