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eastAsia="黑体"/>
          <w:b w:val="0"/>
        </w:rPr>
      </w:pPr>
      <w:bookmarkStart w:id="0" w:name="_Toc28888573"/>
      <w:bookmarkStart w:id="1" w:name="_Toc28888497"/>
      <w:bookmarkStart w:id="2" w:name="_Toc28888349"/>
      <w:r>
        <w:rPr>
          <w:rFonts w:hint="eastAsia" w:eastAsia="黑体"/>
          <w:b w:val="0"/>
        </w:rPr>
        <w:t>目  录</w:t>
      </w:r>
      <w:bookmarkEnd w:id="0"/>
      <w:bookmarkEnd w:id="1"/>
      <w:bookmarkEnd w:id="2"/>
    </w:p>
    <w:p>
      <w:pPr>
        <w:pStyle w:val="3"/>
        <w:jc w:val="center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hint="eastAsia"/>
          <w:sz w:val="28"/>
          <w:szCs w:val="28"/>
        </w:rPr>
        <w:t>课程表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TOC \o "1-1" \h \z \u</w:instrText>
      </w:r>
      <w:r>
        <w:instrText xml:space="preserve"> </w:instrText>
      </w:r>
      <w:r>
        <w:fldChar w:fldCharType="separate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/>
          <w:sz w:val="24"/>
        </w:rPr>
        <w:t>1. 经济系【政经+西经】</w:t>
      </w:r>
      <w:r>
        <w:fldChar w:fldCharType="begin"/>
      </w:r>
      <w:r>
        <w:instrText xml:space="preserve"> HYPERLINK \l "_Toc28888574"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_Toc28888574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1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/>
          <w:sz w:val="24"/>
        </w:rPr>
        <w:t>2. 产经系【产业+区经】</w:t>
      </w:r>
      <w:r>
        <w:fldChar w:fldCharType="begin"/>
      </w:r>
      <w:r>
        <w:instrText xml:space="preserve"> HYPERLINK \l "_Toc28888575"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_Toc28888575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5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/>
          <w:sz w:val="24"/>
        </w:rPr>
        <w:t>3. 会计系【会计学】</w:t>
      </w:r>
      <w:r>
        <w:fldChar w:fldCharType="begin"/>
      </w:r>
      <w:r>
        <w:instrText xml:space="preserve"> HYPERLINK \l "_Toc28888576"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_Toc28888576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7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/>
          <w:sz w:val="24"/>
        </w:rPr>
        <w:t>4. 企业史所【经济史】</w:t>
      </w:r>
      <w:r>
        <w:fldChar w:fldCharType="begin"/>
      </w:r>
      <w:r>
        <w:instrText xml:space="preserve"> HYPERLINK \l "_Toc28888577"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_Toc28888577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8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/>
          <w:sz w:val="24"/>
        </w:rPr>
        <w:t>5. 工商系【企业管理】</w:t>
      </w:r>
      <w:r>
        <w:fldChar w:fldCharType="begin"/>
      </w:r>
      <w:r>
        <w:instrText xml:space="preserve"> HYPERLINK \l "_Toc28888578"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_Toc28888578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9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/>
          <w:sz w:val="24"/>
        </w:rPr>
        <w:t>6. 国商系【世经+国贸】</w:t>
      </w:r>
      <w:r>
        <w:fldChar w:fldCharType="begin"/>
      </w:r>
      <w:r>
        <w:instrText xml:space="preserve"> HYPERLINK \l "_Toc28888579"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_Toc28888579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10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/>
          <w:sz w:val="24"/>
        </w:rPr>
        <w:t>7. 金融系【金融学】</w:t>
      </w:r>
      <w:r>
        <w:fldChar w:fldCharType="begin"/>
      </w:r>
      <w:r>
        <w:instrText xml:space="preserve"> HYPERLINK \l "_Toc28888580"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_Toc28888580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14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/>
          <w:sz w:val="24"/>
        </w:rPr>
        <w:t>8. 法商系【法商管理】</w:t>
      </w:r>
      <w:r>
        <w:fldChar w:fldCharType="begin"/>
      </w:r>
      <w:r>
        <w:instrText xml:space="preserve"> HYPERLINK \l "_Toc28888581"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_Toc28888581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16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/>
          <w:sz w:val="24"/>
        </w:rPr>
        <w:t>9. 博士【政经+西经】</w:t>
      </w:r>
      <w:r>
        <w:fldChar w:fldCharType="begin"/>
      </w:r>
      <w:r>
        <w:instrText xml:space="preserve"> HYPERLINK \l "_Toc28888582"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_Toc28888582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17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Style w:val="21"/>
          <w:rFonts w:eastAsiaTheme="minorEastAsia"/>
          <w:color w:val="auto"/>
          <w:sz w:val="24"/>
        </w:rPr>
      </w:pPr>
      <w:r>
        <w:rPr>
          <w:rFonts w:hint="eastAsia"/>
          <w:sz w:val="24"/>
        </w:rPr>
        <w:t>10. 博士【世经】</w:t>
      </w:r>
      <w:r>
        <w:fldChar w:fldCharType="begin"/>
      </w:r>
      <w:r>
        <w:instrText xml:space="preserve"> HYPERLINK \l "_Toc28888583"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_Toc28888583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18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jc w:val="center"/>
        <w:rPr>
          <w:rFonts w:eastAsiaTheme="minorEastAsia"/>
          <w:sz w:val="24"/>
        </w:rPr>
      </w:pPr>
    </w:p>
    <w:p>
      <w:pPr>
        <w:pStyle w:val="3"/>
        <w:jc w:val="center"/>
      </w:pPr>
      <w:r>
        <w:rPr>
          <w:rFonts w:hint="eastAsia"/>
        </w:rPr>
        <w:t>课程进度表</w:t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1.《公司财务》</w:t>
      </w:r>
      <w:r>
        <w:fldChar w:fldCharType="begin"/>
      </w:r>
      <w:r>
        <w:instrText xml:space="preserve"> HYPERLINK \l "_Toc28888584"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_Toc28888584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21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2.《金融学专题研究》</w:t>
      </w:r>
      <w:r>
        <w:fldChar w:fldCharType="begin"/>
      </w:r>
      <w:r>
        <w:instrText xml:space="preserve"> HYPERLINK \l "_Toc28888585"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_Toc28888585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22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3.《国际金融专题研究》</w:t>
      </w:r>
      <w:r>
        <w:fldChar w:fldCharType="begin"/>
      </w:r>
      <w:r>
        <w:instrText xml:space="preserve"> HYPERLINK \l "_Toc28888586"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_Toc28888586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23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4.《中外经济思想史经典文献导读》</w:t>
      </w:r>
      <w:r>
        <w:fldChar w:fldCharType="begin"/>
      </w:r>
      <w:r>
        <w:instrText xml:space="preserve"> HYPERLINK \l "_Toc28888587"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_Toc28888587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24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5. 《品牌管理》</w:t>
      </w:r>
      <w:r>
        <w:fldChar w:fldCharType="begin"/>
      </w:r>
      <w:r>
        <w:instrText xml:space="preserve"> HYPERLINK \l "_Toc28888588"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_Toc28888588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25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6.《金融监管理论与实践》</w:t>
      </w:r>
      <w:r>
        <w:fldChar w:fldCharType="begin"/>
      </w:r>
      <w:r>
        <w:instrText xml:space="preserve"> HYPERLINK \l "_Toc28888589"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_Toc28888589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26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9.《法务会计》</w:t>
      </w:r>
      <w:r>
        <w:fldChar w:fldCharType="begin"/>
      </w:r>
      <w:r>
        <w:instrText xml:space="preserve"> HYPERLINK \l "_Toc28888590"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_Toc28888590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27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7.《资本论与当代》</w:t>
      </w:r>
      <w:r>
        <w:fldChar w:fldCharType="begin"/>
      </w:r>
      <w:r>
        <w:instrText xml:space="preserve"> HYPERLINK \l "_Toc28888591"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_Toc28888591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28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8.《财富管理》</w:t>
      </w:r>
      <w:r>
        <w:fldChar w:fldCharType="begin"/>
      </w:r>
      <w:r>
        <w:instrText xml:space="preserve"> HYPERLINK \l "_Toc28888592"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_Toc28888592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29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10.《创新与知识产权管理》</w:t>
      </w:r>
      <w:r>
        <w:fldChar w:fldCharType="begin"/>
      </w:r>
      <w:r>
        <w:instrText xml:space="preserve"> HYPERLINK \l "_Toc28888593"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_Toc28888593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30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11.《特许经营管理》</w:t>
      </w:r>
      <w:r>
        <w:fldChar w:fldCharType="begin"/>
      </w:r>
      <w:r>
        <w:instrText xml:space="preserve"> HYPERLINK \l "_Toc28888594"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_Toc28888594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31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12.《产业发展与税收政策》</w:t>
      </w:r>
      <w:r>
        <w:fldChar w:fldCharType="begin"/>
      </w:r>
      <w:r>
        <w:instrText xml:space="preserve"> HYPERLINK \l "_Toc28888595"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_Toc28888595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32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13.《高级国际经济学》</w:t>
      </w:r>
      <w:r>
        <w:fldChar w:fldCharType="begin"/>
      </w:r>
      <w:r>
        <w:instrText xml:space="preserve"> HYPERLINK \l "_Toc28888596"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_Toc28888596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33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14.《资本金融学》</w:t>
      </w:r>
      <w:r>
        <w:fldChar w:fldCharType="begin"/>
      </w:r>
      <w:r>
        <w:instrText xml:space="preserve"> HYPERLINK \l "_Toc28888597"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_Toc28888597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34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15.【博士】《经济学方法论与论文写作》</w:t>
      </w:r>
      <w:r>
        <w:fldChar w:fldCharType="begin"/>
      </w:r>
      <w:r>
        <w:instrText xml:space="preserve"> HYPERLINK \l "_Toc28888598"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_Toc28888598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35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16.【硕士】《经济学方法论与学位论文写作》</w:t>
      </w:r>
      <w:r>
        <w:fldChar w:fldCharType="begin"/>
      </w:r>
      <w:r>
        <w:instrText xml:space="preserve"> HYPERLINK \l "_Toc28888599"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_Toc28888599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36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17.《公司并购与重组》</w:t>
      </w:r>
      <w:r>
        <w:fldChar w:fldCharType="begin"/>
      </w:r>
      <w:r>
        <w:instrText xml:space="preserve"> HYPERLINK \l "_Toc28888600"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_Toc28888600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37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18.【硕士】《高级宏观经济学》</w:t>
      </w:r>
      <w:r>
        <w:fldChar w:fldCharType="begin"/>
      </w:r>
      <w:r>
        <w:instrText xml:space="preserve"> HYPERLINK \l "_Toc28888601"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_Toc28888601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38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19.【博士】《高级宏观经济学》</w:t>
      </w:r>
      <w:r>
        <w:fldChar w:fldCharType="begin"/>
      </w:r>
      <w:r>
        <w:instrText xml:space="preserve"> HYPERLINK \l "_Toc28888602"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_Toc28888602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39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20.《管理会计研究》</w:t>
      </w:r>
      <w:r>
        <w:fldChar w:fldCharType="begin"/>
      </w:r>
      <w:r>
        <w:instrText xml:space="preserve"> HYPERLINK \l "_Toc28888603"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_Toc28888603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40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 xml:space="preserve">21.《经济制度变迁比较》 </w:t>
      </w:r>
      <w:r>
        <w:fldChar w:fldCharType="begin"/>
      </w:r>
      <w:r>
        <w:instrText xml:space="preserve"> HYPERLINK \l "_Toc28888604"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_Toc28888604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41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22.《管理学方法论与学位论文写作》</w:t>
      </w:r>
      <w:r>
        <w:fldChar w:fldCharType="begin"/>
      </w:r>
      <w:r>
        <w:instrText xml:space="preserve"> HYPERLINK \l "_Toc28888605"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_Toc28888605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42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23.《现代营销管理》</w:t>
      </w:r>
      <w:r>
        <w:fldChar w:fldCharType="begin"/>
      </w:r>
      <w:r>
        <w:instrText xml:space="preserve"> HYPERLINK \l "_Toc28888606"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_Toc28888606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43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24.《高级计量经济学》</w:t>
      </w:r>
      <w:r>
        <w:fldChar w:fldCharType="begin"/>
      </w:r>
      <w:r>
        <w:instrText xml:space="preserve"> HYPERLINK \l "_Toc28888607"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_Toc28888607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44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25.《高级计量经济学》</w:t>
      </w:r>
      <w:r>
        <w:fldChar w:fldCharType="begin"/>
      </w:r>
      <w:r>
        <w:instrText xml:space="preserve"> HYPERLINK \l "_Toc28888608"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_Toc28888608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45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26.《竞争与规制》</w:t>
      </w:r>
      <w:r>
        <w:fldChar w:fldCharType="begin"/>
      </w:r>
      <w:r>
        <w:instrText xml:space="preserve"> HYPERLINK \l "_Toc28888609"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_Toc28888609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46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27.《外国经济发展史》</w:t>
      </w:r>
      <w:r>
        <w:fldChar w:fldCharType="begin"/>
      </w:r>
      <w:r>
        <w:instrText xml:space="preserve"> HYPERLINK \l "_Toc28888610"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_Toc28888610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47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28.《金融市场与金融机构》</w:t>
      </w:r>
      <w:r>
        <w:fldChar w:fldCharType="begin"/>
      </w:r>
      <w:r>
        <w:instrText xml:space="preserve"> HYPERLINK \l "_Toc28888611"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_Toc28888611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48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29.《中国模式：理论与实践》</w:t>
      </w:r>
      <w:r>
        <w:fldChar w:fldCharType="begin"/>
      </w:r>
      <w:r>
        <w:instrText xml:space="preserve"> HYPERLINK \l "_Toc28888612"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_Toc28888612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49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30. 《网络经济学与平台治理》</w:t>
      </w:r>
      <w:r>
        <w:fldChar w:fldCharType="begin"/>
      </w:r>
      <w:r>
        <w:instrText xml:space="preserve"> HYPERLINK \l "_Toc28888613"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_Toc28888613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50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31.《商业伦理与社会责任》</w:t>
      </w:r>
      <w:r>
        <w:fldChar w:fldCharType="begin"/>
      </w:r>
      <w:r>
        <w:instrText xml:space="preserve"> HYPERLINK \l "_Toc28888614"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_Toc28888614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51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  <w:r>
        <w:rPr>
          <w:rFonts w:hint="eastAsia" w:ascii="宋体"/>
          <w:sz w:val="24"/>
        </w:rPr>
        <w:t>32. 世界经济博士导师研讨课</w:t>
      </w:r>
      <w:r>
        <w:fldChar w:fldCharType="begin"/>
      </w:r>
      <w:r>
        <w:instrText xml:space="preserve"> HYPERLINK \l "_Toc28888615"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_Toc28888615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52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rFonts w:eastAsiaTheme="minorEastAsia"/>
          <w:sz w:val="24"/>
        </w:rPr>
      </w:pPr>
      <w:r>
        <w:rPr>
          <w:rFonts w:hint="eastAsia" w:ascii="宋体"/>
          <w:sz w:val="24"/>
        </w:rPr>
        <w:t>33.【专硕】《法律的博弈分析》</w:t>
      </w:r>
      <w:r>
        <w:fldChar w:fldCharType="begin"/>
      </w:r>
      <w:r>
        <w:instrText xml:space="preserve"> HYPERLINK \l "_Toc28888616" </w:instrText>
      </w:r>
      <w:r>
        <w:fldChar w:fldCharType="separate"/>
      </w:r>
      <w:r>
        <w:rPr>
          <w:rFonts w:eastAsiaTheme="minorEastAsia"/>
          <w:sz w:val="24"/>
        </w:rPr>
        <w:tab/>
      </w:r>
      <w:r>
        <w:rPr>
          <w:rFonts w:eastAsiaTheme="minorEastAsia"/>
          <w:sz w:val="24"/>
        </w:rPr>
        <w:fldChar w:fldCharType="begin"/>
      </w:r>
      <w:r>
        <w:rPr>
          <w:rFonts w:eastAsiaTheme="minorEastAsia"/>
          <w:sz w:val="24"/>
        </w:rPr>
        <w:instrText xml:space="preserve"> PAGEREF _Toc28888616 \h </w:instrText>
      </w:r>
      <w:r>
        <w:rPr>
          <w:rFonts w:eastAsiaTheme="minorEastAsia"/>
          <w:sz w:val="24"/>
        </w:rPr>
        <w:fldChar w:fldCharType="separate"/>
      </w:r>
      <w:r>
        <w:rPr>
          <w:rFonts w:eastAsiaTheme="minorEastAsia"/>
          <w:sz w:val="24"/>
        </w:rPr>
        <w:t>53</w:t>
      </w:r>
      <w:r>
        <w:rPr>
          <w:rFonts w:eastAsiaTheme="minorEastAsia"/>
          <w:sz w:val="24"/>
        </w:rPr>
        <w:fldChar w:fldCharType="end"/>
      </w:r>
      <w:r>
        <w:rPr>
          <w:rFonts w:eastAsiaTheme="minorEastAsia"/>
          <w:sz w:val="24"/>
        </w:rPr>
        <w:fldChar w:fldCharType="end"/>
      </w:r>
    </w:p>
    <w:p>
      <w:pPr>
        <w:pStyle w:val="13"/>
        <w:rPr>
          <w:sz w:val="24"/>
        </w:rPr>
      </w:pPr>
      <w:r>
        <w:rPr>
          <w:rFonts w:hint="eastAsia"/>
          <w:sz w:val="24"/>
        </w:rPr>
        <w:t>34. 《公司估值》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54</w:t>
      </w:r>
    </w:p>
    <w:p>
      <w:pPr>
        <w:pStyle w:val="13"/>
        <w:rPr>
          <w:sz w:val="24"/>
        </w:rPr>
      </w:pPr>
      <w:r>
        <w:rPr>
          <w:rFonts w:hint="eastAsia"/>
          <w:sz w:val="24"/>
        </w:rPr>
        <w:t>35.《法律的博弈分析》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55</w:t>
      </w:r>
    </w:p>
    <w:p>
      <w:pPr>
        <w:pStyle w:val="13"/>
        <w:rPr>
          <w:sz w:val="24"/>
        </w:rPr>
      </w:pPr>
      <w:r>
        <w:rPr>
          <w:rFonts w:hint="eastAsia"/>
          <w:sz w:val="24"/>
        </w:rPr>
        <w:t>36. 《区块链与金融科技》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56</w:t>
      </w:r>
    </w:p>
    <w:p>
      <w:pPr>
        <w:pStyle w:val="13"/>
        <w:rPr>
          <w:rFonts w:asciiTheme="minorHAnsi" w:hAnsiTheme="minorHAnsi" w:eastAsiaTheme="minorEastAsia" w:cstheme="minorBidi"/>
          <w:sz w:val="24"/>
        </w:rPr>
      </w:pPr>
    </w:p>
    <w:p>
      <w:pPr>
        <w:pStyle w:val="13"/>
        <w:rPr>
          <w:sz w:val="24"/>
        </w:rPr>
      </w:pPr>
      <w:r>
        <w:rPr>
          <w:rFonts w:eastAsiaTheme="minorEastAsia"/>
          <w:sz w:val="24"/>
        </w:rPr>
        <w:fldChar w:fldCharType="end"/>
      </w:r>
    </w:p>
    <w:p>
      <w:pPr>
        <w:rPr>
          <w:sz w:val="24"/>
        </w:rPr>
        <w:sectPr>
          <w:footerReference r:id="rId3" w:type="default"/>
          <w:pgSz w:w="11906" w:h="16838"/>
          <w:pgMar w:top="1440" w:right="1418" w:bottom="1134" w:left="141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sz w:val="24"/>
        </w:rPr>
        <w:tab/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理论经济学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政治经济学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bookmarkStart w:id="3" w:name="_Toc28888574"/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9-2020学年第二学期课程表</w:t>
      </w:r>
      <w:bookmarkEnd w:id="3"/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 w:eastAsia="Arial Unicode MS"/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</w:t>
      </w:r>
      <w:r>
        <w:rPr>
          <w:rFonts w:ascii="华文行楷" w:eastAsia="华文行楷"/>
          <w:sz w:val="28"/>
          <w:szCs w:val="28"/>
          <w:u w:val="single"/>
        </w:rPr>
        <w:t>7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0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170"/>
        <w:gridCol w:w="1241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学期论文（第四次）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读书报告（第四次）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学期论文不少于</w:t>
            </w:r>
            <w:r>
              <w:rPr>
                <w:szCs w:val="21"/>
              </w:rPr>
              <w:t>5000</w:t>
            </w:r>
            <w:r>
              <w:rPr>
                <w:rFonts w:hint="eastAsia"/>
                <w:szCs w:val="21"/>
              </w:rPr>
              <w:t>字；读书报告不少于3</w:t>
            </w:r>
            <w:r>
              <w:rPr>
                <w:szCs w:val="21"/>
              </w:rPr>
              <w:t>000</w:t>
            </w:r>
            <w:r>
              <w:rPr>
                <w:rFonts w:hint="eastAsia"/>
                <w:szCs w:val="21"/>
              </w:rPr>
              <w:t>字。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理论经济学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西方经济学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9-2020学年第二学期课程表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 w:eastAsia="Arial Unicode MS"/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</w:t>
      </w:r>
      <w:r>
        <w:rPr>
          <w:rFonts w:ascii="华文行楷" w:eastAsia="华文行楷"/>
          <w:sz w:val="28"/>
          <w:szCs w:val="28"/>
          <w:u w:val="single"/>
        </w:rPr>
        <w:t>3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0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170"/>
        <w:gridCol w:w="1241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学期论文（第四次）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读书报告（第四次）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学期论文不少于</w:t>
            </w:r>
            <w:r>
              <w:rPr>
                <w:szCs w:val="21"/>
              </w:rPr>
              <w:t>5000</w:t>
            </w:r>
            <w:r>
              <w:rPr>
                <w:rFonts w:hint="eastAsia"/>
                <w:szCs w:val="21"/>
              </w:rPr>
              <w:t>字；读书报告不少于3</w:t>
            </w:r>
            <w:r>
              <w:rPr>
                <w:szCs w:val="21"/>
              </w:rPr>
              <w:t>000</w:t>
            </w:r>
            <w:r>
              <w:rPr>
                <w:rFonts w:hint="eastAsia"/>
                <w:szCs w:val="21"/>
              </w:rPr>
              <w:t>字。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/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</w:pPr>
      <w:r>
        <w:br w:type="page"/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理论经济学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  政治经济学  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9-2020学年第二学期课程表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</w:t>
      </w:r>
      <w:r>
        <w:rPr>
          <w:rFonts w:ascii="华文行楷" w:eastAsia="华文行楷"/>
          <w:sz w:val="28"/>
          <w:szCs w:val="28"/>
          <w:u w:val="single"/>
        </w:rPr>
        <w:t>6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0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887"/>
        <w:gridCol w:w="1344"/>
        <w:gridCol w:w="1275"/>
        <w:gridCol w:w="459"/>
        <w:gridCol w:w="499"/>
        <w:gridCol w:w="532"/>
        <w:gridCol w:w="666"/>
        <w:gridCol w:w="616"/>
        <w:gridCol w:w="1139"/>
        <w:gridCol w:w="913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3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4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4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6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11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8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344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学位公共课</w:t>
            </w:r>
          </w:p>
        </w:tc>
        <w:tc>
          <w:tcPr>
            <w:tcW w:w="45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9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32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6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61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科地106</w:t>
            </w:r>
          </w:p>
        </w:tc>
        <w:tc>
          <w:tcPr>
            <w:tcW w:w="113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3" w:type="dxa"/>
            <w:vAlign w:val="center"/>
          </w:tcPr>
          <w:p>
            <w:pPr>
              <w:ind w:left="-57" w:right="-57"/>
              <w:jc w:val="center"/>
              <w:rPr>
                <w:w w:val="90"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经济学</w:t>
            </w:r>
            <w:r>
              <w:rPr>
                <w:szCs w:val="21"/>
              </w:rPr>
              <w:t>方法论</w:t>
            </w:r>
            <w:r>
              <w:rPr>
                <w:rFonts w:hint="eastAsia"/>
                <w:szCs w:val="21"/>
              </w:rPr>
              <w:t>与学位论文写作</w:t>
            </w:r>
          </w:p>
        </w:tc>
        <w:tc>
          <w:tcPr>
            <w:tcW w:w="1344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</w:rPr>
              <w:t>10006366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学位公共课</w:t>
            </w:r>
          </w:p>
        </w:tc>
        <w:tc>
          <w:tcPr>
            <w:tcW w:w="45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9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32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6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61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13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胡明</w:t>
            </w:r>
          </w:p>
        </w:tc>
        <w:tc>
          <w:tcPr>
            <w:tcW w:w="913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89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高级宏观经济学</w:t>
            </w:r>
          </w:p>
        </w:tc>
        <w:tc>
          <w:tcPr>
            <w:tcW w:w="1344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10006103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45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9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32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61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13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李泳</w:t>
            </w:r>
          </w:p>
        </w:tc>
        <w:tc>
          <w:tcPr>
            <w:tcW w:w="913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89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8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高级计量经济学</w:t>
            </w:r>
          </w:p>
        </w:tc>
        <w:tc>
          <w:tcPr>
            <w:tcW w:w="1344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10006108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45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9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32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6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61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13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李景华</w:t>
            </w:r>
          </w:p>
        </w:tc>
        <w:tc>
          <w:tcPr>
            <w:tcW w:w="913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89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8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《资本论》与当代</w:t>
            </w:r>
          </w:p>
        </w:tc>
        <w:tc>
          <w:tcPr>
            <w:tcW w:w="1344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10011102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45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9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32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3、4</w:t>
            </w:r>
          </w:p>
        </w:tc>
        <w:tc>
          <w:tcPr>
            <w:tcW w:w="66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61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139" w:type="dxa"/>
            <w:vAlign w:val="center"/>
          </w:tcPr>
          <w:p>
            <w:pPr>
              <w:ind w:left="-57" w:right="-57"/>
              <w:jc w:val="center"/>
            </w:pPr>
            <w:r>
              <w:t>陈明生</w:t>
            </w:r>
          </w:p>
          <w:p>
            <w:pPr>
              <w:ind w:left="-57" w:right="-57"/>
              <w:jc w:val="center"/>
            </w:pPr>
            <w:r>
              <w:t>邰丽华</w:t>
            </w: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</w:rPr>
              <w:t>齐勇 等</w:t>
            </w:r>
          </w:p>
        </w:tc>
        <w:tc>
          <w:tcPr>
            <w:tcW w:w="913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89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tabs>
                <w:tab w:val="left" w:pos="42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中国模式：理论与实践</w:t>
            </w:r>
          </w:p>
        </w:tc>
        <w:tc>
          <w:tcPr>
            <w:tcW w:w="1344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10006321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专业主干课</w:t>
            </w:r>
          </w:p>
        </w:tc>
        <w:tc>
          <w:tcPr>
            <w:tcW w:w="45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9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32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10-13节</w:t>
            </w:r>
          </w:p>
        </w:tc>
        <w:tc>
          <w:tcPr>
            <w:tcW w:w="61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B715</w:t>
            </w:r>
          </w:p>
        </w:tc>
        <w:tc>
          <w:tcPr>
            <w:tcW w:w="113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刘纪鹏</w:t>
            </w: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黄立君</w:t>
            </w: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陈明生</w:t>
            </w: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张弛</w:t>
            </w: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张毅来</w:t>
            </w: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成福蕊</w:t>
            </w:r>
          </w:p>
        </w:tc>
        <w:tc>
          <w:tcPr>
            <w:tcW w:w="913" w:type="dxa"/>
            <w:vAlign w:val="center"/>
          </w:tcPr>
          <w:p>
            <w:pPr>
              <w:ind w:left="-57" w:right="-57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教授、</w:t>
            </w:r>
          </w:p>
          <w:p>
            <w:pPr>
              <w:ind w:left="-57" w:right="-57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副教授、教授、</w:t>
            </w: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副教授、副教授、副教授</w:t>
            </w:r>
          </w:p>
        </w:tc>
        <w:tc>
          <w:tcPr>
            <w:tcW w:w="89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tabs>
                <w:tab w:val="left" w:pos="42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87" w:type="dxa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仿宋" w:hAnsi="仿宋" w:eastAsia="仿宋"/>
                <w:highlight w:val="yellow"/>
              </w:rPr>
            </w:pPr>
            <w:r>
              <w:t>经济制度变迁比较</w:t>
            </w:r>
          </w:p>
        </w:tc>
        <w:tc>
          <w:tcPr>
            <w:tcW w:w="1344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highlight w:val="yellow"/>
              </w:rPr>
            </w:pPr>
            <w:r>
              <w:t>10006131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45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9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6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6-9节</w:t>
            </w:r>
          </w:p>
        </w:tc>
        <w:tc>
          <w:tcPr>
            <w:tcW w:w="61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B715</w:t>
            </w:r>
          </w:p>
        </w:tc>
        <w:tc>
          <w:tcPr>
            <w:tcW w:w="113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岳清唐</w:t>
            </w:r>
          </w:p>
        </w:tc>
        <w:tc>
          <w:tcPr>
            <w:tcW w:w="913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89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18" w:type="dxa"/>
            <w:vAlign w:val="center"/>
          </w:tcPr>
          <w:p>
            <w:pPr>
              <w:tabs>
                <w:tab w:val="left" w:pos="42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8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公司财务</w:t>
            </w:r>
          </w:p>
        </w:tc>
        <w:tc>
          <w:tcPr>
            <w:tcW w:w="1344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10006269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45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9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32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6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61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B715</w:t>
            </w:r>
          </w:p>
        </w:tc>
        <w:tc>
          <w:tcPr>
            <w:tcW w:w="113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田明</w:t>
            </w:r>
          </w:p>
        </w:tc>
        <w:tc>
          <w:tcPr>
            <w:tcW w:w="913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89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7 -16 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88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</w:rPr>
              <w:t>法治金融前沿专题讲座</w:t>
            </w:r>
          </w:p>
        </w:tc>
        <w:tc>
          <w:tcPr>
            <w:tcW w:w="1344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20006289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45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9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66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报告厅</w:t>
            </w:r>
          </w:p>
        </w:tc>
        <w:tc>
          <w:tcPr>
            <w:tcW w:w="113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刘纪鹏等</w:t>
            </w:r>
          </w:p>
        </w:tc>
        <w:tc>
          <w:tcPr>
            <w:tcW w:w="913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89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887" w:type="dxa"/>
            <w:vAlign w:val="center"/>
          </w:tcPr>
          <w:p>
            <w:pPr>
              <w:ind w:left="-57" w:leftChars="-2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中外经济思想史专题研究</w:t>
            </w:r>
          </w:p>
        </w:tc>
        <w:tc>
          <w:tcPr>
            <w:tcW w:w="1344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10006172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45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9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6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61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B715</w:t>
            </w:r>
          </w:p>
        </w:tc>
        <w:tc>
          <w:tcPr>
            <w:tcW w:w="113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李晓 等</w:t>
            </w:r>
          </w:p>
        </w:tc>
        <w:tc>
          <w:tcPr>
            <w:tcW w:w="913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89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887" w:type="dxa"/>
            <w:vAlign w:val="center"/>
          </w:tcPr>
          <w:p>
            <w:pPr>
              <w:ind w:left="-57" w:leftChars="-27" w:right="-57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高级国际经济学</w:t>
            </w:r>
          </w:p>
        </w:tc>
        <w:tc>
          <w:tcPr>
            <w:tcW w:w="1344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10006263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45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9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6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61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B715</w:t>
            </w:r>
          </w:p>
        </w:tc>
        <w:tc>
          <w:tcPr>
            <w:tcW w:w="113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宏结、梁涵</w:t>
            </w:r>
          </w:p>
        </w:tc>
        <w:tc>
          <w:tcPr>
            <w:tcW w:w="913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89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887" w:type="dxa"/>
            <w:vAlign w:val="center"/>
          </w:tcPr>
          <w:p>
            <w:pPr>
              <w:ind w:left="-57" w:leftChars="-27" w:right="-57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产业发展与</w:t>
            </w:r>
            <w:r>
              <w:rPr>
                <w:rFonts w:hint="eastAsia" w:ascii="仿宋" w:hAnsi="仿宋" w:eastAsia="仿宋"/>
              </w:rPr>
              <w:t>财税</w:t>
            </w:r>
            <w:r>
              <w:rPr>
                <w:rFonts w:ascii="仿宋" w:hAnsi="仿宋" w:eastAsia="仿宋"/>
              </w:rPr>
              <w:t>政策</w:t>
            </w:r>
          </w:p>
        </w:tc>
        <w:tc>
          <w:tcPr>
            <w:tcW w:w="1344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10006365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45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9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6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61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13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郭琳</w:t>
            </w:r>
          </w:p>
        </w:tc>
        <w:tc>
          <w:tcPr>
            <w:tcW w:w="913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89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11-17周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887" w:type="dxa"/>
            <w:vAlign w:val="center"/>
          </w:tcPr>
          <w:p>
            <w:pPr>
              <w:ind w:left="-57" w:leftChars="-27" w:right="-57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竞争与规制</w:t>
            </w:r>
          </w:p>
        </w:tc>
        <w:tc>
          <w:tcPr>
            <w:tcW w:w="1344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10006292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45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9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6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6-9节</w:t>
            </w:r>
          </w:p>
        </w:tc>
        <w:tc>
          <w:tcPr>
            <w:tcW w:w="61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许恒</w:t>
            </w:r>
          </w:p>
        </w:tc>
        <w:tc>
          <w:tcPr>
            <w:tcW w:w="913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89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887" w:type="dxa"/>
            <w:vAlign w:val="center"/>
          </w:tcPr>
          <w:p>
            <w:pPr>
              <w:ind w:left="-57" w:leftChars="-27" w:right="-57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pacing w:val="-8"/>
              </w:rPr>
              <w:t>创新与知识产权管理</w:t>
            </w:r>
          </w:p>
        </w:tc>
        <w:tc>
          <w:tcPr>
            <w:tcW w:w="1344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pacing w:val="-8"/>
              </w:rPr>
              <w:t>1</w:t>
            </w:r>
            <w:r>
              <w:rPr>
                <w:rFonts w:ascii="仿宋" w:hAnsi="仿宋" w:eastAsia="仿宋"/>
                <w:spacing w:val="-8"/>
              </w:rPr>
              <w:t>0006247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45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9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6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61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B715</w:t>
            </w:r>
          </w:p>
        </w:tc>
        <w:tc>
          <w:tcPr>
            <w:tcW w:w="113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王玲</w:t>
            </w:r>
          </w:p>
        </w:tc>
        <w:tc>
          <w:tcPr>
            <w:tcW w:w="913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89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88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学期论文</w:t>
            </w: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（第</w:t>
            </w: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次）</w:t>
            </w:r>
          </w:p>
          <w:p>
            <w:pPr>
              <w:ind w:left="-57" w:right="-57"/>
              <w:jc w:val="center"/>
              <w:rPr>
                <w:szCs w:val="21"/>
              </w:rPr>
            </w:pP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  <w:p>
            <w:pPr>
              <w:ind w:left="-57" w:leftChars="-27" w:right="-57"/>
              <w:jc w:val="center"/>
              <w:rPr>
                <w:rFonts w:ascii="仿宋" w:hAnsi="仿宋" w:eastAsia="仿宋"/>
                <w:highlight w:val="yellow"/>
              </w:rPr>
            </w:pPr>
            <w:r>
              <w:rPr>
                <w:szCs w:val="21"/>
              </w:rPr>
              <w:t>（第</w:t>
            </w: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次）</w:t>
            </w:r>
          </w:p>
        </w:tc>
        <w:tc>
          <w:tcPr>
            <w:tcW w:w="1344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106000510</w:t>
            </w:r>
            <w:r>
              <w:rPr>
                <w:rFonts w:hint="eastAsia"/>
                <w:szCs w:val="21"/>
              </w:rPr>
              <w:t>2</w:t>
            </w:r>
          </w:p>
          <w:p>
            <w:pPr>
              <w:ind w:left="-57" w:right="-57"/>
              <w:jc w:val="center"/>
              <w:rPr>
                <w:szCs w:val="21"/>
              </w:rPr>
            </w:pPr>
          </w:p>
          <w:p>
            <w:pPr>
              <w:ind w:left="-57" w:right="-57"/>
              <w:jc w:val="center"/>
              <w:rPr>
                <w:rFonts w:ascii="仿宋" w:hAnsi="仿宋" w:eastAsia="仿宋"/>
                <w:highlight w:val="yellow"/>
              </w:rPr>
            </w:pPr>
            <w:r>
              <w:rPr>
                <w:rFonts w:hint="eastAsia"/>
                <w:szCs w:val="21"/>
              </w:rPr>
              <w:t>1060005112</w:t>
            </w:r>
          </w:p>
        </w:tc>
        <w:tc>
          <w:tcPr>
            <w:tcW w:w="127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45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49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532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66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616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学期论文不少于</w:t>
            </w:r>
            <w:r>
              <w:rPr>
                <w:rFonts w:hint="eastAsia"/>
                <w:szCs w:val="21"/>
              </w:rPr>
              <w:t>5000字；读书报告</w:t>
            </w:r>
            <w:r>
              <w:rPr>
                <w:szCs w:val="21"/>
              </w:rPr>
              <w:t>不少于3000字</w:t>
            </w:r>
          </w:p>
        </w:tc>
      </w:tr>
    </w:tbl>
    <w:p>
      <w:pPr>
        <w:ind w:firstLine="2240" w:firstLineChars="800"/>
        <w:rPr>
          <w:rFonts w:eastAsia="黑体"/>
          <w:sz w:val="28"/>
          <w:szCs w:val="28"/>
          <w:u w:val="single"/>
        </w:rPr>
      </w:pPr>
    </w:p>
    <w:p>
      <w:pPr>
        <w:jc w:val="center"/>
      </w:pPr>
      <w:r>
        <w:br w:type="page"/>
      </w:r>
    </w:p>
    <w:p>
      <w:pPr>
        <w:ind w:firstLine="1960" w:firstLineChars="7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理论经济学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 西方经济学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9-2020学年第二学期课程表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</w:t>
      </w:r>
      <w:r>
        <w:rPr>
          <w:rFonts w:ascii="华文行楷" w:eastAsia="华文行楷"/>
          <w:sz w:val="28"/>
          <w:szCs w:val="28"/>
          <w:u w:val="single"/>
        </w:rPr>
        <w:t>6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0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887"/>
        <w:gridCol w:w="1127"/>
        <w:gridCol w:w="1315"/>
        <w:gridCol w:w="473"/>
        <w:gridCol w:w="514"/>
        <w:gridCol w:w="549"/>
        <w:gridCol w:w="721"/>
        <w:gridCol w:w="714"/>
        <w:gridCol w:w="1059"/>
        <w:gridCol w:w="849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13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4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1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学位公共课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9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1" w:type="dxa"/>
          </w:tcPr>
          <w:p>
            <w:pPr>
              <w:jc w:val="center"/>
            </w:pPr>
            <w:r>
              <w:rPr>
                <w:rFonts w:hint="eastAsia"/>
              </w:rPr>
              <w:t>1-5节</w:t>
            </w:r>
          </w:p>
        </w:tc>
        <w:tc>
          <w:tcPr>
            <w:tcW w:w="714" w:type="dxa"/>
          </w:tcPr>
          <w:p>
            <w:pPr>
              <w:jc w:val="center"/>
            </w:pPr>
            <w:r>
              <w:rPr>
                <w:rFonts w:hint="eastAsia"/>
              </w:rPr>
              <w:t>科地106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849" w:type="dxa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经济学</w:t>
            </w:r>
            <w:r>
              <w:rPr>
                <w:szCs w:val="21"/>
              </w:rPr>
              <w:t>方法论</w:t>
            </w:r>
            <w:r>
              <w:rPr>
                <w:rFonts w:hint="eastAsia"/>
                <w:szCs w:val="21"/>
              </w:rPr>
              <w:t>与学位论文写作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</w:rPr>
              <w:t>10006366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学位公共课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胡明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高级宏观经济学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10006103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李泳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高级计量经济学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10006108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李景华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中国模式：理论与实践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10006321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专业主干课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10-13节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刘纪鹏等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仿宋" w:hAnsi="仿宋" w:eastAsia="仿宋"/>
                <w:highlight w:val="yellow"/>
              </w:rPr>
            </w:pPr>
            <w:r>
              <w:t>经济制度变迁比较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" w:hAnsi="仿宋" w:eastAsia="仿宋"/>
                <w:highlight w:val="yellow"/>
              </w:rPr>
            </w:pPr>
            <w:r>
              <w:t>10006131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6-9节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岳清唐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法治金融前沿专题讲座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20006289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报告厅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刘纪鹏等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8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中外经济思想史专题研究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10006172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B715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李晓 等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高级国际经济学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10006263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B715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宏结、梁涵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产业发展与</w:t>
            </w:r>
            <w:r>
              <w:rPr>
                <w:rFonts w:hint="eastAsia" w:ascii="仿宋" w:hAnsi="仿宋" w:eastAsia="仿宋"/>
              </w:rPr>
              <w:t>财税</w:t>
            </w:r>
            <w:r>
              <w:rPr>
                <w:rFonts w:ascii="仿宋" w:hAnsi="仿宋" w:eastAsia="仿宋"/>
              </w:rPr>
              <w:t>政策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</w:rPr>
              <w:t>10006365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郭琳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11-17周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887" w:type="dxa"/>
            <w:vAlign w:val="center"/>
          </w:tcPr>
          <w:p>
            <w:pPr>
              <w:ind w:left="-57" w:leftChars="-2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竞争与规制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10006292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6-9节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许恒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887" w:type="dxa"/>
            <w:vAlign w:val="center"/>
          </w:tcPr>
          <w:p>
            <w:pPr>
              <w:ind w:left="-57" w:leftChars="-27" w:right="-57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pacing w:val="-8"/>
              </w:rPr>
              <w:t>创新与知识产权管理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pacing w:val="-8"/>
              </w:rPr>
              <w:t>1</w:t>
            </w:r>
            <w:r>
              <w:rPr>
                <w:rFonts w:ascii="仿宋" w:hAnsi="仿宋" w:eastAsia="仿宋"/>
                <w:spacing w:val="-8"/>
              </w:rPr>
              <w:t>0006247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B715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王玲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学期论文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（第</w:t>
            </w: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次）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读书报告</w:t>
            </w:r>
          </w:p>
          <w:p>
            <w:pPr>
              <w:ind w:left="-57" w:leftChars="-27" w:right="-57"/>
              <w:jc w:val="center"/>
              <w:rPr>
                <w:rFonts w:ascii="仿宋" w:hAnsi="仿宋" w:eastAsia="仿宋"/>
                <w:highlight w:val="yellow"/>
              </w:rPr>
            </w:pPr>
            <w:r>
              <w:rPr>
                <w:szCs w:val="21"/>
              </w:rPr>
              <w:t>（第</w:t>
            </w:r>
            <w:r>
              <w:rPr>
                <w:rFonts w:hint="eastAsia"/>
                <w:szCs w:val="21"/>
              </w:rPr>
              <w:t>二</w:t>
            </w:r>
            <w:r>
              <w:rPr>
                <w:szCs w:val="21"/>
              </w:rPr>
              <w:t>次）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106000510</w:t>
            </w:r>
            <w:r>
              <w:rPr>
                <w:rFonts w:hint="eastAsia"/>
                <w:szCs w:val="21"/>
              </w:rPr>
              <w:t>2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highlight w:val="yellow"/>
              </w:rPr>
            </w:pPr>
            <w:r>
              <w:rPr>
                <w:rFonts w:hint="eastAsia"/>
                <w:szCs w:val="21"/>
              </w:rPr>
              <w:t>1060005112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学期论文不少于</w:t>
            </w:r>
            <w:r>
              <w:rPr>
                <w:rFonts w:hint="eastAsia"/>
                <w:szCs w:val="21"/>
              </w:rPr>
              <w:t>5000字；读书报告</w:t>
            </w:r>
            <w:r>
              <w:rPr>
                <w:szCs w:val="21"/>
              </w:rPr>
              <w:t>不少于3000字</w:t>
            </w:r>
          </w:p>
        </w:tc>
      </w:tr>
    </w:tbl>
    <w:p>
      <w:pPr>
        <w:widowControl/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</w:pPr>
      <w:r>
        <w:br w:type="page"/>
      </w:r>
    </w:p>
    <w:p>
      <w:pPr>
        <w:widowControl/>
        <w:ind w:firstLine="1960" w:firstLineChars="700"/>
        <w:jc w:val="lef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应用经济学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产业经济学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bookmarkStart w:id="4" w:name="_Toc28888575"/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9-2020学年第二学期课程表</w:t>
      </w:r>
      <w:bookmarkEnd w:id="4"/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 w:eastAsia="Arial Unicode MS"/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3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0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170"/>
        <w:gridCol w:w="1241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</w:pPr>
            <w:r>
              <w:t>学期论文（第四次）</w:t>
            </w:r>
          </w:p>
          <w:p>
            <w:pPr>
              <w:jc w:val="center"/>
            </w:pPr>
            <w:r>
              <w:t>读书报告（第四次）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</w:pPr>
          </w:p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其他培养环节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</w:pPr>
          </w:p>
        </w:tc>
        <w:tc>
          <w:tcPr>
            <w:tcW w:w="549" w:type="dxa"/>
            <w:vAlign w:val="center"/>
          </w:tcPr>
          <w:p>
            <w:pPr>
              <w:jc w:val="center"/>
            </w:pPr>
          </w:p>
        </w:tc>
        <w:tc>
          <w:tcPr>
            <w:tcW w:w="693" w:type="dxa"/>
            <w:vAlign w:val="center"/>
          </w:tcPr>
          <w:p>
            <w:pPr>
              <w:jc w:val="center"/>
            </w:pPr>
          </w:p>
        </w:tc>
        <w:tc>
          <w:tcPr>
            <w:tcW w:w="550" w:type="dxa"/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vAlign w:val="center"/>
          </w:tcPr>
          <w:p>
            <w:pPr>
              <w:jc w:val="center"/>
            </w:pPr>
          </w:p>
        </w:tc>
        <w:tc>
          <w:tcPr>
            <w:tcW w:w="920" w:type="dxa"/>
            <w:vAlign w:val="center"/>
          </w:tcPr>
          <w:p>
            <w:pPr>
              <w:jc w:val="center"/>
            </w:pPr>
          </w:p>
        </w:tc>
        <w:tc>
          <w:tcPr>
            <w:tcW w:w="1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学期论文不少于5000字；读书报告不少于3000字。</w:t>
            </w:r>
          </w:p>
        </w:tc>
      </w:tr>
    </w:tbl>
    <w:p/>
    <w:p>
      <w:pPr>
        <w:widowControl/>
        <w:ind w:firstLine="1960" w:firstLineChars="700"/>
        <w:jc w:val="left"/>
        <w:rPr>
          <w:rFonts w:eastAsia="Arial Unicode MS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应用经济学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产业经济学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 w:eastAsia="Arial Unicode MS"/>
          <w:sz w:val="28"/>
          <w:szCs w:val="28"/>
        </w:rPr>
        <w:t>9</w:t>
      </w:r>
      <w:r>
        <w:rPr>
          <w:rFonts w:hint="eastAsia" w:ascii="黑体" w:eastAsia="黑体"/>
          <w:sz w:val="28"/>
          <w:szCs w:val="28"/>
        </w:rPr>
        <w:t>级第二学期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3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1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683"/>
        <w:gridCol w:w="1685"/>
        <w:gridCol w:w="737"/>
        <w:gridCol w:w="513"/>
        <w:gridCol w:w="641"/>
        <w:gridCol w:w="435"/>
        <w:gridCol w:w="817"/>
        <w:gridCol w:w="672"/>
        <w:gridCol w:w="1141"/>
        <w:gridCol w:w="990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马克思主义与社会科学方法论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学位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1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18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科地106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kern w:val="0"/>
                <w:sz w:val="20"/>
                <w:szCs w:val="20"/>
              </w:rPr>
              <w:t>高级计量经济学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kern w:val="0"/>
                <w:sz w:val="20"/>
                <w:szCs w:val="20"/>
              </w:rPr>
              <w:t>10006108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kern w:val="0"/>
                <w:sz w:val="20"/>
                <w:szCs w:val="20"/>
              </w:rPr>
              <w:t>学位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kern w:val="0"/>
                <w:sz w:val="20"/>
                <w:szCs w:val="20"/>
              </w:rPr>
              <w:t>48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李景华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kern w:val="0"/>
                <w:sz w:val="20"/>
                <w:szCs w:val="20"/>
              </w:rPr>
              <w:t>外国经济发展史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kern w:val="0"/>
                <w:sz w:val="20"/>
                <w:szCs w:val="20"/>
              </w:rPr>
              <w:t>10006114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kern w:val="0"/>
                <w:sz w:val="20"/>
                <w:szCs w:val="20"/>
              </w:rPr>
              <w:t>选修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2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</w:pPr>
            <w:r>
              <w:t>48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5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6-9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B715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</w:pPr>
            <w:r>
              <w:t>巫云仙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</w:pPr>
            <w:r>
              <w:t>教授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4-15周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产业发展与税收政策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</w:pPr>
            <w:r>
              <w:t>10006242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限选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</w:pPr>
            <w:r>
              <w:t>2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</w:pPr>
            <w:r>
              <w:t>32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郭琳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11-17周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</w:rPr>
              <w:t>法治金融前沿专题讲座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20006289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报告厅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刘纪鹏等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</w:pPr>
            <w:r>
              <w:t>学期论文（第</w:t>
            </w:r>
            <w:r>
              <w:rPr>
                <w:rFonts w:hint="eastAsia"/>
              </w:rPr>
              <w:t>二</w:t>
            </w:r>
            <w:r>
              <w:t>次）</w:t>
            </w:r>
          </w:p>
          <w:p>
            <w:pPr>
              <w:jc w:val="center"/>
            </w:pPr>
            <w:r>
              <w:t>读书报告（第</w:t>
            </w:r>
            <w:r>
              <w:rPr>
                <w:rFonts w:hint="eastAsia"/>
              </w:rPr>
              <w:t>二</w:t>
            </w:r>
            <w:r>
              <w:t>次）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106000510</w:t>
            </w:r>
            <w:r>
              <w:rPr>
                <w:rFonts w:hint="eastAsia"/>
                <w:szCs w:val="21"/>
              </w:rPr>
              <w:t>2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1060005112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highlight w:val="yellow"/>
              </w:rPr>
            </w:pPr>
            <w:r>
              <w:rPr>
                <w:szCs w:val="21"/>
              </w:rPr>
              <w:t>学期论文不少于</w:t>
            </w:r>
            <w:r>
              <w:rPr>
                <w:rFonts w:hint="eastAsia"/>
                <w:szCs w:val="21"/>
              </w:rPr>
              <w:t>5000字；读书报告</w:t>
            </w:r>
            <w:r>
              <w:rPr>
                <w:szCs w:val="21"/>
              </w:rPr>
              <w:t>不少于3000字</w:t>
            </w:r>
          </w:p>
        </w:tc>
      </w:tr>
    </w:tbl>
    <w:p>
      <w:pPr>
        <w:jc w:val="center"/>
      </w:pPr>
    </w:p>
    <w:p>
      <w:pPr>
        <w:widowControl/>
        <w:jc w:val="left"/>
      </w:pPr>
      <w:r>
        <w:br w:type="page"/>
      </w:r>
    </w:p>
    <w:p>
      <w:pPr>
        <w:jc w:val="center"/>
      </w:pPr>
    </w:p>
    <w:p>
      <w:pPr>
        <w:widowControl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应用经济学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区域经济学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9-2020学年第二学期课程表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 xml:space="preserve">级第四学期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3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0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887"/>
        <w:gridCol w:w="1127"/>
        <w:gridCol w:w="1315"/>
        <w:gridCol w:w="473"/>
        <w:gridCol w:w="514"/>
        <w:gridCol w:w="549"/>
        <w:gridCol w:w="472"/>
        <w:gridCol w:w="635"/>
        <w:gridCol w:w="1174"/>
        <w:gridCol w:w="941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13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4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4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6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学期论文（第四次）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读书报告（第四次）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szCs w:val="21"/>
              </w:rPr>
              <w:t>学期论文不少于</w:t>
            </w:r>
            <w:r>
              <w:rPr>
                <w:rFonts w:hint="eastAsia"/>
                <w:szCs w:val="21"/>
              </w:rPr>
              <w:t>5000字；读书报告</w:t>
            </w:r>
            <w:r>
              <w:rPr>
                <w:szCs w:val="21"/>
              </w:rPr>
              <w:t>不少于3000字</w:t>
            </w:r>
          </w:p>
        </w:tc>
      </w:tr>
    </w:tbl>
    <w:p>
      <w:pPr>
        <w:widowControl/>
        <w:ind w:firstLine="1680" w:firstLineChars="600"/>
        <w:jc w:val="left"/>
        <w:rPr>
          <w:rFonts w:eastAsia="黑体"/>
          <w:sz w:val="28"/>
          <w:szCs w:val="28"/>
          <w:u w:val="single"/>
        </w:rPr>
      </w:pPr>
    </w:p>
    <w:p>
      <w:pPr>
        <w:widowControl/>
        <w:jc w:val="left"/>
        <w:rPr>
          <w:rFonts w:eastAsia="黑体"/>
          <w:sz w:val="28"/>
          <w:szCs w:val="28"/>
          <w:u w:val="single"/>
        </w:rPr>
      </w:pPr>
    </w:p>
    <w:p>
      <w:pPr>
        <w:widowControl/>
        <w:ind w:firstLine="1680" w:firstLineChars="600"/>
        <w:jc w:val="left"/>
        <w:rPr>
          <w:rFonts w:ascii="黑体"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应用经济学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区域经济学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ascii="黑体" w:eastAsia="黑体"/>
          <w:sz w:val="28"/>
          <w:szCs w:val="28"/>
        </w:rPr>
        <w:t>201</w:t>
      </w:r>
      <w:r>
        <w:rPr>
          <w:rFonts w:hint="eastAsia" w:ascii="黑体" w:eastAsia="黑体"/>
          <w:sz w:val="28"/>
          <w:szCs w:val="28"/>
        </w:rPr>
        <w:t>9</w:t>
      </w:r>
      <w:r>
        <w:rPr>
          <w:rFonts w:ascii="黑体" w:eastAsia="黑体"/>
          <w:sz w:val="28"/>
          <w:szCs w:val="28"/>
        </w:rPr>
        <w:t>级第二学期</w:t>
      </w: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ascii="黑体" w:eastAsia="黑体"/>
          <w:sz w:val="28"/>
          <w:szCs w:val="28"/>
        </w:rPr>
        <w:t xml:space="preserve">     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/>
          <w:sz w:val="28"/>
          <w:szCs w:val="28"/>
          <w:u w:val="single"/>
        </w:rPr>
        <w:t xml:space="preserve">  </w:t>
      </w:r>
      <w:r>
        <w:rPr>
          <w:rFonts w:hint="eastAsia" w:eastAsia="华文行楷"/>
          <w:sz w:val="28"/>
          <w:szCs w:val="28"/>
          <w:u w:val="single"/>
        </w:rPr>
        <w:t>3</w:t>
      </w:r>
      <w:r>
        <w:rPr>
          <w:rFonts w:eastAsia="华文行楷"/>
          <w:sz w:val="28"/>
          <w:szCs w:val="28"/>
          <w:u w:val="single"/>
        </w:rPr>
        <w:t xml:space="preserve">   </w:t>
      </w:r>
      <w:r>
        <w:rPr>
          <w:rFonts w:eastAsia="华文行楷"/>
          <w:sz w:val="28"/>
          <w:szCs w:val="28"/>
        </w:rPr>
        <w:t>人</w:t>
      </w:r>
    </w:p>
    <w:tbl>
      <w:tblPr>
        <w:tblStyle w:val="18"/>
        <w:tblW w:w="10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10"/>
        <w:gridCol w:w="1453"/>
        <w:gridCol w:w="991"/>
        <w:gridCol w:w="515"/>
        <w:gridCol w:w="647"/>
        <w:gridCol w:w="461"/>
        <w:gridCol w:w="794"/>
        <w:gridCol w:w="845"/>
        <w:gridCol w:w="992"/>
        <w:gridCol w:w="850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科地106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高级计量经济学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10006108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学位</w:t>
            </w:r>
          </w:p>
        </w:tc>
        <w:tc>
          <w:tcPr>
            <w:tcW w:w="51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李景华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</w:rPr>
              <w:t>产业发展与税收政策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t>10006242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</w:rPr>
              <w:t>限选</w:t>
            </w:r>
          </w:p>
        </w:tc>
        <w:tc>
          <w:tcPr>
            <w:tcW w:w="5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t>2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t>32</w:t>
            </w: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郭琳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11-17周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</w:pPr>
            <w:r>
              <w:t>学期论文（第</w:t>
            </w:r>
            <w:r>
              <w:rPr>
                <w:rFonts w:hint="eastAsia"/>
              </w:rPr>
              <w:t>二</w:t>
            </w:r>
            <w:r>
              <w:t>次）</w:t>
            </w:r>
          </w:p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t>读书报告（第</w:t>
            </w:r>
            <w:r>
              <w:rPr>
                <w:rFonts w:hint="eastAsia"/>
              </w:rPr>
              <w:t>二</w:t>
            </w:r>
            <w:r>
              <w:t>次）</w:t>
            </w:r>
          </w:p>
        </w:tc>
        <w:tc>
          <w:tcPr>
            <w:tcW w:w="145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106000510</w:t>
            </w:r>
            <w:r>
              <w:rPr>
                <w:rFonts w:hint="eastAsia"/>
                <w:szCs w:val="21"/>
              </w:rPr>
              <w:t>2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1060005112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highlight w:val="yellow"/>
              </w:rPr>
            </w:pPr>
            <w:r>
              <w:rPr>
                <w:szCs w:val="21"/>
              </w:rPr>
              <w:t>学期论文不少于</w:t>
            </w:r>
            <w:r>
              <w:rPr>
                <w:rFonts w:hint="eastAsia"/>
                <w:szCs w:val="21"/>
              </w:rPr>
              <w:t>5000字；读书报告</w:t>
            </w:r>
            <w:r>
              <w:rPr>
                <w:szCs w:val="21"/>
              </w:rPr>
              <w:t>不少于3000字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工商管理  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会计学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bookmarkStart w:id="5" w:name="_Toc28888576"/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9-2020学年第二学期课程表</w:t>
      </w:r>
      <w:bookmarkEnd w:id="5"/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 w:eastAsia="Arial Unicode MS"/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4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0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170"/>
        <w:gridCol w:w="1241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公司并购与重组（案例）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10006268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选修课</w:t>
            </w:r>
          </w:p>
        </w:tc>
        <w:tc>
          <w:tcPr>
            <w:tcW w:w="515" w:type="dxa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ind w:left="-57" w:right="-57" w:firstLine="105" w:firstLineChars="50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6-9节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孟令星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1-8周</w:t>
            </w:r>
          </w:p>
        </w:tc>
      </w:tr>
    </w:tbl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工商管理 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会计学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9-2020学年第二学期课程表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2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0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999"/>
        <w:gridCol w:w="1112"/>
        <w:gridCol w:w="1297"/>
        <w:gridCol w:w="467"/>
        <w:gridCol w:w="507"/>
        <w:gridCol w:w="542"/>
        <w:gridCol w:w="753"/>
        <w:gridCol w:w="745"/>
        <w:gridCol w:w="1006"/>
        <w:gridCol w:w="860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999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12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4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7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10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9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学位公共课</w:t>
            </w: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科地106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管理学</w:t>
            </w:r>
            <w:r>
              <w:rPr>
                <w:szCs w:val="21"/>
              </w:rPr>
              <w:t>方法论</w:t>
            </w:r>
            <w:r>
              <w:rPr>
                <w:rFonts w:hint="eastAsia"/>
                <w:szCs w:val="21"/>
              </w:rPr>
              <w:t>与学位论文写作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10006174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学位公共课</w:t>
            </w: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6-9节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于淼、李璨、邓晓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Calibri" w:hAnsi="Calibri" w:eastAsia="仿宋"/>
              </w:rPr>
            </w:pPr>
            <w:r>
              <w:rPr>
                <w:rFonts w:ascii="Calibri" w:hAnsi="Calibri" w:eastAsia="仿宋"/>
              </w:rPr>
              <w:t>法务会计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eastAsia="仿宋"/>
              </w:rPr>
              <w:t>Forensic Accounting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</w:rPr>
              <w:t>10006258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何顶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5-14周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Calibri" w:hAnsi="Calibri" w:eastAsia="仿宋"/>
              </w:rPr>
            </w:pPr>
            <w:r>
              <w:rPr>
                <w:rFonts w:ascii="Calibri" w:hAnsi="Calibri" w:eastAsia="仿宋"/>
              </w:rPr>
              <w:t>成本管理会计研究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eastAsia="仿宋"/>
              </w:rPr>
              <w:t xml:space="preserve">Cost </w:t>
            </w:r>
            <w:r>
              <w:rPr>
                <w:rFonts w:hint="eastAsia" w:eastAsia="仿宋"/>
              </w:rPr>
              <w:t>M</w:t>
            </w:r>
            <w:r>
              <w:rPr>
                <w:rFonts w:eastAsia="仿宋"/>
              </w:rPr>
              <w:t xml:space="preserve">anagement </w:t>
            </w:r>
            <w:r>
              <w:rPr>
                <w:rFonts w:hint="eastAsia" w:eastAsia="仿宋"/>
              </w:rPr>
              <w:t>A</w:t>
            </w:r>
            <w:r>
              <w:rPr>
                <w:rFonts w:eastAsia="仿宋"/>
              </w:rPr>
              <w:t xml:space="preserve">ccounting </w:t>
            </w:r>
            <w:r>
              <w:rPr>
                <w:rFonts w:hint="eastAsia" w:eastAsia="仿宋"/>
              </w:rPr>
              <w:t>S</w:t>
            </w:r>
            <w:r>
              <w:rPr>
                <w:rFonts w:eastAsia="仿宋"/>
              </w:rPr>
              <w:t>tudy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</w:rPr>
              <w:t>10006362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B715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陈佳俊</w:t>
            </w:r>
          </w:p>
        </w:tc>
        <w:tc>
          <w:tcPr>
            <w:tcW w:w="86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="Calibri" w:hAnsi="Calibri" w:eastAsia="仿宋"/>
              </w:rPr>
            </w:pPr>
            <w:r>
              <w:rPr>
                <w:rFonts w:ascii="Calibri" w:hAnsi="Calibri" w:eastAsia="仿宋"/>
              </w:rPr>
              <w:t>公司财务</w:t>
            </w:r>
          </w:p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Corporate Finance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10006269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专业主干课</w:t>
            </w: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B715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田明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7 -16 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999" w:type="dxa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Calibri" w:hAnsi="Calibri" w:eastAsia="仿宋"/>
              </w:rPr>
            </w:pPr>
            <w:r>
              <w:rPr>
                <w:rFonts w:ascii="Calibri" w:hAnsi="Calibri" w:eastAsia="仿宋"/>
              </w:rPr>
              <w:t>创新与知识产权管理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eastAsia="仿宋"/>
              </w:rPr>
              <w:t xml:space="preserve">Innovation and </w:t>
            </w:r>
            <w:r>
              <w:rPr>
                <w:rFonts w:hint="eastAsia" w:eastAsia="仿宋"/>
              </w:rPr>
              <w:t>I</w:t>
            </w:r>
            <w:r>
              <w:rPr>
                <w:rFonts w:eastAsia="仿宋"/>
              </w:rPr>
              <w:t xml:space="preserve">ntellectual </w:t>
            </w:r>
            <w:r>
              <w:rPr>
                <w:rFonts w:hint="eastAsia" w:eastAsia="仿宋"/>
              </w:rPr>
              <w:t>P</w:t>
            </w:r>
            <w:r>
              <w:rPr>
                <w:rFonts w:eastAsia="仿宋"/>
              </w:rPr>
              <w:t>roperty </w:t>
            </w:r>
            <w:r>
              <w:rPr>
                <w:rFonts w:hint="eastAsia" w:eastAsia="仿宋"/>
              </w:rPr>
              <w:t>M</w:t>
            </w:r>
            <w:r>
              <w:rPr>
                <w:rFonts w:eastAsia="仿宋"/>
              </w:rPr>
              <w:t>anagement</w:t>
            </w:r>
          </w:p>
        </w:tc>
        <w:tc>
          <w:tcPr>
            <w:tcW w:w="1112" w:type="dxa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10006247</w:t>
            </w:r>
          </w:p>
        </w:tc>
        <w:tc>
          <w:tcPr>
            <w:tcW w:w="129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专业限选课</w:t>
            </w:r>
          </w:p>
        </w:tc>
        <w:tc>
          <w:tcPr>
            <w:tcW w:w="46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0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B715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王玲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1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999" w:type="dxa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Calibri" w:hAnsi="Calibri" w:eastAsia="仿宋"/>
                <w:spacing w:val="-8"/>
              </w:rPr>
            </w:pPr>
            <w:r>
              <w:rPr>
                <w:rFonts w:ascii="Calibri" w:hAnsi="Calibri" w:eastAsia="仿宋"/>
                <w:spacing w:val="-8"/>
              </w:rPr>
              <w:t>法治金融前沿专题讲座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eastAsia="仿宋"/>
              </w:rPr>
              <w:t>Advanced Legal Finance Lectures</w:t>
            </w:r>
          </w:p>
        </w:tc>
        <w:tc>
          <w:tcPr>
            <w:tcW w:w="111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</w:rPr>
              <w:t>20006289</w:t>
            </w:r>
          </w:p>
        </w:tc>
        <w:tc>
          <w:tcPr>
            <w:tcW w:w="129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任选课</w:t>
            </w:r>
          </w:p>
        </w:tc>
        <w:tc>
          <w:tcPr>
            <w:tcW w:w="46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0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报告厅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刘纪鹏等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讲座</w:t>
            </w:r>
          </w:p>
        </w:tc>
      </w:tr>
    </w:tbl>
    <w:p>
      <w:pPr>
        <w:jc w:val="center"/>
      </w:pPr>
      <w:r>
        <w:rPr>
          <w:szCs w:val="21"/>
        </w:rPr>
        <w:br w:type="page"/>
      </w:r>
    </w:p>
    <w:p>
      <w:pPr>
        <w:jc w:val="left"/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理论经济学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经济史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bookmarkStart w:id="6" w:name="_Toc28888577"/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9-2020学年第二学期课程表</w:t>
      </w:r>
      <w:bookmarkEnd w:id="6"/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 w:eastAsia="Arial Unicode MS"/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2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0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170"/>
        <w:gridCol w:w="1241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18"/>
                <w:szCs w:val="18"/>
              </w:rPr>
              <w:t>(拟开课周次)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理论经济学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经济史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9-2020学年第二学期课程表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2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0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887"/>
        <w:gridCol w:w="1127"/>
        <w:gridCol w:w="1315"/>
        <w:gridCol w:w="473"/>
        <w:gridCol w:w="514"/>
        <w:gridCol w:w="549"/>
        <w:gridCol w:w="623"/>
        <w:gridCol w:w="611"/>
        <w:gridCol w:w="1130"/>
        <w:gridCol w:w="905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13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4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1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18"/>
                <w:szCs w:val="18"/>
              </w:rPr>
              <w:t>(拟开课周次)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学位公共课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科地106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经济学</w:t>
            </w:r>
            <w:r>
              <w:rPr>
                <w:szCs w:val="21"/>
              </w:rPr>
              <w:t>方法论</w:t>
            </w:r>
            <w:r>
              <w:rPr>
                <w:rFonts w:hint="eastAsia"/>
                <w:szCs w:val="21"/>
              </w:rPr>
              <w:t>与学位论文写作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</w:rPr>
              <w:t>10006366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学位公共课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胡明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高级宏观经济学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10006103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李泳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高级计量经济学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10006108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李景华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>
            <w:pPr>
              <w:ind w:left="-57" w:leftChars="-2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中外经济思想史专题研究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10006172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B715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李晓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岳清唐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熊金武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黄立君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陈芑名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kern w:val="0"/>
                <w:sz w:val="20"/>
                <w:szCs w:val="20"/>
              </w:rPr>
              <w:t>外国经济发展史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kern w:val="0"/>
                <w:sz w:val="20"/>
                <w:szCs w:val="20"/>
              </w:rPr>
              <w:t>10006114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/>
                <w:kern w:val="0"/>
                <w:sz w:val="20"/>
                <w:szCs w:val="20"/>
              </w:rPr>
              <w:t>专业主干课</w:t>
            </w:r>
          </w:p>
        </w:tc>
        <w:tc>
          <w:tcPr>
            <w:tcW w:w="473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t>48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5</w:t>
            </w:r>
          </w:p>
        </w:tc>
        <w:tc>
          <w:tcPr>
            <w:tcW w:w="623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6-9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B715</w:t>
            </w:r>
          </w:p>
        </w:tc>
        <w:tc>
          <w:tcPr>
            <w:tcW w:w="1130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t>巫云仙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t>教授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/>
              </w:rPr>
              <w:t>4-15周</w:t>
            </w:r>
          </w:p>
        </w:tc>
      </w:tr>
    </w:tbl>
    <w:p>
      <w:pPr>
        <w:jc w:val="center"/>
        <w:rPr>
          <w:rFonts w:eastAsia="黑体"/>
          <w:sz w:val="28"/>
          <w:szCs w:val="28"/>
        </w:rPr>
      </w:pPr>
      <w:r>
        <w:rPr>
          <w:szCs w:val="21"/>
        </w:rPr>
        <w:br w:type="page"/>
      </w:r>
      <w:r>
        <w:rPr>
          <w:rFonts w:hint="eastAsia" w:eastAsia="黑体"/>
          <w:sz w:val="28"/>
          <w:szCs w:val="28"/>
          <w:u w:val="single"/>
        </w:rPr>
        <w:t xml:space="preserve">  工商管理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企业管理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outlineLvl w:val="0"/>
      </w:pPr>
      <w:r>
        <w:rPr>
          <w:rFonts w:hint="eastAsia" w:eastAsia="黑体"/>
          <w:sz w:val="28"/>
          <w:szCs w:val="28"/>
        </w:rPr>
        <w:t xml:space="preserve"> </w:t>
      </w:r>
      <w:bookmarkStart w:id="7" w:name="_Toc28888578"/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9-2020学年第二学期课程表</w:t>
      </w:r>
      <w:bookmarkEnd w:id="7"/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7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0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887"/>
        <w:gridCol w:w="1127"/>
        <w:gridCol w:w="1315"/>
        <w:gridCol w:w="473"/>
        <w:gridCol w:w="514"/>
        <w:gridCol w:w="442"/>
        <w:gridCol w:w="567"/>
        <w:gridCol w:w="709"/>
        <w:gridCol w:w="1112"/>
        <w:gridCol w:w="941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13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4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4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11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4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18"/>
                <w:szCs w:val="18"/>
              </w:rPr>
              <w:t>(拟开课周次)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1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13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  <w:r>
              <w:rPr>
                <w:rFonts w:hint="eastAsia"/>
                <w:szCs w:val="21"/>
              </w:rPr>
              <w:t>公共课</w:t>
            </w:r>
          </w:p>
        </w:tc>
        <w:tc>
          <w:tcPr>
            <w:tcW w:w="4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4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  <w:r>
              <w:rPr>
                <w:rFonts w:hint="eastAsia"/>
                <w:szCs w:val="21"/>
              </w:rPr>
              <w:t>节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科地106</w:t>
            </w:r>
          </w:p>
        </w:tc>
        <w:tc>
          <w:tcPr>
            <w:tcW w:w="11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4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现代营销管理与方法</w:t>
            </w:r>
          </w:p>
        </w:tc>
        <w:tc>
          <w:tcPr>
            <w:tcW w:w="112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10006194</w:t>
            </w:r>
          </w:p>
        </w:tc>
        <w:tc>
          <w:tcPr>
            <w:tcW w:w="13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学位专业课</w:t>
            </w:r>
          </w:p>
        </w:tc>
        <w:tc>
          <w:tcPr>
            <w:tcW w:w="4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4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6-9节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11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孙选中</w:t>
            </w:r>
          </w:p>
        </w:tc>
        <w:tc>
          <w:tcPr>
            <w:tcW w:w="94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创新与知识产权管理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100062</w:t>
            </w: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专业限选课</w:t>
            </w: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5节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B715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王玲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特许经营管理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10006202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专业限选课</w:t>
            </w: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32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1-5节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B715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李维华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8-14</w:t>
            </w:r>
            <w:r>
              <w:rPr>
                <w:kern w:val="0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品牌管理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10006207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专业限选课</w:t>
            </w: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  <w:r>
              <w:rPr>
                <w:rFonts w:hint="eastAsia"/>
                <w:szCs w:val="21"/>
              </w:rPr>
              <w:t>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321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马克态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商业伦理与社会责任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10006304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32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321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刘志雄（2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学时；9</w:t>
            </w:r>
            <w:r>
              <w:rPr>
                <w:szCs w:val="21"/>
              </w:rPr>
              <w:t>-10</w:t>
            </w:r>
            <w:r>
              <w:rPr>
                <w:rFonts w:hint="eastAsia"/>
                <w:szCs w:val="21"/>
              </w:rPr>
              <w:t>周；1</w:t>
            </w:r>
            <w:r>
              <w:rPr>
                <w:szCs w:val="21"/>
              </w:rPr>
              <w:t>4-15</w:t>
            </w:r>
            <w:r>
              <w:rPr>
                <w:rFonts w:hint="eastAsia"/>
                <w:szCs w:val="21"/>
              </w:rPr>
              <w:t>周），唱小溪（1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学时，1</w:t>
            </w:r>
            <w:r>
              <w:rPr>
                <w:szCs w:val="21"/>
              </w:rPr>
              <w:t>1-13</w:t>
            </w:r>
            <w:r>
              <w:rPr>
                <w:rFonts w:hint="eastAsia"/>
                <w:szCs w:val="21"/>
              </w:rPr>
              <w:t>周）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ind w:left="-57" w:leftChars="-27" w:right="-57"/>
              <w:jc w:val="center"/>
              <w:rPr>
                <w:spacing w:val="-8"/>
              </w:rPr>
            </w:pPr>
            <w:r>
              <w:t>法律的博弈分析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ind w:left="-57" w:leftChars="-27" w:right="-57"/>
              <w:jc w:val="center"/>
            </w:pPr>
            <w:r>
              <w:t>10006254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ind w:right="-57"/>
              <w:jc w:val="center"/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ind w:left="-57" w:right="-57"/>
              <w:jc w:val="center"/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ind w:right="-57"/>
              <w:jc w:val="center"/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  <w:r>
              <w:rPr>
                <w:rFonts w:hint="eastAsia"/>
                <w:szCs w:val="21"/>
              </w:rPr>
              <w:t>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B716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胡继晔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7-14周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高级计量经济学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10006108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李景华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中国模式：理论与实践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10006321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48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10-13节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B715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科B715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刘纪鹏、黄立君、陈明生、张弛、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张毅来、成福蕊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教授、</w:t>
            </w:r>
          </w:p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副教授、教授、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副教授、副教授、副教授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88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法治金融前沿专题讲座</w:t>
            </w:r>
          </w:p>
        </w:tc>
        <w:tc>
          <w:tcPr>
            <w:tcW w:w="112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t>20006289</w:t>
            </w:r>
          </w:p>
        </w:tc>
        <w:tc>
          <w:tcPr>
            <w:tcW w:w="131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47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学术报告厅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刘纪鹏</w:t>
            </w:r>
          </w:p>
        </w:tc>
        <w:tc>
          <w:tcPr>
            <w:tcW w:w="94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讲座周次待定</w:t>
            </w:r>
          </w:p>
        </w:tc>
      </w:tr>
    </w:tbl>
    <w:p>
      <w:pPr>
        <w:jc w:val="center"/>
      </w:pPr>
      <w:r>
        <w:rPr>
          <w:szCs w:val="21"/>
        </w:rPr>
        <w:br w:type="page"/>
      </w:r>
    </w:p>
    <w:p>
      <w:pPr>
        <w:spacing w:line="460" w:lineRule="exact"/>
        <w:rPr>
          <w:rFonts w:ascii="黑体" w:eastAsia="黑体"/>
          <w:sz w:val="30"/>
          <w:szCs w:val="30"/>
        </w:rPr>
      </w:pPr>
      <w:r>
        <w:rPr>
          <w:rFonts w:hint="eastAsia" w:ascii="仿宋" w:hAnsi="仿宋" w:eastAsia="仿宋" w:cs="Arial"/>
          <w:kern w:val="0"/>
          <w:sz w:val="30"/>
          <w:szCs w:val="30"/>
        </w:rPr>
        <w:t xml:space="preserve"> 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应用经济学 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 国际贸易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bookmarkStart w:id="8" w:name="_Toc28888579"/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9-2020学年第二学期课程表</w:t>
      </w:r>
      <w:bookmarkEnd w:id="8"/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 w:eastAsia="Arial Unicode MS"/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1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0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170"/>
        <w:gridCol w:w="1084"/>
        <w:gridCol w:w="905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0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9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18"/>
                <w:szCs w:val="18"/>
              </w:rPr>
              <w:t>(拟开课周次)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</w:pPr>
            <w:r>
              <w:t>国际商务环境与法律规则研究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10006281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专业限选课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B716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宏结等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并国际商务专硕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</w:pPr>
            <w:r>
              <w:t>国际贸易政策与实务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10006279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专业限选课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6-9节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杨丽花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并国际商务专硕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国际金融专题研究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10006106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专业任选课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金仁淑</w:t>
            </w:r>
            <w:r>
              <w:rPr>
                <w:rFonts w:hint="eastAsia"/>
                <w:szCs w:val="21"/>
              </w:rPr>
              <w:t>/高秋明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  <w:r>
              <w:rPr>
                <w:rFonts w:hint="eastAsia"/>
                <w:szCs w:val="21"/>
              </w:rPr>
              <w:t>/讲师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5-11周</w:t>
            </w:r>
          </w:p>
        </w:tc>
      </w:tr>
    </w:tbl>
    <w:p/>
    <w:p>
      <w:pPr>
        <w:widowControl/>
        <w:jc w:val="left"/>
      </w:pPr>
      <w:r>
        <w:br w:type="page"/>
      </w:r>
    </w:p>
    <w:p/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  应用经济学   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国际贸易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9-2020学年第二学期课程表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2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0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887"/>
        <w:gridCol w:w="1127"/>
        <w:gridCol w:w="1315"/>
        <w:gridCol w:w="473"/>
        <w:gridCol w:w="514"/>
        <w:gridCol w:w="549"/>
        <w:gridCol w:w="743"/>
        <w:gridCol w:w="592"/>
        <w:gridCol w:w="1094"/>
        <w:gridCol w:w="877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13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4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10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1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18"/>
                <w:szCs w:val="18"/>
              </w:rPr>
              <w:t>(拟开课周次)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学位公共课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科地106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经济学</w:t>
            </w:r>
            <w:r>
              <w:rPr>
                <w:szCs w:val="21"/>
              </w:rPr>
              <w:t>方法论</w:t>
            </w:r>
            <w:r>
              <w:rPr>
                <w:rFonts w:hint="eastAsia"/>
                <w:szCs w:val="21"/>
              </w:rPr>
              <w:t>与学位论文写作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</w:rPr>
              <w:t>10006366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学位公共课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胡明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高级宏观经济学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10006103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李泳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高级计量经济学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10006108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李景华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高级国际经济学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10006263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宏结/梁涵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  <w:r>
              <w:rPr>
                <w:rFonts w:hint="eastAsia"/>
                <w:szCs w:val="21"/>
              </w:rPr>
              <w:t>/讲师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金融学专题</w:t>
            </w:r>
            <w:r>
              <w:rPr>
                <w:rFonts w:hint="eastAsia"/>
                <w:szCs w:val="21"/>
              </w:rPr>
              <w:t>研究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10006104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专业限选课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4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59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金仁淑等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8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公司财务</w:t>
            </w:r>
          </w:p>
        </w:tc>
        <w:tc>
          <w:tcPr>
            <w:tcW w:w="112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10006269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任选课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B715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田明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7 -16 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8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8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中国模式：理论与实践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10006321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任选课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10-13节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刘纪鹏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黄立君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陈明生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张弛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张毅来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成福蕊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教授</w:t>
            </w:r>
          </w:p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副教授</w:t>
            </w:r>
          </w:p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教授</w:t>
            </w:r>
          </w:p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副教授</w:t>
            </w:r>
          </w:p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副教授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副教授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88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美国知识产权法及互联网法律调查（英文）</w:t>
            </w:r>
          </w:p>
        </w:tc>
        <w:tc>
          <w:tcPr>
            <w:tcW w:w="112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20006415</w:t>
            </w:r>
          </w:p>
        </w:tc>
        <w:tc>
          <w:tcPr>
            <w:tcW w:w="1315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</w:rPr>
            </w:pPr>
            <w:r>
              <w:rPr>
                <w:szCs w:val="21"/>
              </w:rPr>
              <w:t>任选课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43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592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B716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国际项目课程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专硕主导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8-17周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88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产业发展与财税政策</w:t>
            </w:r>
          </w:p>
        </w:tc>
        <w:tc>
          <w:tcPr>
            <w:tcW w:w="112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10006365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任选课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郭琳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11-17周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88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中外经济思想史专题研究</w:t>
            </w:r>
          </w:p>
        </w:tc>
        <w:tc>
          <w:tcPr>
            <w:tcW w:w="112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10006172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任选课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B715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李晓 等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88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国际经济学</w:t>
            </w:r>
          </w:p>
        </w:tc>
        <w:tc>
          <w:tcPr>
            <w:tcW w:w="112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10006226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10-13节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宏结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158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1-8周</w:t>
            </w:r>
          </w:p>
        </w:tc>
      </w:tr>
    </w:tbl>
    <w:p>
      <w:pPr>
        <w:rPr>
          <w:rFonts w:eastAsia="黑体"/>
          <w:sz w:val="28"/>
          <w:szCs w:val="28"/>
          <w:u w:val="single"/>
        </w:rPr>
      </w:pPr>
    </w:p>
    <w:p>
      <w:pPr>
        <w:ind w:firstLine="1120" w:firstLineChars="4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  理论经济学   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  世界经济    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9-2020学年第二学期课程表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 w:eastAsia="Arial Unicode MS"/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4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0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170"/>
        <w:gridCol w:w="1241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18"/>
                <w:szCs w:val="18"/>
              </w:rPr>
              <w:t>(拟开课周次)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</w:pPr>
            <w:r>
              <w:t>国际商务环境与法律规则研究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10006281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</w:t>
            </w:r>
            <w:r>
              <w:rPr>
                <w:szCs w:val="21"/>
              </w:rPr>
              <w:t>课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B716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宏结等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国际金融专题研究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10006106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专业限选课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金仁淑</w:t>
            </w:r>
            <w:r>
              <w:rPr>
                <w:rFonts w:hint="eastAsia"/>
                <w:szCs w:val="21"/>
              </w:rPr>
              <w:t>/高秋明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  <w:r>
              <w:rPr>
                <w:rFonts w:hint="eastAsia"/>
                <w:szCs w:val="21"/>
              </w:rPr>
              <w:t>/讲师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5-11周</w:t>
            </w:r>
          </w:p>
        </w:tc>
      </w:tr>
    </w:tbl>
    <w:p/>
    <w:p>
      <w:pPr>
        <w:widowControl/>
        <w:jc w:val="left"/>
      </w:pPr>
      <w:r>
        <w:br w:type="page"/>
      </w:r>
    </w:p>
    <w:p/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  理论经济学   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  世界经济  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9-2020学年第二学期课程表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4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0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887"/>
        <w:gridCol w:w="1127"/>
        <w:gridCol w:w="1315"/>
        <w:gridCol w:w="473"/>
        <w:gridCol w:w="514"/>
        <w:gridCol w:w="549"/>
        <w:gridCol w:w="777"/>
        <w:gridCol w:w="586"/>
        <w:gridCol w:w="1084"/>
        <w:gridCol w:w="869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13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4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10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1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18"/>
                <w:szCs w:val="18"/>
              </w:rPr>
              <w:t>(拟开课周次)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学位公共课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科地106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经济学</w:t>
            </w:r>
            <w:r>
              <w:rPr>
                <w:szCs w:val="21"/>
              </w:rPr>
              <w:t>方法论</w:t>
            </w:r>
            <w:r>
              <w:rPr>
                <w:rFonts w:hint="eastAsia"/>
                <w:szCs w:val="21"/>
              </w:rPr>
              <w:t>与学位论文写作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</w:rPr>
              <w:t>10006366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学位公共课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胡明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高级宏观经济学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10006103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李泳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高级计量经济学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10006108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李景华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高级国际经济学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10006263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宏结/梁涵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  <w:r>
              <w:rPr>
                <w:rFonts w:hint="eastAsia"/>
                <w:szCs w:val="21"/>
              </w:rPr>
              <w:t>/讲师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金融学专题</w:t>
            </w:r>
            <w:r>
              <w:rPr>
                <w:rFonts w:hint="eastAsia"/>
                <w:szCs w:val="21"/>
              </w:rPr>
              <w:t>研究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10006104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</w:t>
            </w:r>
            <w:r>
              <w:rPr>
                <w:szCs w:val="21"/>
              </w:rPr>
              <w:t>选课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58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金仁淑等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8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中国模式：理论与实践</w:t>
            </w:r>
          </w:p>
        </w:tc>
        <w:tc>
          <w:tcPr>
            <w:tcW w:w="112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10006321</w:t>
            </w:r>
          </w:p>
        </w:tc>
        <w:tc>
          <w:tcPr>
            <w:tcW w:w="1315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</w:rPr>
            </w:pPr>
            <w:r>
              <w:rPr>
                <w:szCs w:val="21"/>
              </w:rPr>
              <w:t>任选课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10-13节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刘纪鹏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黄立君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陈明生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张弛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张毅来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成福蕊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教授、</w:t>
            </w:r>
          </w:p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副教授、教授、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副教授、副教授、副教授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8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中外经济思想史专题研究</w:t>
            </w:r>
          </w:p>
        </w:tc>
        <w:tc>
          <w:tcPr>
            <w:tcW w:w="1127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10006172</w:t>
            </w:r>
          </w:p>
        </w:tc>
        <w:tc>
          <w:tcPr>
            <w:tcW w:w="131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任选课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B715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李晓 等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美国知识产权法及互联网法律调查（英文）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20006415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任选课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7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58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B716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国际项目课程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专硕主导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8-17周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国际经济学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</w:rPr>
              <w:t>10006226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10-13节</w:t>
            </w: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宏结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147" w:type="dxa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1-8周</w:t>
            </w:r>
          </w:p>
        </w:tc>
      </w:tr>
    </w:tbl>
    <w:p/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 应用经济学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  金融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bookmarkStart w:id="9" w:name="_Toc28888580"/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9-2020学年第二学期课程表</w:t>
      </w:r>
      <w:bookmarkEnd w:id="9"/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 w:eastAsia="Arial Unicode MS"/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4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0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170"/>
        <w:gridCol w:w="1241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18"/>
                <w:szCs w:val="18"/>
              </w:rPr>
              <w:t>(拟开课周次)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>
            <w:pPr>
              <w:spacing w:line="360" w:lineRule="atLeast"/>
              <w:ind w:left="-57" w:leftChars="-27" w:right="-57"/>
              <w:jc w:val="center"/>
              <w:rPr>
                <w:szCs w:val="21"/>
              </w:rPr>
            </w:pPr>
            <w:r>
              <w:t>区块链与金融科技</w:t>
            </w:r>
          </w:p>
        </w:tc>
        <w:tc>
          <w:tcPr>
            <w:tcW w:w="1241" w:type="dxa"/>
            <w:vAlign w:val="center"/>
          </w:tcPr>
          <w:p>
            <w:pPr>
              <w:spacing w:line="360" w:lineRule="atLeast"/>
              <w:ind w:right="-57"/>
              <w:jc w:val="center"/>
              <w:rPr>
                <w:szCs w:val="21"/>
              </w:rPr>
            </w:pPr>
            <w:r>
              <w:t>10006301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10-13节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B716</w:t>
            </w:r>
          </w:p>
        </w:tc>
        <w:tc>
          <w:tcPr>
            <w:tcW w:w="918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朱晓武（专硕合上）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70" w:type="dxa"/>
            <w:vAlign w:val="center"/>
          </w:tcPr>
          <w:p>
            <w:pPr>
              <w:spacing w:line="360" w:lineRule="atLeast"/>
              <w:ind w:left="-57" w:leftChars="-27" w:right="-57"/>
              <w:jc w:val="center"/>
              <w:rPr>
                <w:szCs w:val="21"/>
              </w:rPr>
            </w:pPr>
            <w:r>
              <w:t>国际金融专题研究</w:t>
            </w:r>
          </w:p>
        </w:tc>
        <w:tc>
          <w:tcPr>
            <w:tcW w:w="1241" w:type="dxa"/>
            <w:vAlign w:val="center"/>
          </w:tcPr>
          <w:p>
            <w:pPr>
              <w:spacing w:line="360" w:lineRule="atLeast"/>
              <w:ind w:right="-57"/>
              <w:jc w:val="center"/>
              <w:rPr>
                <w:szCs w:val="21"/>
              </w:rPr>
            </w:pPr>
            <w:r>
              <w:t>10006106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321</w:t>
            </w:r>
          </w:p>
        </w:tc>
        <w:tc>
          <w:tcPr>
            <w:tcW w:w="918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金仁淑</w:t>
            </w:r>
            <w:r>
              <w:rPr>
                <w:rFonts w:hint="eastAsia"/>
                <w:szCs w:val="21"/>
              </w:rPr>
              <w:t>/高秋明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  <w:r>
              <w:rPr>
                <w:rFonts w:hint="eastAsia"/>
                <w:szCs w:val="21"/>
              </w:rPr>
              <w:t>/讲师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5-11周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170" w:type="dxa"/>
            <w:vAlign w:val="center"/>
          </w:tcPr>
          <w:p>
            <w:pPr>
              <w:spacing w:line="360" w:lineRule="atLeast"/>
              <w:ind w:left="-57" w:leftChars="-27" w:right="-57"/>
              <w:jc w:val="center"/>
              <w:rPr>
                <w:szCs w:val="21"/>
              </w:rPr>
            </w:pPr>
            <w:r>
              <w:t>公司并购与重组（案例）</w:t>
            </w:r>
          </w:p>
        </w:tc>
        <w:tc>
          <w:tcPr>
            <w:tcW w:w="1241" w:type="dxa"/>
            <w:vAlign w:val="center"/>
          </w:tcPr>
          <w:p>
            <w:pPr>
              <w:spacing w:line="360" w:lineRule="atLeast"/>
              <w:ind w:right="-57"/>
              <w:jc w:val="center"/>
              <w:rPr>
                <w:szCs w:val="21"/>
              </w:rPr>
            </w:pPr>
            <w:r>
              <w:t>10006268</w:t>
            </w: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6-9节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孟令星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1-8周</w:t>
            </w:r>
          </w:p>
        </w:tc>
      </w:tr>
    </w:tbl>
    <w:p/>
    <w:p>
      <w:pPr>
        <w:jc w:val="center"/>
      </w:pPr>
      <w:r>
        <w:br w:type="page"/>
      </w:r>
    </w:p>
    <w:p>
      <w:pPr>
        <w:ind w:firstLine="1680" w:firstLineChars="6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应用经济学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金融学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9-2020学年第二学期课程表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4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0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887"/>
        <w:gridCol w:w="1127"/>
        <w:gridCol w:w="1315"/>
        <w:gridCol w:w="473"/>
        <w:gridCol w:w="514"/>
        <w:gridCol w:w="549"/>
        <w:gridCol w:w="743"/>
        <w:gridCol w:w="592"/>
        <w:gridCol w:w="1094"/>
        <w:gridCol w:w="877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13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4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10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1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18"/>
                <w:szCs w:val="18"/>
              </w:rPr>
              <w:t>(拟开课周次)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学位公共课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9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43" w:type="dxa"/>
          </w:tcPr>
          <w:p>
            <w:pPr>
              <w:jc w:val="center"/>
            </w:pPr>
            <w:r>
              <w:rPr>
                <w:rFonts w:hint="eastAsia"/>
              </w:rPr>
              <w:t>1-5节</w:t>
            </w:r>
          </w:p>
        </w:tc>
        <w:tc>
          <w:tcPr>
            <w:tcW w:w="592" w:type="dxa"/>
          </w:tcPr>
          <w:p>
            <w:pPr>
              <w:jc w:val="center"/>
            </w:pPr>
            <w:r>
              <w:rPr>
                <w:rFonts w:hint="eastAsia"/>
              </w:rPr>
              <w:t>科地106</w:t>
            </w:r>
          </w:p>
        </w:tc>
        <w:tc>
          <w:tcPr>
            <w:tcW w:w="1094" w:type="dxa"/>
          </w:tcPr>
          <w:p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877" w:type="dxa"/>
          </w:tcPr>
          <w:p>
            <w:pPr>
              <w:jc w:val="center"/>
            </w:pPr>
          </w:p>
        </w:tc>
        <w:tc>
          <w:tcPr>
            <w:tcW w:w="1158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经济学</w:t>
            </w:r>
            <w:r>
              <w:rPr>
                <w:szCs w:val="21"/>
              </w:rPr>
              <w:t>方法论</w:t>
            </w:r>
            <w:r>
              <w:rPr>
                <w:rFonts w:hint="eastAsia"/>
                <w:szCs w:val="21"/>
              </w:rPr>
              <w:t>与学位论文写作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</w:rPr>
              <w:t>10006366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学位公共课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胡明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高级宏观经济学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10006103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李泳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高级计量经济学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10006108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李景华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金融监管理论与实践The Theories and Practices of Financial Regulation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10006231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专业主干课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1-5节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B715</w:t>
            </w:r>
          </w:p>
        </w:tc>
        <w:tc>
          <w:tcPr>
            <w:tcW w:w="1094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胡继晔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  <w:highlight w:val="green"/>
              </w:rPr>
            </w:pPr>
            <w:r>
              <w:rPr>
                <w:rFonts w:hint="eastAsia"/>
                <w:szCs w:val="21"/>
                <w:highlight w:val="green"/>
              </w:rPr>
              <w:t>1-10周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财富管理</w:t>
            </w:r>
          </w:p>
          <w:p>
            <w:pPr>
              <w:spacing w:line="240" w:lineRule="atLeast"/>
              <w:ind w:left="-57" w:leftChars="-27" w:right="-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Wealth Management</w:t>
            </w:r>
          </w:p>
        </w:tc>
        <w:tc>
          <w:tcPr>
            <w:tcW w:w="1127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10006241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专业限选课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1-5节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B715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胡继晔胡历芳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  <w:highlight w:val="green"/>
              </w:rPr>
            </w:pPr>
            <w:r>
              <w:rPr>
                <w:rFonts w:hint="eastAsia"/>
                <w:szCs w:val="21"/>
                <w:highlight w:val="green"/>
              </w:rPr>
              <w:t>11-17周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87" w:type="dxa"/>
            <w:vAlign w:val="center"/>
          </w:tcPr>
          <w:p>
            <w:pPr>
              <w:spacing w:line="240" w:lineRule="atLeast"/>
              <w:ind w:left="-57" w:leftChars="-27" w:right="-57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金融市场与金融机构</w:t>
            </w:r>
          </w:p>
          <w:p>
            <w:pPr>
              <w:spacing w:line="240" w:lineRule="atLeast"/>
              <w:ind w:left="-57" w:leftChars="-27" w:right="-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Financial Market and Financial Institutions </w:t>
            </w:r>
          </w:p>
        </w:tc>
        <w:tc>
          <w:tcPr>
            <w:tcW w:w="1127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10006223</w:t>
            </w:r>
          </w:p>
        </w:tc>
        <w:tc>
          <w:tcPr>
            <w:tcW w:w="131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专业限选课</w:t>
            </w:r>
          </w:p>
        </w:tc>
        <w:tc>
          <w:tcPr>
            <w:tcW w:w="473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4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743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10-13节</w:t>
            </w:r>
          </w:p>
        </w:tc>
        <w:tc>
          <w:tcPr>
            <w:tcW w:w="592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321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李伯尧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  <w:highlight w:val="green"/>
              </w:rPr>
            </w:pPr>
            <w:r>
              <w:rPr>
                <w:rFonts w:hint="eastAsia"/>
                <w:szCs w:val="21"/>
                <w:highlight w:val="green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87" w:type="dxa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公司财务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Corporate Finance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10006269</w:t>
            </w:r>
          </w:p>
        </w:tc>
        <w:tc>
          <w:tcPr>
            <w:tcW w:w="131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任选课</w:t>
            </w:r>
          </w:p>
        </w:tc>
        <w:tc>
          <w:tcPr>
            <w:tcW w:w="473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514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B715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田明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7 -16 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8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887" w:type="dxa"/>
            <w:vAlign w:val="center"/>
          </w:tcPr>
          <w:p>
            <w:pPr>
              <w:spacing w:line="240" w:lineRule="atLeast"/>
              <w:ind w:left="-57" w:leftChars="-27" w:right="-57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法律的博弈分析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Game Theory and the Law</w:t>
            </w:r>
          </w:p>
        </w:tc>
        <w:tc>
          <w:tcPr>
            <w:tcW w:w="1127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10006254</w:t>
            </w:r>
          </w:p>
        </w:tc>
        <w:tc>
          <w:tcPr>
            <w:tcW w:w="1315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任选课</w:t>
            </w:r>
          </w:p>
        </w:tc>
        <w:tc>
          <w:tcPr>
            <w:tcW w:w="473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14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ind w:right="-57"/>
              <w:jc w:val="center"/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  <w:r>
              <w:rPr>
                <w:rFonts w:hint="eastAsia"/>
                <w:szCs w:val="21"/>
              </w:rPr>
              <w:t>节</w:t>
            </w:r>
          </w:p>
        </w:tc>
        <w:tc>
          <w:tcPr>
            <w:tcW w:w="592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B716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胡继晔</w:t>
            </w: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7-14周</w:t>
            </w:r>
          </w:p>
        </w:tc>
      </w:tr>
    </w:tbl>
    <w:p>
      <w:pPr>
        <w:jc w:val="center"/>
      </w:pPr>
    </w:p>
    <w:p>
      <w:pPr>
        <w:widowControl/>
        <w:jc w:val="left"/>
      </w:pPr>
      <w:r>
        <w:br w:type="page"/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工商管理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法商管理 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bookmarkStart w:id="10" w:name="_Toc28888581"/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9-2020学年第二学期课程表</w:t>
      </w:r>
      <w:bookmarkEnd w:id="10"/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 w:eastAsia="Arial Unicode MS"/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2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0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170"/>
        <w:gridCol w:w="1241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18"/>
                <w:szCs w:val="18"/>
              </w:rPr>
              <w:t>(拟开课周次)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70" w:type="dxa"/>
            <w:vAlign w:val="center"/>
          </w:tcPr>
          <w:p>
            <w:pPr>
              <w:ind w:left="113" w:right="113"/>
              <w:jc w:val="center"/>
              <w:rPr>
                <w:rFonts w:eastAsia="仿宋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170" w:type="dxa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170" w:type="dxa"/>
            <w:vAlign w:val="center"/>
          </w:tcPr>
          <w:p>
            <w:pPr>
              <w:ind w:left="-57" w:leftChars="-27" w:right="113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工商管理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法商管理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</w:pPr>
      <w:r>
        <w:rPr>
          <w:rFonts w:hint="eastAsia"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9-2020学年第二学期课程表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</w:t>
      </w:r>
      <w:r>
        <w:rPr>
          <w:rFonts w:hint="eastAsia" w:ascii="黑体" w:eastAsia="黑体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3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1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887"/>
        <w:gridCol w:w="1127"/>
        <w:gridCol w:w="1315"/>
        <w:gridCol w:w="473"/>
        <w:gridCol w:w="514"/>
        <w:gridCol w:w="549"/>
        <w:gridCol w:w="768"/>
        <w:gridCol w:w="635"/>
        <w:gridCol w:w="1473"/>
        <w:gridCol w:w="961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13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4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6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14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  <w:sz w:val="18"/>
                <w:szCs w:val="18"/>
              </w:rPr>
              <w:t>(拟开课周次)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学位公共课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635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科地106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管理学</w:t>
            </w:r>
            <w:r>
              <w:rPr>
                <w:szCs w:val="21"/>
              </w:rPr>
              <w:t>方法论</w:t>
            </w:r>
            <w:r>
              <w:rPr>
                <w:rFonts w:hint="eastAsia"/>
                <w:szCs w:val="21"/>
              </w:rPr>
              <w:t>与学位论文写作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10006174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学位公共课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6-9节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于淼、李璨、邓晓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竞争与规制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10006292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6-9节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许恒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"/>
              </w:rPr>
              <w:t>网络经济学与平台治理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10006313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专业限选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10-13节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B715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许恒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商业伦理与社会责任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10006304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专业限选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321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刘志雄（2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学时；</w:t>
            </w:r>
            <w:r>
              <w:rPr>
                <w:rFonts w:hint="eastAsia"/>
                <w:szCs w:val="21"/>
                <w:lang w:val="en-US" w:eastAsia="zh-CN"/>
              </w:rPr>
              <w:t>1-4</w:t>
            </w:r>
            <w:r>
              <w:rPr>
                <w:rFonts w:hint="eastAsia"/>
                <w:szCs w:val="21"/>
              </w:rPr>
              <w:t>周；1），唱小溪（1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学时，</w:t>
            </w:r>
            <w:r>
              <w:rPr>
                <w:rFonts w:hint="eastAsia"/>
                <w:szCs w:val="21"/>
                <w:lang w:val="en-US" w:eastAsia="zh-CN"/>
              </w:rPr>
              <w:t>5-7</w:t>
            </w:r>
            <w:r>
              <w:rPr>
                <w:rFonts w:hint="eastAsia"/>
                <w:szCs w:val="21"/>
              </w:rPr>
              <w:t>周）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公司并购与重组（案例）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10006268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任选课</w:t>
            </w:r>
          </w:p>
        </w:tc>
        <w:tc>
          <w:tcPr>
            <w:tcW w:w="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6-9节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孟令星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1-8周</w:t>
            </w:r>
          </w:p>
        </w:tc>
      </w:tr>
    </w:tbl>
    <w:p>
      <w:pPr>
        <w:ind w:firstLine="2800" w:firstLineChars="1000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世界经济 </w:t>
      </w:r>
      <w:r>
        <w:rPr>
          <w:rFonts w:hint="eastAsia" w:eastAsia="黑体"/>
          <w:sz w:val="28"/>
          <w:szCs w:val="28"/>
        </w:rPr>
        <w:t xml:space="preserve">专业 </w:t>
      </w:r>
      <w:r>
        <w:rPr>
          <w:rFonts w:hint="eastAsia" w:eastAsia="黑体"/>
          <w:b/>
          <w:bCs/>
          <w:sz w:val="28"/>
          <w:szCs w:val="28"/>
        </w:rPr>
        <w:t>博士生</w:t>
      </w:r>
    </w:p>
    <w:p>
      <w:pPr>
        <w:jc w:val="center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bookmarkStart w:id="11" w:name="_Toc28888582"/>
      <w:r>
        <w:rPr>
          <w:rFonts w:hint="eastAsia" w:eastAsia="黑体"/>
          <w:sz w:val="28"/>
          <w:szCs w:val="28"/>
        </w:rPr>
        <w:t>2019-2020学年第二学期课程表</w:t>
      </w:r>
      <w:bookmarkEnd w:id="11"/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8</w:t>
      </w:r>
      <w:r>
        <w:rPr>
          <w:rFonts w:hint="eastAsia" w:ascii="黑体" w:eastAsia="黑体"/>
          <w:sz w:val="28"/>
          <w:szCs w:val="28"/>
        </w:rPr>
        <w:t>级第四学期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10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0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985"/>
        <w:gridCol w:w="1236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学期论文和读书报告各1篇</w:t>
            </w:r>
            <w:r>
              <w:rPr>
                <w:rFonts w:hint="eastAsia"/>
              </w:rPr>
              <w:t>。</w:t>
            </w:r>
            <w:r>
              <w:t>学期论文每篇不少于8000字，读书报告每篇不少于4000字</w:t>
            </w:r>
          </w:p>
        </w:tc>
      </w:tr>
    </w:tbl>
    <w:p>
      <w:pPr>
        <w:ind w:firstLine="1680" w:firstLineChars="600"/>
        <w:rPr>
          <w:rFonts w:eastAsia="黑体"/>
          <w:sz w:val="28"/>
          <w:szCs w:val="28"/>
          <w:u w:val="single"/>
        </w:rPr>
      </w:pPr>
    </w:p>
    <w:p>
      <w:pPr>
        <w:ind w:firstLine="1680" w:firstLineChars="600"/>
        <w:rPr>
          <w:rFonts w:eastAsia="黑体"/>
          <w:sz w:val="28"/>
          <w:szCs w:val="28"/>
          <w:u w:val="single"/>
        </w:rPr>
      </w:pPr>
    </w:p>
    <w:p>
      <w:pPr>
        <w:jc w:val="center"/>
      </w:pPr>
      <w:r>
        <w:br w:type="page"/>
      </w:r>
    </w:p>
    <w:p>
      <w:pPr>
        <w:ind w:firstLine="3080" w:firstLineChars="1100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政治经济学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b/>
          <w:bCs/>
          <w:sz w:val="28"/>
          <w:szCs w:val="28"/>
        </w:rPr>
        <w:t>博士生</w:t>
      </w:r>
    </w:p>
    <w:p>
      <w:pPr>
        <w:jc w:val="center"/>
        <w:outlineLvl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  <w:bookmarkStart w:id="12" w:name="_Toc28888583"/>
      <w:r>
        <w:rPr>
          <w:rFonts w:hint="eastAsia" w:eastAsia="黑体"/>
          <w:sz w:val="28"/>
          <w:szCs w:val="28"/>
        </w:rPr>
        <w:t>2019-2020学年第二学期课程表</w:t>
      </w:r>
      <w:bookmarkEnd w:id="12"/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</w:t>
      </w:r>
      <w:r>
        <w:rPr>
          <w:rFonts w:hint="eastAsia" w:ascii="黑体" w:eastAsia="黑体"/>
          <w:sz w:val="28"/>
          <w:szCs w:val="28"/>
        </w:rPr>
        <w:t>级第二学期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3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0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816"/>
        <w:gridCol w:w="1154"/>
        <w:gridCol w:w="945"/>
        <w:gridCol w:w="600"/>
        <w:gridCol w:w="627"/>
        <w:gridCol w:w="532"/>
        <w:gridCol w:w="695"/>
        <w:gridCol w:w="750"/>
        <w:gridCol w:w="1062"/>
        <w:gridCol w:w="561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816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5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>
              <w:rPr>
                <w:szCs w:val="21"/>
              </w:rPr>
              <w:t>马克思主义与当代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学位公共课</w:t>
            </w:r>
          </w:p>
        </w:tc>
        <w:tc>
          <w:tcPr>
            <w:tcW w:w="60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t>36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新地103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经济学方法论与学位论文写作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学位公共课</w:t>
            </w:r>
          </w:p>
        </w:tc>
        <w:tc>
          <w:tcPr>
            <w:tcW w:w="60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62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t>48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B715</w:t>
            </w:r>
          </w:p>
        </w:tc>
        <w:tc>
          <w:tcPr>
            <w:tcW w:w="1062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胡明</w:t>
            </w: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金仁淑</w:t>
            </w: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邓达</w:t>
            </w:r>
          </w:p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刘志雄</w:t>
            </w:r>
          </w:p>
        </w:tc>
        <w:tc>
          <w:tcPr>
            <w:tcW w:w="561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spacing w:val="-8"/>
              </w:rPr>
              <w:t>高级宏观经济学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</w:rPr>
              <w:t>10006103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60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62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t>48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062" w:type="dxa"/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李泳</w:t>
            </w:r>
          </w:p>
        </w:tc>
        <w:tc>
          <w:tcPr>
            <w:tcW w:w="561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</w:rPr>
              <w:t>导师</w:t>
            </w:r>
            <w:r>
              <w:rPr>
                <w:rFonts w:hint="eastAsia" w:ascii="仿宋" w:hAnsi="仿宋" w:eastAsia="仿宋"/>
              </w:rPr>
              <w:t>研讨</w:t>
            </w:r>
            <w:r>
              <w:rPr>
                <w:rFonts w:ascii="仿宋" w:hAnsi="仿宋" w:eastAsia="仿宋"/>
              </w:rPr>
              <w:t>课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学位专业课</w:t>
            </w:r>
          </w:p>
        </w:tc>
        <w:tc>
          <w:tcPr>
            <w:tcW w:w="600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627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各系开设</w:t>
            </w:r>
          </w:p>
        </w:tc>
        <w:tc>
          <w:tcPr>
            <w:tcW w:w="561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spacing w:line="400" w:lineRule="exact"/>
              <w:ind w:right="-57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</w:rPr>
              <w:t>高级计量经济学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" w:hAnsi="仿宋" w:eastAsia="仿宋" w:cs="仿宋"/>
              </w:rPr>
              <w:t>10006108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600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627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t>48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1062" w:type="dxa"/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李景华</w:t>
            </w:r>
          </w:p>
        </w:tc>
        <w:tc>
          <w:tcPr>
            <w:tcW w:w="561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ind w:left="-57" w:leftChars="-27" w:right="-57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法治金融前沿专题讲座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20006289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600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报告厅</w:t>
            </w:r>
          </w:p>
        </w:tc>
        <w:tc>
          <w:tcPr>
            <w:tcW w:w="1062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刘纪鹏等</w:t>
            </w:r>
          </w:p>
        </w:tc>
        <w:tc>
          <w:tcPr>
            <w:tcW w:w="561" w:type="dxa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其他培养环节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t>学期论文和读书报告各1篇</w:t>
            </w:r>
            <w:r>
              <w:rPr>
                <w:rFonts w:hint="eastAsia"/>
              </w:rPr>
              <w:t>。</w:t>
            </w:r>
            <w:r>
              <w:t>学期论文每篇不少于8000字，读书报告每篇不少于4000字</w:t>
            </w:r>
          </w:p>
        </w:tc>
      </w:tr>
    </w:tbl>
    <w:p>
      <w:pPr>
        <w:ind w:firstLine="1680" w:firstLineChars="600"/>
        <w:rPr>
          <w:rFonts w:eastAsia="黑体"/>
          <w:sz w:val="28"/>
          <w:szCs w:val="28"/>
          <w:u w:val="single"/>
        </w:rPr>
      </w:pPr>
    </w:p>
    <w:p>
      <w:pPr>
        <w:widowControl/>
        <w:jc w:val="left"/>
      </w:pPr>
      <w:r>
        <w:br w:type="page"/>
      </w:r>
    </w:p>
    <w:p>
      <w:pPr>
        <w:ind w:firstLine="2800" w:firstLineChars="1000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西方经济学 </w:t>
      </w:r>
      <w:r>
        <w:rPr>
          <w:rFonts w:hint="eastAsia" w:eastAsia="黑体"/>
          <w:b/>
          <w:bCs/>
          <w:sz w:val="28"/>
          <w:szCs w:val="28"/>
        </w:rPr>
        <w:t>博士生</w:t>
      </w:r>
    </w:p>
    <w:p>
      <w:pPr>
        <w:ind w:firstLine="1680" w:firstLineChars="6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2019-2020学年第二学期课程表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</w:t>
      </w:r>
      <w:r>
        <w:rPr>
          <w:rFonts w:hint="eastAsia" w:ascii="黑体" w:eastAsia="黑体"/>
          <w:sz w:val="28"/>
          <w:szCs w:val="28"/>
        </w:rPr>
        <w:t>级第二学期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2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0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700"/>
        <w:gridCol w:w="1154"/>
        <w:gridCol w:w="945"/>
        <w:gridCol w:w="600"/>
        <w:gridCol w:w="627"/>
        <w:gridCol w:w="532"/>
        <w:gridCol w:w="695"/>
        <w:gridCol w:w="750"/>
        <w:gridCol w:w="778"/>
        <w:gridCol w:w="845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7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中国</w:t>
            </w:r>
            <w:r>
              <w:rPr>
                <w:rFonts w:asciiTheme="minorEastAsia" w:hAnsiTheme="minorEastAsia" w:eastAsiaTheme="minorEastAsia"/>
                <w:szCs w:val="21"/>
              </w:rPr>
              <w:t>马克思主义与当代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学位公共课</w:t>
            </w:r>
          </w:p>
        </w:tc>
        <w:tc>
          <w:tcPr>
            <w:tcW w:w="60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36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新地103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经济学方法论与学位论文写作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学位公共课</w:t>
            </w:r>
          </w:p>
        </w:tc>
        <w:tc>
          <w:tcPr>
            <w:tcW w:w="60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62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48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各系开设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00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8"/>
              </w:rPr>
              <w:t>高级宏观经济学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</w:rPr>
              <w:t>10006103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专业核心课</w:t>
            </w:r>
          </w:p>
        </w:tc>
        <w:tc>
          <w:tcPr>
            <w:tcW w:w="60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62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48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李泳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</w:rPr>
              <w:t>导师</w:t>
            </w:r>
            <w:r>
              <w:rPr>
                <w:rFonts w:hint="eastAsia" w:asciiTheme="minorEastAsia" w:hAnsiTheme="minorEastAsia" w:eastAsiaTheme="minorEastAsia"/>
              </w:rPr>
              <w:t>研讨</w:t>
            </w:r>
            <w:r>
              <w:rPr>
                <w:rFonts w:asciiTheme="minorEastAsia" w:hAnsiTheme="minorEastAsia" w:eastAsiaTheme="minorEastAsia"/>
              </w:rPr>
              <w:t>课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学位专业课</w:t>
            </w:r>
          </w:p>
        </w:tc>
        <w:tc>
          <w:tcPr>
            <w:tcW w:w="60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62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  <w:r>
              <w:rPr>
                <w:rFonts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各系开设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ind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高级计量经济学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</w:rPr>
              <w:t>10006108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选修课</w:t>
            </w:r>
          </w:p>
        </w:tc>
        <w:tc>
          <w:tcPr>
            <w:tcW w:w="60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62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48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李景华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00" w:type="dxa"/>
            <w:vAlign w:val="center"/>
          </w:tcPr>
          <w:p>
            <w:pPr>
              <w:ind w:left="-57" w:leftChars="-27" w:right="-57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法治金融前沿专题讲座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</w:rPr>
            </w:pPr>
            <w:r>
              <w:rPr>
                <w:rFonts w:hint="eastAsia" w:cs="仿宋" w:asciiTheme="minorEastAsia" w:hAnsiTheme="minorEastAsia" w:eastAsiaTheme="minorEastAsia"/>
              </w:rPr>
              <w:t>20006289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选修课</w:t>
            </w:r>
          </w:p>
        </w:tc>
        <w:tc>
          <w:tcPr>
            <w:tcW w:w="60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62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报告厅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刘纪鹏等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学期论文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读书报告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其他培养环节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0.5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w w:val="90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</w:rPr>
              <w:t>学期论文和读书报告各1篇</w:t>
            </w:r>
            <w:r>
              <w:rPr>
                <w:rFonts w:hint="eastAsia" w:asciiTheme="minorEastAsia" w:hAnsiTheme="minorEastAsia" w:eastAsiaTheme="minorEastAsia"/>
              </w:rPr>
              <w:t>。</w:t>
            </w:r>
            <w:r>
              <w:rPr>
                <w:rFonts w:asciiTheme="minorEastAsia" w:hAnsiTheme="minorEastAsia" w:eastAsiaTheme="minorEastAsia"/>
              </w:rPr>
              <w:t>学期论文每篇不少于8000字，读书报告每篇不少于4000字</w:t>
            </w:r>
          </w:p>
        </w:tc>
      </w:tr>
    </w:tbl>
    <w:p>
      <w:pPr>
        <w:rPr>
          <w:rFonts w:ascii="黑体" w:hAnsi="宋体" w:eastAsia="黑体"/>
          <w:sz w:val="30"/>
          <w:szCs w:val="30"/>
        </w:rPr>
      </w:pPr>
    </w:p>
    <w:p>
      <w:pPr>
        <w:rPr>
          <w:rFonts w:ascii="黑体" w:hAnsi="宋体" w:eastAsia="黑体"/>
          <w:sz w:val="30"/>
          <w:szCs w:val="30"/>
        </w:rPr>
      </w:pPr>
    </w:p>
    <w:p>
      <w:pPr>
        <w:widowControl/>
        <w:jc w:val="left"/>
      </w:pPr>
      <w:r>
        <w:br w:type="page"/>
      </w:r>
    </w:p>
    <w:p>
      <w:pPr>
        <w:widowControl/>
        <w:ind w:firstLine="3360" w:firstLineChars="1200"/>
        <w:jc w:val="left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 世界经济   </w:t>
      </w:r>
      <w:r>
        <w:rPr>
          <w:rFonts w:hint="eastAsia" w:eastAsia="黑体"/>
          <w:b/>
          <w:bCs/>
          <w:sz w:val="28"/>
          <w:szCs w:val="28"/>
        </w:rPr>
        <w:t>博士生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2019-2020学年第二学期课程表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9</w:t>
      </w:r>
      <w:r>
        <w:rPr>
          <w:rFonts w:hint="eastAsia" w:ascii="黑体" w:eastAsia="黑体"/>
          <w:sz w:val="28"/>
          <w:szCs w:val="28"/>
        </w:rPr>
        <w:t>级第二学期</w:t>
      </w:r>
      <w:r>
        <w:rPr>
          <w:rFonts w:hint="eastAsia" w:ascii="华文行楷" w:eastAsia="华文行楷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4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8"/>
        <w:tblW w:w="10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818"/>
        <w:gridCol w:w="1217"/>
        <w:gridCol w:w="1181"/>
        <w:gridCol w:w="419"/>
        <w:gridCol w:w="483"/>
        <w:gridCol w:w="556"/>
        <w:gridCol w:w="695"/>
        <w:gridCol w:w="1066"/>
        <w:gridCol w:w="966"/>
        <w:gridCol w:w="684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8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2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11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4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4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6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9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</w:t>
            </w:r>
            <w:r>
              <w:rPr>
                <w:szCs w:val="21"/>
              </w:rPr>
              <w:t>马克思主义与当代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ahoma" w:hAnsi="Tahoma" w:eastAsia="Tahoma" w:cs="Tahoma"/>
                <w:sz w:val="18"/>
                <w:szCs w:val="18"/>
                <w:shd w:val="clear" w:color="auto" w:fill="FFFFFF"/>
              </w:rPr>
              <w:t>30011001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学位公共课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t>36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新地103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经济学方法论与学位论文写作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ahoma" w:hAnsi="Tahoma" w:eastAsia="Tahoma" w:cs="Tahoma"/>
                <w:sz w:val="18"/>
                <w:szCs w:val="18"/>
                <w:shd w:val="clear" w:color="auto" w:fill="FFFFFF"/>
              </w:rPr>
              <w:t>10006366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学位公共课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483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t>48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6-9节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B715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金仁淑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邓达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刘志雄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高级宏观经济学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Tahoma" w:cs="Tahom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483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t>48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李泳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eastAsia="Tahoma" w:cs="Tahoma"/>
                <w:sz w:val="18"/>
                <w:szCs w:val="18"/>
                <w:shd w:val="clear" w:color="auto" w:fill="FFFFFF"/>
              </w:rPr>
              <w:t>30101102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学位专业课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83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各导师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开设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高级计量经济学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Tahoma" w:cs="Tahom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483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48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6-13节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321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李景华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高级国际经济学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483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48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1-5节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B715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宏结/梁涵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  <w:r>
              <w:rPr>
                <w:rFonts w:hint="eastAsia"/>
                <w:szCs w:val="21"/>
              </w:rPr>
              <w:t>/讲师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1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法治金融前沿专题讲座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Tahoma" w:hAnsi="Tahoma" w:eastAsia="Tahoma" w:cs="Tahoma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eastAsia="Tahoma" w:cs="Tahoma"/>
                <w:sz w:val="18"/>
                <w:szCs w:val="18"/>
                <w:shd w:val="clear" w:color="auto" w:fill="FFFFFF"/>
              </w:rPr>
              <w:t>20006289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419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83" w:type="dxa"/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5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报告厅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刘纪鹏等</w:t>
            </w:r>
          </w:p>
        </w:tc>
        <w:tc>
          <w:tcPr>
            <w:tcW w:w="684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讲座</w:t>
            </w:r>
          </w:p>
        </w:tc>
      </w:tr>
    </w:tbl>
    <w:p>
      <w:pPr>
        <w:sectPr>
          <w:type w:val="oddPage"/>
          <w:pgSz w:w="11906" w:h="16838"/>
          <w:pgMar w:top="1440" w:right="1418" w:bottom="1134" w:left="141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460" w:lineRule="exact"/>
        <w:jc w:val="center"/>
        <w:outlineLvl w:val="0"/>
        <w:rPr>
          <w:rFonts w:ascii="宋体" w:hAnsi="宋体"/>
          <w:b/>
          <w:sz w:val="36"/>
        </w:rPr>
      </w:pPr>
      <w:bookmarkStart w:id="13" w:name="_Toc28888584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13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  公司财务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会计学      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一年级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公司财务现状评估与财务战略选择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从第七周开始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公司财务现状评估与财务战略选择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公司财务现状评估与财务战略选择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公司财务现状评估与财务战略选择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财务预测和计划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财务预测和计划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企业价值评估方法比较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企业价值评估方法比较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衍生金融工具运用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衍生金融工具运用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outlineLvl w:val="0"/>
        <w:rPr>
          <w:rFonts w:ascii="宋体" w:hAnsi="宋体"/>
          <w:b/>
          <w:sz w:val="36"/>
        </w:rPr>
      </w:pPr>
      <w:r>
        <w:rPr>
          <w:rFonts w:ascii="方正小标宋简体" w:hAnsi="仿宋" w:eastAsia="方正小标宋简体"/>
          <w:b/>
          <w:sz w:val="36"/>
          <w:szCs w:val="36"/>
        </w:rPr>
        <w:br w:type="page"/>
      </w:r>
      <w:bookmarkStart w:id="14" w:name="_Toc28888585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14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 w:eastAsia="黑体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金融学专题研究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世界经济、国际贸易 </w:t>
      </w:r>
      <w:r>
        <w:rPr>
          <w:rFonts w:hint="eastAsia" w:eastAsia="黑体"/>
          <w:sz w:val="28"/>
        </w:rPr>
        <w:t>年级</w:t>
      </w:r>
      <w:r>
        <w:rPr>
          <w:rFonts w:hint="eastAsia" w:ascii="楷体_GB2312" w:eastAsia="楷体_GB2312"/>
          <w:sz w:val="28"/>
          <w:u w:val="single"/>
        </w:rPr>
        <w:t xml:space="preserve">  2019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eastAsia="黑体"/>
                <w:sz w:val="18"/>
                <w:szCs w:val="18"/>
              </w:rPr>
              <w:t>(拟开课周次)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货币的本质与作用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利率理论与实践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金融危机对信用理论的冲击与发展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金融监管理论与发达国家实践比较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金融创新理论与互联网金融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货币理论与政策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课程论文开题报告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Style w:val="18"/>
        <w:tblW w:w="8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9"/>
        <w:gridCol w:w="997"/>
        <w:gridCol w:w="1985"/>
        <w:gridCol w:w="982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晚上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18:30-19:15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ascii="仿宋" w:hAnsi="仿宋" w:eastAsia="仿宋" w:cs="宋体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19:20-20:05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20:15-21:00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21:05-21:50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</w:tr>
    </w:tbl>
    <w:p>
      <w:pPr>
        <w:jc w:val="center"/>
        <w:outlineLvl w:val="0"/>
        <w:rPr>
          <w:rFonts w:ascii="宋体" w:hAnsi="宋体"/>
          <w:b/>
          <w:sz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br w:type="page"/>
      </w:r>
      <w:bookmarkStart w:id="15" w:name="_Toc28888586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15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国际金融专题研究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世界经济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 2018   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外汇储备和立体化的国际金融关系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高秋明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跨国金融机构和国际监管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高秋明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人民币国际化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高秋明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国际收支理论、实践与内外均衡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国际金融体系缺陷及金融监管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国际金融体系缺陷及金融监管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课程论文开题报告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outlineLvl w:val="0"/>
        <w:rPr>
          <w:rFonts w:ascii="宋体" w:hAnsi="宋体"/>
          <w:b/>
          <w:sz w:val="36"/>
        </w:rPr>
      </w:pPr>
      <w:r>
        <w:br w:type="page"/>
      </w:r>
      <w:bookmarkStart w:id="16" w:name="_Toc28888587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16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中外经济思想史经典文献导读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经济史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2019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eastAsia="黑体"/>
                <w:sz w:val="18"/>
                <w:szCs w:val="18"/>
              </w:rPr>
              <w:t>(拟开课周次)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《国富论》导读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《国富论》导读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李晓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《通论》导读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陈岂名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《通论》导读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陈岂名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《制度经济学》导读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黄立君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《制度经济学》导读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黄立君</w:t>
            </w:r>
          </w:p>
        </w:tc>
        <w:tc>
          <w:tcPr>
            <w:tcW w:w="1135" w:type="dxa"/>
          </w:tcPr>
          <w:p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《经济分析史》导读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</w:tcPr>
          <w:p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《经济分析史》导读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熊金武</w:t>
            </w:r>
          </w:p>
        </w:tc>
        <w:tc>
          <w:tcPr>
            <w:tcW w:w="1135" w:type="dxa"/>
          </w:tcPr>
          <w:p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《经济学原理》导读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</w:tcPr>
          <w:p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《经济学原理》导读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</w:tcPr>
          <w:p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/>
    <w:p>
      <w:pPr>
        <w:jc w:val="center"/>
        <w:outlineLvl w:val="0"/>
        <w:rPr>
          <w:rFonts w:ascii="宋体" w:hAnsi="宋体"/>
          <w:b/>
          <w:sz w:val="36"/>
        </w:rPr>
      </w:pPr>
      <w:r>
        <w:br w:type="page"/>
      </w:r>
      <w:bookmarkStart w:id="17" w:name="_Toc28888588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17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品牌管理 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企业管理   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研一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品牌与品牌管理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品牌定位管理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品牌设计管理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品牌传播管理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品牌形象塑造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品牌延伸管理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品牌危机管理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马克态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Style w:val="18"/>
        <w:tblW w:w="99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659"/>
        <w:gridCol w:w="659"/>
        <w:gridCol w:w="698"/>
        <w:gridCol w:w="784"/>
        <w:gridCol w:w="823"/>
        <w:gridCol w:w="699"/>
        <w:gridCol w:w="698"/>
        <w:gridCol w:w="803"/>
        <w:gridCol w:w="698"/>
        <w:gridCol w:w="698"/>
        <w:gridCol w:w="725"/>
        <w:gridCol w:w="725"/>
        <w:gridCol w:w="7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节次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8:00</w:t>
            </w: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</w:t>
            </w:r>
            <w:r>
              <w:rPr>
                <w:rFonts w:hint="eastAsia"/>
                <w:kern w:val="0"/>
                <w:szCs w:val="21"/>
              </w:rPr>
              <w:t>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9:</w:t>
            </w:r>
            <w:r>
              <w:rPr>
                <w:rFonts w:hint="eastAsia"/>
                <w:kern w:val="0"/>
                <w:szCs w:val="21"/>
              </w:rPr>
              <w:t>50</w:t>
            </w: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9:</w:t>
            </w:r>
            <w:r>
              <w:rPr>
                <w:rFonts w:hint="eastAsia"/>
                <w:kern w:val="0"/>
                <w:szCs w:val="21"/>
              </w:rPr>
              <w:t>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9:45</w:t>
            </w: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1:20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11:25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2:10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14:00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14:50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5:35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19:15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20:05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</w:tcPr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20:15</w:t>
            </w:r>
          </w:p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21:00</w:t>
            </w:r>
          </w:p>
        </w:tc>
        <w:tc>
          <w:tcPr>
            <w:tcW w:w="725" w:type="dxa"/>
          </w:tcPr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21:05</w:t>
            </w:r>
          </w:p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21:50</w:t>
            </w:r>
          </w:p>
        </w:tc>
      </w:tr>
    </w:tbl>
    <w:p>
      <w:r>
        <w:rPr>
          <w:rFonts w:hint="eastAsia"/>
        </w:rPr>
        <w:t xml:space="preserve"> </w:t>
      </w:r>
    </w:p>
    <w:p>
      <w:pPr>
        <w:jc w:val="center"/>
        <w:outlineLvl w:val="0"/>
        <w:rPr>
          <w:rFonts w:ascii="宋体" w:hAnsi="宋体"/>
          <w:b/>
          <w:bCs/>
          <w:sz w:val="36"/>
        </w:rPr>
      </w:pPr>
      <w:r>
        <w:br w:type="page"/>
      </w:r>
      <w:bookmarkStart w:id="18" w:name="_Toc28888589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18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32"/>
          <w:szCs w:val="32"/>
          <w:u w:val="single"/>
        </w:rPr>
        <w:t xml:space="preserve"> 金融监管理论与实践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金融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 研一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9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588"/>
        <w:gridCol w:w="955"/>
        <w:gridCol w:w="1020"/>
        <w:gridCol w:w="1155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5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9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15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588" w:type="dxa"/>
            <w:vAlign w:val="center"/>
          </w:tcPr>
          <w:p>
            <w:pPr>
              <w:spacing w:before="40" w:after="40" w:line="276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法律与金融监管导论</w:t>
            </w:r>
          </w:p>
        </w:tc>
        <w:tc>
          <w:tcPr>
            <w:tcW w:w="9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2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588" w:type="dxa"/>
            <w:vAlign w:val="center"/>
          </w:tcPr>
          <w:p>
            <w:pPr>
              <w:spacing w:before="40" w:after="40" w:line="276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金融市场与法律金融理论</w:t>
            </w:r>
          </w:p>
        </w:tc>
        <w:tc>
          <w:tcPr>
            <w:tcW w:w="9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2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588" w:type="dxa"/>
            <w:vAlign w:val="center"/>
          </w:tcPr>
          <w:p>
            <w:pPr>
              <w:spacing w:before="40" w:after="40" w:line="276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中国人民银行法及其监管</w:t>
            </w:r>
          </w:p>
        </w:tc>
        <w:tc>
          <w:tcPr>
            <w:tcW w:w="9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2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588" w:type="dxa"/>
            <w:vAlign w:val="center"/>
          </w:tcPr>
          <w:p>
            <w:pPr>
              <w:spacing w:before="40" w:after="40" w:line="276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商业银行法与银行业监督管理法</w:t>
            </w:r>
          </w:p>
        </w:tc>
        <w:tc>
          <w:tcPr>
            <w:tcW w:w="9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2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588" w:type="dxa"/>
            <w:vAlign w:val="center"/>
          </w:tcPr>
          <w:p>
            <w:pPr>
              <w:spacing w:before="40" w:after="40" w:line="276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证券法及其监管</w:t>
            </w:r>
          </w:p>
        </w:tc>
        <w:tc>
          <w:tcPr>
            <w:tcW w:w="9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2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588" w:type="dxa"/>
            <w:vAlign w:val="center"/>
          </w:tcPr>
          <w:p>
            <w:pPr>
              <w:spacing w:before="40" w:after="40" w:line="276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保险法及其监管</w:t>
            </w:r>
          </w:p>
        </w:tc>
        <w:tc>
          <w:tcPr>
            <w:tcW w:w="9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2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588" w:type="dxa"/>
            <w:vAlign w:val="center"/>
          </w:tcPr>
          <w:p>
            <w:pPr>
              <w:spacing w:before="40" w:after="40" w:line="276" w:lineRule="auto"/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信托法及其监管</w:t>
            </w:r>
          </w:p>
        </w:tc>
        <w:tc>
          <w:tcPr>
            <w:tcW w:w="9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2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588" w:type="dxa"/>
            <w:shd w:val="clear" w:color="auto" w:fill="FFFFFF"/>
          </w:tcPr>
          <w:p>
            <w:pPr>
              <w:spacing w:before="40" w:after="40" w:line="276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金融业综合经营综合监管</w:t>
            </w:r>
          </w:p>
        </w:tc>
        <w:tc>
          <w:tcPr>
            <w:tcW w:w="955" w:type="dxa"/>
            <w:shd w:val="clear" w:color="auto" w:fill="FFFFFF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0" w:type="dxa"/>
            <w:shd w:val="clear" w:color="auto" w:fill="FFFFFF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  <w:shd w:val="clear" w:color="auto" w:fill="FFFFFF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20" w:type="dxa"/>
            <w:shd w:val="clear" w:color="auto" w:fill="FFFFFF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588" w:type="dxa"/>
            <w:shd w:val="clear" w:color="auto" w:fill="FFFFFF"/>
          </w:tcPr>
          <w:p>
            <w:pPr>
              <w:spacing w:before="40" w:after="40" w:line="276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数字金融及其监管</w:t>
            </w:r>
          </w:p>
        </w:tc>
        <w:tc>
          <w:tcPr>
            <w:tcW w:w="955" w:type="dxa"/>
            <w:shd w:val="clear" w:color="auto" w:fill="FFFFFF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20" w:type="dxa"/>
            <w:shd w:val="clear" w:color="auto" w:fill="FFFFFF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  <w:shd w:val="clear" w:color="auto" w:fill="FFFFFF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20" w:type="dxa"/>
            <w:shd w:val="clear" w:color="auto" w:fill="FFFFFF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shd w:val="clear" w:color="auto" w:fill="FFFFFF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588" w:type="dxa"/>
            <w:shd w:val="clear" w:color="auto" w:fill="FFFFFF"/>
          </w:tcPr>
          <w:p>
            <w:pPr>
              <w:spacing w:before="40" w:after="40" w:line="276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总结、答疑及考试</w:t>
            </w:r>
          </w:p>
        </w:tc>
        <w:tc>
          <w:tcPr>
            <w:tcW w:w="955" w:type="dxa"/>
            <w:shd w:val="clear" w:color="auto" w:fill="FFFFFF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20" w:type="dxa"/>
            <w:shd w:val="clear" w:color="auto" w:fill="FFFFFF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55" w:type="dxa"/>
            <w:shd w:val="clear" w:color="auto" w:fill="FFFFFF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520" w:type="dxa"/>
            <w:shd w:val="clear" w:color="auto" w:fill="FFFFFF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8" w:type="dxa"/>
          </w:tcPr>
          <w:p>
            <w:pPr>
              <w:rPr>
                <w:sz w:val="24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8" w:type="dxa"/>
          </w:tcPr>
          <w:p>
            <w:pPr>
              <w:rPr>
                <w:sz w:val="24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88" w:type="dxa"/>
          </w:tcPr>
          <w:p>
            <w:pPr>
              <w:rPr>
                <w:sz w:val="24"/>
              </w:rPr>
            </w:pPr>
          </w:p>
        </w:tc>
        <w:tc>
          <w:tcPr>
            <w:tcW w:w="95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0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outlineLvl w:val="0"/>
        <w:rPr>
          <w:rFonts w:ascii="宋体" w:hAnsi="宋体"/>
          <w:b/>
          <w:sz w:val="36"/>
        </w:rPr>
      </w:pPr>
      <w:r>
        <w:br w:type="page"/>
      </w:r>
      <w:bookmarkStart w:id="19" w:name="_Toc28888590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19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 w:eastAsia="楷体_GB2312"/>
          <w:sz w:val="28"/>
          <w:u w:val="single"/>
        </w:rPr>
        <w:t xml:space="preserve">《资本论与当代》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政治经济学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>2019</w:t>
      </w:r>
      <w:r>
        <w:rPr>
          <w:rFonts w:hint="eastAsia" w:ascii="楷体_GB2312" w:eastAsia="楷体_GB2312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《资本论》的世界意义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邰丽华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周三上午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《资本论》序言的文本价值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邰丽华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</w:pPr>
            <w:r>
              <w:rPr>
                <w:sz w:val="24"/>
              </w:rPr>
              <w:t>周三上午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劳动价值论的当代发展与创新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邰丽华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</w:pPr>
            <w:r>
              <w:rPr>
                <w:sz w:val="24"/>
              </w:rPr>
              <w:t>周三上午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剩余价值理论及其现实意义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邰丽华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</w:pPr>
            <w:r>
              <w:rPr>
                <w:sz w:val="24"/>
              </w:rPr>
              <w:t>周三上午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课堂研讨：资本积累理论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邰丽华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</w:pPr>
            <w:r>
              <w:rPr>
                <w:sz w:val="24"/>
              </w:rPr>
              <w:t>周三上午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解读马克思的企业家理论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陈明生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</w:pPr>
            <w:r>
              <w:rPr>
                <w:sz w:val="24"/>
              </w:rPr>
              <w:t>周三上午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解读《资本论》的研究方法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陈明生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</w:pPr>
            <w:r>
              <w:rPr>
                <w:sz w:val="24"/>
              </w:rPr>
              <w:t>周三上午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《</w:t>
            </w:r>
            <w:r>
              <w:rPr>
                <w:rFonts w:hint="eastAsia"/>
                <w:sz w:val="24"/>
              </w:rPr>
              <w:t>资本论</w:t>
            </w:r>
            <w:r>
              <w:rPr>
                <w:sz w:val="24"/>
              </w:rPr>
              <w:t>》</w:t>
            </w:r>
            <w:r>
              <w:rPr>
                <w:rFonts w:hint="eastAsia"/>
                <w:sz w:val="24"/>
              </w:rPr>
              <w:t>第一卷第四篇相对剩余价值理论解读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齐勇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周四上午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《</w:t>
            </w:r>
            <w:r>
              <w:rPr>
                <w:rFonts w:hint="eastAsia"/>
                <w:sz w:val="24"/>
              </w:rPr>
              <w:t>资本论</w:t>
            </w:r>
            <w:r>
              <w:rPr>
                <w:sz w:val="24"/>
              </w:rPr>
              <w:t>》</w:t>
            </w:r>
            <w:r>
              <w:rPr>
                <w:rFonts w:hint="eastAsia"/>
                <w:sz w:val="24"/>
              </w:rPr>
              <w:t>第一卷第七篇“重建个人所有制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理论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齐勇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</w:pPr>
            <w:r>
              <w:rPr>
                <w:sz w:val="24"/>
              </w:rPr>
              <w:t>周四上午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《</w:t>
            </w:r>
            <w:r>
              <w:rPr>
                <w:rFonts w:hint="eastAsia"/>
                <w:sz w:val="24"/>
              </w:rPr>
              <w:t>资本论</w:t>
            </w:r>
            <w:r>
              <w:rPr>
                <w:sz w:val="24"/>
              </w:rPr>
              <w:t>》</w:t>
            </w:r>
            <w:r>
              <w:rPr>
                <w:rFonts w:hint="eastAsia"/>
                <w:sz w:val="24"/>
              </w:rPr>
              <w:t>第二卷第三篇社会总资本再生产理论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齐勇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</w:pPr>
            <w:r>
              <w:rPr>
                <w:sz w:val="24"/>
              </w:rPr>
              <w:t>周四上午</w:t>
            </w: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Style w:val="18"/>
        <w:tblW w:w="8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9"/>
        <w:gridCol w:w="997"/>
        <w:gridCol w:w="1985"/>
        <w:gridCol w:w="982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晚上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18:30-19:15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ascii="仿宋" w:hAnsi="仿宋" w:eastAsia="仿宋" w:cs="宋体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19:20-20:05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20:15-21:00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21:05-21:50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</w:tr>
    </w:tbl>
    <w:p>
      <w:pPr>
        <w:spacing w:line="460" w:lineRule="exact"/>
        <w:rPr>
          <w:rFonts w:ascii="仿宋" w:hAnsi="仿宋" w:eastAsia="仿宋"/>
          <w:sz w:val="30"/>
          <w:szCs w:val="30"/>
        </w:rPr>
      </w:pPr>
    </w:p>
    <w:p>
      <w:pPr>
        <w:jc w:val="center"/>
        <w:outlineLvl w:val="0"/>
        <w:rPr>
          <w:rFonts w:ascii="宋体" w:hAnsi="宋体"/>
          <w:b/>
          <w:sz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br w:type="page"/>
      </w:r>
      <w:bookmarkStart w:id="20" w:name="_Toc28888591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20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财富管理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 金融</w:t>
      </w:r>
      <w:r>
        <w:rPr>
          <w:sz w:val="28"/>
          <w:u w:val="single"/>
        </w:rPr>
        <w:t>学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>2019</w:t>
      </w:r>
      <w:r>
        <w:rPr>
          <w:rFonts w:hint="eastAsia" w:ascii="楷体_GB2312" w:eastAsia="楷体_GB2312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财富管理引论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胡历芳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客户发掘和营销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胡历芳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投资组合管理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胡历芳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基本面分析与技术分析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胡历芳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非常规资产类别及其结构的分析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国际投资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投资风险管理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胡历芳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Style w:val="18"/>
        <w:tblW w:w="8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9"/>
        <w:gridCol w:w="997"/>
        <w:gridCol w:w="1985"/>
        <w:gridCol w:w="982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晚上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18:30-19:15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ascii="仿宋" w:hAnsi="仿宋" w:eastAsia="仿宋" w:cs="宋体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19:20-20:05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20:15-21:00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21:05-21:50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</w:tr>
    </w:tbl>
    <w:p>
      <w:pPr>
        <w:spacing w:line="460" w:lineRule="exact"/>
        <w:rPr>
          <w:rFonts w:ascii="仿宋" w:hAnsi="仿宋" w:eastAsia="仿宋"/>
          <w:sz w:val="30"/>
          <w:szCs w:val="30"/>
        </w:rPr>
      </w:pPr>
    </w:p>
    <w:p>
      <w:pPr>
        <w:jc w:val="center"/>
        <w:outlineLvl w:val="0"/>
        <w:rPr>
          <w:rFonts w:ascii="宋体" w:hAnsi="宋体"/>
          <w:b/>
          <w:sz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br w:type="page"/>
      </w:r>
      <w:bookmarkStart w:id="21" w:name="_Toc28888592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21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  法务会计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  会计学    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  2019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>
            <w:pPr>
              <w:spacing w:before="40" w:after="4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法务会计的基本理论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何顶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>
            <w:pPr>
              <w:spacing w:before="40" w:after="4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法务会计的法律环境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何顶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>
            <w:pPr>
              <w:spacing w:before="40" w:after="4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专题研究：法务会计的诉讼支持（一）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何顶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>
            <w:pPr>
              <w:spacing w:before="40" w:after="4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专题研究：法务会计的诉讼支持（二）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何顶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专题研究：法务会计的诉讼支持（三）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何顶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公司会计报表的阅读与分析：基于法务会计的视角（一）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何顶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公司会计报表的阅读与分析：基于法务会计的视角（二）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何顶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第11周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>
            <w:pPr>
              <w:spacing w:before="40" w:after="4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专题研究：舞弊与舞弊风险管理（一）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何顶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2821" w:type="dxa"/>
            <w:vAlign w:val="center"/>
          </w:tcPr>
          <w:p>
            <w:pPr>
              <w:spacing w:before="40" w:after="4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专题研究：舞弊与舞弊风险管理（二）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何顶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第13周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2821" w:type="dxa"/>
            <w:vAlign w:val="center"/>
          </w:tcPr>
          <w:p>
            <w:pPr>
              <w:spacing w:before="40" w:after="4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计算机辅助审计技术及其在法务会计中的运用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何顶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第14周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/>
    <w:p>
      <w:pPr>
        <w:jc w:val="center"/>
        <w:outlineLvl w:val="0"/>
        <w:rPr>
          <w:rFonts w:ascii="宋体" w:hAnsi="宋体"/>
          <w:b/>
          <w:sz w:val="36"/>
        </w:rPr>
      </w:pPr>
      <w:r>
        <w:br w:type="page"/>
      </w:r>
      <w:bookmarkStart w:id="22" w:name="_Toc28888593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22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创新与知识产权管理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企业管理/国际商务等      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 </w:t>
      </w:r>
      <w:r>
        <w:rPr>
          <w:rFonts w:ascii="楷体_GB2312" w:eastAsia="楷体_GB2312"/>
          <w:sz w:val="28"/>
          <w:u w:val="single"/>
        </w:rPr>
        <w:t>19</w:t>
      </w:r>
      <w:r>
        <w:rPr>
          <w:rFonts w:hint="eastAsia" w:ascii="楷体_GB2312" w:eastAsia="楷体_GB2312"/>
          <w:sz w:val="28"/>
          <w:u w:val="single"/>
        </w:rPr>
        <w:t xml:space="preserve">级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创新制度与专利制度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王玲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专利战略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王玲</w:t>
            </w:r>
          </w:p>
        </w:tc>
        <w:tc>
          <w:tcPr>
            <w:tcW w:w="1135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专利许可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王玲</w:t>
            </w:r>
          </w:p>
        </w:tc>
        <w:tc>
          <w:tcPr>
            <w:tcW w:w="1135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专利信息分析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王玲</w:t>
            </w:r>
          </w:p>
        </w:tc>
        <w:tc>
          <w:tcPr>
            <w:tcW w:w="1135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企业专利管理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王玲</w:t>
            </w:r>
          </w:p>
        </w:tc>
        <w:tc>
          <w:tcPr>
            <w:tcW w:w="1135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标准必要专利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王玲</w:t>
            </w:r>
          </w:p>
        </w:tc>
        <w:tc>
          <w:tcPr>
            <w:tcW w:w="1135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课程汇报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王玲</w:t>
            </w:r>
          </w:p>
        </w:tc>
        <w:tc>
          <w:tcPr>
            <w:tcW w:w="1135" w:type="dxa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spacing w:line="460" w:lineRule="exact"/>
        <w:jc w:val="center"/>
        <w:outlineLvl w:val="0"/>
        <w:rPr>
          <w:rFonts w:ascii="宋体" w:hAnsi="宋体"/>
          <w:b/>
          <w:bCs/>
          <w:sz w:val="36"/>
        </w:rPr>
      </w:pPr>
      <w:r>
        <w:br w:type="page"/>
      </w:r>
      <w:bookmarkStart w:id="23" w:name="_Toc28888594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23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 xml:space="preserve">课程名称 </w:t>
      </w:r>
      <w:r>
        <w:rPr>
          <w:rFonts w:hint="eastAsia" w:eastAsia="楷体_GB2312"/>
          <w:sz w:val="28"/>
          <w:u w:val="single"/>
        </w:rPr>
        <w:t xml:space="preserve">特许经营管理 </w:t>
      </w:r>
      <w:r>
        <w:rPr>
          <w:rFonts w:hint="eastAsia" w:eastAsia="黑体"/>
          <w:sz w:val="28"/>
        </w:rPr>
        <w:t xml:space="preserve">专业 </w:t>
      </w:r>
      <w:r>
        <w:rPr>
          <w:rFonts w:hint="eastAsia" w:eastAsia="楷体_GB2312"/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>企业管理</w:t>
      </w:r>
      <w:r>
        <w:rPr>
          <w:rFonts w:hint="eastAsia" w:eastAsia="黑体"/>
          <w:sz w:val="28"/>
          <w:u w:val="single"/>
        </w:rPr>
        <w:t xml:space="preserve"> </w:t>
      </w:r>
      <w:r>
        <w:rPr>
          <w:rFonts w:eastAsia="黑体"/>
          <w:sz w:val="28"/>
          <w:u w:val="single"/>
        </w:rPr>
        <w:t xml:space="preserve">  </w:t>
      </w:r>
      <w:r>
        <w:rPr>
          <w:rFonts w:hint="eastAsia" w:eastAsia="黑体"/>
          <w:sz w:val="28"/>
        </w:rPr>
        <w:t xml:space="preserve"> 年级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2019级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课程内容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821" w:type="dxa"/>
          </w:tcPr>
          <w:p>
            <w:r>
              <w:rPr>
                <w:rFonts w:hint="eastAsia"/>
              </w:rPr>
              <w:t>特许经营的意义、中国及海外发展</w:t>
            </w:r>
          </w:p>
        </w:tc>
        <w:tc>
          <w:tcPr>
            <w:tcW w:w="677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59" w:type="dxa"/>
          </w:tcPr>
          <w:p>
            <w:r>
              <w:rPr>
                <w:rFonts w:hint="eastAsia"/>
              </w:rPr>
              <w:t>李维华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20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2821" w:type="dxa"/>
          </w:tcPr>
          <w:p>
            <w:r>
              <w:rPr>
                <w:rFonts w:hint="eastAsia"/>
              </w:rPr>
              <w:t>特许经营的字源考究、定义及术语简解</w:t>
            </w:r>
          </w:p>
        </w:tc>
        <w:tc>
          <w:tcPr>
            <w:tcW w:w="677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59" w:type="dxa"/>
          </w:tcPr>
          <w:p>
            <w:r>
              <w:rPr>
                <w:rFonts w:hint="eastAsia"/>
              </w:rPr>
              <w:t>李维华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20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6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2821" w:type="dxa"/>
          </w:tcPr>
          <w:p>
            <w:r>
              <w:rPr>
                <w:rFonts w:hint="eastAsia"/>
              </w:rPr>
              <w:t>特许经营的类型与历史</w:t>
            </w:r>
          </w:p>
        </w:tc>
        <w:tc>
          <w:tcPr>
            <w:tcW w:w="677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59" w:type="dxa"/>
          </w:tcPr>
          <w:p/>
        </w:tc>
        <w:tc>
          <w:tcPr>
            <w:tcW w:w="1135" w:type="dxa"/>
          </w:tcPr>
          <w:p/>
        </w:tc>
        <w:tc>
          <w:tcPr>
            <w:tcW w:w="20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2821" w:type="dxa"/>
          </w:tcPr>
          <w:p>
            <w:r>
              <w:rPr>
                <w:rFonts w:hint="eastAsia"/>
              </w:rPr>
              <w:t>成功构建特许经营体系五步法之第一步</w:t>
            </w:r>
          </w:p>
        </w:tc>
        <w:tc>
          <w:tcPr>
            <w:tcW w:w="677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59" w:type="dxa"/>
          </w:tcPr>
          <w:p>
            <w:r>
              <w:rPr>
                <w:rFonts w:hint="eastAsia"/>
              </w:rPr>
              <w:t>李维华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20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2821" w:type="dxa"/>
          </w:tcPr>
          <w:p>
            <w:r>
              <w:rPr>
                <w:rFonts w:hint="eastAsia"/>
              </w:rPr>
              <w:t>成功构建特许经营体系五步法之第二步</w:t>
            </w:r>
          </w:p>
        </w:tc>
        <w:tc>
          <w:tcPr>
            <w:tcW w:w="677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59" w:type="dxa"/>
          </w:tcPr>
          <w:p>
            <w:r>
              <w:rPr>
                <w:rFonts w:hint="eastAsia"/>
              </w:rPr>
              <w:t>李维华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20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2821" w:type="dxa"/>
          </w:tcPr>
          <w:p>
            <w:r>
              <w:rPr>
                <w:rFonts w:hint="eastAsia"/>
              </w:rPr>
              <w:t>成功构建特许经营体系五步法之第三步</w:t>
            </w:r>
          </w:p>
        </w:tc>
        <w:tc>
          <w:tcPr>
            <w:tcW w:w="677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59" w:type="dxa"/>
          </w:tcPr>
          <w:p>
            <w:r>
              <w:rPr>
                <w:rFonts w:hint="eastAsia"/>
              </w:rPr>
              <w:t>李维华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205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2821" w:type="dxa"/>
          </w:tcPr>
          <w:p>
            <w:r>
              <w:rPr>
                <w:rFonts w:hint="eastAsia"/>
              </w:rPr>
              <w:t>成功构建特许经营体系五步法之第四步和第五步</w:t>
            </w:r>
          </w:p>
        </w:tc>
        <w:tc>
          <w:tcPr>
            <w:tcW w:w="677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059" w:type="dxa"/>
          </w:tcPr>
          <w:p>
            <w:r>
              <w:rPr>
                <w:rFonts w:hint="eastAsia"/>
              </w:rPr>
              <w:t>李维华</w:t>
            </w:r>
          </w:p>
        </w:tc>
        <w:tc>
          <w:tcPr>
            <w:tcW w:w="1135" w:type="dxa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2054" w:type="dxa"/>
          </w:tcPr>
          <w:p/>
        </w:tc>
      </w:tr>
    </w:tbl>
    <w:p/>
    <w:p>
      <w:pPr>
        <w:jc w:val="center"/>
        <w:outlineLvl w:val="0"/>
        <w:rPr>
          <w:rFonts w:ascii="方正小标宋简体" w:hAnsi="仿宋" w:eastAsia="方正小标宋简体"/>
          <w:b/>
          <w:sz w:val="36"/>
          <w:szCs w:val="36"/>
        </w:rPr>
      </w:pPr>
      <w:r>
        <w:br w:type="page"/>
      </w:r>
      <w:bookmarkStart w:id="24" w:name="_Toc28888595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24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产业发展与税收政策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产业经济学、区域经济学、政治经济学、西方经济学、国际贸易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2019 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868"/>
        <w:gridCol w:w="567"/>
        <w:gridCol w:w="851"/>
        <w:gridCol w:w="1134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8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13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86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国内外产业发展概述（一）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郭琳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86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国内外产业发展概述（二）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郭琳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86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国内外产业政策概述（一）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郭琳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86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国内外产业政策概述（二）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郭琳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86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产业发展中的财政税收工具概述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郭琳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86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产业技术发展中的财税政策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郭琳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86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产业布局与产业组织发展中的财税政策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产业发展中的收入分配与税收政策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郭琳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</w:tcPr>
          <w:p>
            <w:pPr>
              <w:jc w:val="center"/>
              <w:rPr>
                <w:sz w:val="24"/>
              </w:rPr>
            </w:pPr>
          </w:p>
        </w:tc>
      </w:tr>
    </w:tbl>
    <w:p/>
    <w:p>
      <w:pPr>
        <w:jc w:val="center"/>
        <w:outlineLvl w:val="0"/>
        <w:rPr>
          <w:rFonts w:ascii="宋体" w:hAnsi="宋体"/>
          <w:b/>
          <w:sz w:val="36"/>
        </w:rPr>
      </w:pPr>
      <w:r>
        <w:br w:type="page"/>
      </w:r>
      <w:bookmarkStart w:id="25" w:name="_Toc28888596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25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 w:eastAsia="楷体_GB2312"/>
          <w:sz w:val="28"/>
          <w:u w:val="single"/>
        </w:rPr>
        <w:t xml:space="preserve"> 高级国际经济学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国际贸易、世界经济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u w:val="single"/>
        </w:rPr>
        <w:t xml:space="preserve">2019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新兴古典经济学与国际贸易理论新发展发展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宏结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国际贸易标准模型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宏结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新贸易理论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宏结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新贸易理论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宏结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国际贸易政策对收入分配的影响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宏结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1" w:type="dxa"/>
          </w:tcPr>
          <w:p>
            <w:r>
              <w:rPr>
                <w:rFonts w:hint="eastAsia"/>
              </w:rPr>
              <w:t>国际金融分析视角和政策工具简述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梁涵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1" w:type="dxa"/>
          </w:tcPr>
          <w:p>
            <w:r>
              <w:rPr>
                <w:rFonts w:hint="eastAsia"/>
              </w:rPr>
              <w:t>关于汇率的短期经济模型：整合货币资产和总产出市场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梁涵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>
            <w:r>
              <w:rPr>
                <w:rFonts w:hint="eastAsia"/>
              </w:rPr>
              <w:t>汇率长期趋势的经济分析，宏观经济政策工具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梁涵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1" w:type="dxa"/>
          </w:tcPr>
          <w:p>
            <w:r>
              <w:rPr>
                <w:rFonts w:hint="eastAsia"/>
              </w:rPr>
              <w:t>国际货币体系演进和机制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梁涵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1" w:type="dxa"/>
          </w:tcPr>
          <w:p>
            <w:r>
              <w:rPr>
                <w:rFonts w:hint="eastAsia"/>
              </w:rPr>
              <w:t>有关国际经济的空间一般均衡理论模型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9" w:type="dxa"/>
          </w:tcPr>
          <w:p>
            <w:r>
              <w:rPr>
                <w:rFonts w:hint="eastAsia"/>
                <w:sz w:val="24"/>
              </w:rPr>
              <w:t>梁涵</w:t>
            </w:r>
          </w:p>
        </w:tc>
        <w:tc>
          <w:tcPr>
            <w:tcW w:w="11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Style w:val="18"/>
        <w:tblW w:w="8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9"/>
        <w:gridCol w:w="997"/>
        <w:gridCol w:w="1985"/>
        <w:gridCol w:w="982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晚上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18:30-19:15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ascii="仿宋" w:hAnsi="仿宋" w:eastAsia="仿宋" w:cs="宋体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19:20-20:05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20:15-21:00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21:05-21:50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</w:tr>
    </w:tbl>
    <w:p>
      <w:pPr>
        <w:jc w:val="center"/>
        <w:outlineLvl w:val="0"/>
        <w:rPr>
          <w:rFonts w:ascii="宋体" w:hAnsi="宋体"/>
          <w:b/>
          <w:sz w:val="36"/>
        </w:rPr>
      </w:pPr>
      <w:r>
        <w:br w:type="page"/>
      </w:r>
      <w:bookmarkStart w:id="26" w:name="_Toc28888597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26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资本金融学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金融学硕 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 18级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资本金融学导论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程碧波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股市新文化建设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程碧波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资本市场的金融机构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程碧波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资本金融监管体系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程碧波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基础资本金融产品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程碧波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衍生资本金融产品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程碧波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海外多层次资本市场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程碧波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中国多层次资本市场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程碧波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公司改制与融资上市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程碧波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企业境外融资上市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金融交易学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程碧波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Style w:val="18"/>
        <w:tblW w:w="8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9"/>
        <w:gridCol w:w="997"/>
        <w:gridCol w:w="1985"/>
        <w:gridCol w:w="982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晚上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18:30-19:15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ascii="仿宋" w:hAnsi="仿宋" w:eastAsia="仿宋" w:cs="宋体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19:20-20:05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20:15-21:00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21:05-21:50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</w:tr>
    </w:tbl>
    <w:p>
      <w:pPr>
        <w:spacing w:line="460" w:lineRule="exact"/>
        <w:rPr>
          <w:rFonts w:ascii="仿宋" w:hAnsi="仿宋" w:eastAsia="仿宋"/>
          <w:sz w:val="30"/>
          <w:szCs w:val="30"/>
        </w:rPr>
      </w:pPr>
    </w:p>
    <w:p>
      <w:pPr>
        <w:jc w:val="center"/>
        <w:outlineLvl w:val="0"/>
        <w:rPr>
          <w:rFonts w:ascii="宋体" w:hAnsi="宋体"/>
          <w:b/>
          <w:sz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br w:type="page"/>
      </w:r>
      <w:bookmarkStart w:id="27" w:name="_Toc28888598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27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经济学方法论与学位论文写作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理论经济学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2019</w:t>
      </w:r>
      <w:r>
        <w:rPr>
          <w:rFonts w:hint="eastAsia" w:ascii="楷体_GB2312" w:eastAsia="楷体_GB2312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经济学方法论导论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科学哲学概述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经济学方法论史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微观经济学方法论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宏观经济学方法论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非主流经济学方法论概述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博士论文选题的要素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优秀论文是怎么练成的?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论文自主选题与创新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邓达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从毕业论文质量评价看论文写作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邓达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文献综述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刘志雄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调节变量与中介变量问题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刘志雄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Style w:val="18"/>
        <w:tblW w:w="8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9"/>
        <w:gridCol w:w="997"/>
        <w:gridCol w:w="1985"/>
        <w:gridCol w:w="982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晚上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18:30-19:15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ascii="仿宋" w:hAnsi="仿宋" w:eastAsia="仿宋" w:cs="宋体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19:20-20:05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20:15-21:00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21:05-21:50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</w:tr>
    </w:tbl>
    <w:p/>
    <w:p>
      <w:pPr>
        <w:jc w:val="center"/>
        <w:outlineLvl w:val="0"/>
        <w:rPr>
          <w:rFonts w:ascii="宋体" w:hAnsi="宋体"/>
          <w:b/>
          <w:sz w:val="36"/>
        </w:rPr>
      </w:pPr>
      <w:r>
        <w:br w:type="page"/>
      </w:r>
      <w:bookmarkStart w:id="28" w:name="_Toc28888599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28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经济学方法论与学位论文写作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经济学类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2019</w:t>
      </w:r>
      <w:r>
        <w:rPr>
          <w:rFonts w:hint="eastAsia" w:ascii="楷体_GB2312" w:eastAsia="楷体_GB2312"/>
          <w:sz w:val="28"/>
          <w:u w:val="single"/>
        </w:rPr>
        <w:t xml:space="preserve">  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经济学方法论导论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科学哲学概述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周一下午+晚上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经济学方法论史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微观经济学方法论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宏观经济学方法论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应用经济学方法论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非主流经济学方法论概述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学术论文写作讲解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如何做好文献综述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经典论文写作技巧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论文讨论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论文讨论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Style w:val="18"/>
        <w:tblW w:w="8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9"/>
        <w:gridCol w:w="997"/>
        <w:gridCol w:w="1985"/>
        <w:gridCol w:w="982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晚上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18:30-19:15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ascii="仿宋" w:hAnsi="仿宋" w:eastAsia="仿宋" w:cs="宋体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19:20-20:05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20:15-21:00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21:05-21:50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</w:tr>
    </w:tbl>
    <w:p>
      <w:pPr>
        <w:spacing w:line="460" w:lineRule="exact"/>
        <w:rPr>
          <w:rFonts w:ascii="仿宋" w:hAnsi="仿宋" w:eastAsia="仿宋"/>
          <w:sz w:val="30"/>
          <w:szCs w:val="30"/>
        </w:rPr>
      </w:pPr>
    </w:p>
    <w:p>
      <w:pPr>
        <w:jc w:val="center"/>
        <w:outlineLvl w:val="0"/>
        <w:rPr>
          <w:rFonts w:ascii="宋体" w:hAnsi="宋体"/>
          <w:b/>
          <w:sz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br w:type="page"/>
      </w:r>
      <w:bookmarkStart w:id="29" w:name="_Toc28888600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29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公司并购与重组</w:t>
      </w:r>
      <w:r>
        <w:rPr>
          <w:rFonts w:hint="eastAsia" w:eastAsia="楷体_GB2312"/>
          <w:sz w:val="28"/>
          <w:u w:val="single"/>
        </w:rPr>
        <w:t xml:space="preserve"> 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工商管理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2019级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公司并购重组理论概述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孟令星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公司并购战略决策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孟令星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公司并购目标选择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孟令星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混合收购的案例研究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孟令星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目标尽职调查方法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孟令星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公司价值评估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孟令星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交易结构设计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孟令星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shd w:val="clear" w:color="auto" w:fill="92D05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shd w:val="clear" w:color="auto" w:fill="92D050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并购重组法律风险管理</w:t>
            </w:r>
          </w:p>
        </w:tc>
        <w:tc>
          <w:tcPr>
            <w:tcW w:w="677" w:type="dxa"/>
            <w:shd w:val="clear" w:color="auto" w:fill="92D050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shd w:val="clear" w:color="auto" w:fill="92D050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孟令星</w:t>
            </w:r>
          </w:p>
        </w:tc>
        <w:tc>
          <w:tcPr>
            <w:tcW w:w="1135" w:type="dxa"/>
            <w:shd w:val="clear" w:color="auto" w:fill="92D050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  <w:shd w:val="clear" w:color="auto" w:fill="92D050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/>
    <w:p>
      <w:pPr>
        <w:jc w:val="center"/>
        <w:outlineLvl w:val="0"/>
        <w:rPr>
          <w:rFonts w:ascii="宋体" w:hAnsi="宋体"/>
          <w:b/>
          <w:sz w:val="36"/>
        </w:rPr>
      </w:pPr>
      <w:r>
        <w:br w:type="page"/>
      </w:r>
      <w:bookmarkStart w:id="30" w:name="_Toc28888601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30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 w:eastAsia="楷体_GB2312"/>
          <w:sz w:val="28"/>
          <w:u w:val="single"/>
        </w:rPr>
        <w:t xml:space="preserve">高级宏观经济学   </w:t>
      </w:r>
      <w:r>
        <w:rPr>
          <w:rFonts w:hint="eastAsia" w:eastAsia="黑体"/>
          <w:sz w:val="28"/>
        </w:rPr>
        <w:t>专 业经济学、金融学 硕士生 二年 级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Calibri" w:cs="宋体"/>
                <w:kern w:val="0"/>
                <w:sz w:val="24"/>
              </w:rPr>
              <w:t>宏观经济学演进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1-6周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周二下午+晚上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</w:rPr>
              <w:t>总需求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 w:ascii="宋体" w:hAnsi="Calibri" w:cs="宋体"/>
                <w:kern w:val="0"/>
                <w:sz w:val="24"/>
              </w:rPr>
              <w:t>总供给模型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</w:rPr>
              <w:t>开放经济中的</w:t>
            </w:r>
            <w:r>
              <w:rPr>
                <w:kern w:val="0"/>
                <w:sz w:val="24"/>
              </w:rPr>
              <w:t xml:space="preserve">IS-LM </w:t>
            </w:r>
            <w:r>
              <w:rPr>
                <w:rFonts w:hint="eastAsia" w:ascii="宋体" w:hAnsi="Calibri" w:cs="宋体"/>
                <w:kern w:val="0"/>
                <w:sz w:val="24"/>
              </w:rPr>
              <w:t>模型；开放经济下的总供求平衡分析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</w:rPr>
              <w:t>索洛增长模型；宏观经济运行的模拟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</w:rPr>
              <w:t>内生增长模型；拉姆齐模型；戴蒙德模型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</w:rPr>
              <w:t>结构宏观经济模型；应用</w:t>
            </w:r>
            <w:r>
              <w:rPr>
                <w:kern w:val="0"/>
                <w:sz w:val="24"/>
              </w:rPr>
              <w:t>EViews</w:t>
            </w:r>
            <w:r>
              <w:rPr>
                <w:rFonts w:hint="eastAsia" w:ascii="宋体" w:hAnsi="Calibri" w:cs="宋体"/>
                <w:kern w:val="0"/>
                <w:sz w:val="24"/>
              </w:rPr>
              <w:t>估计结构宏观经济模型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</w:rPr>
              <w:t>实际经济周期模型；可计算一般均衡模型、动态随机一般均衡模型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</w:rPr>
              <w:t>职业搜寻理论；效率工资理论；贝弗里奇曲线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</w:rPr>
              <w:t>通货膨胀的类型；通货膨胀的决定因素；货币超发与恶性通货膨胀治理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</w:rPr>
              <w:t>财政政策的传导机制及效应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</w:rPr>
              <w:t>货币政策传导机制及效应、非常规货币政策的传导机制与实施前提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</w:rPr>
              <w:t>预期</w:t>
            </w:r>
            <w:r>
              <w:rPr>
                <w:kern w:val="0"/>
                <w:sz w:val="24"/>
              </w:rPr>
              <w:t xml:space="preserve">GDP </w:t>
            </w:r>
            <w:r>
              <w:rPr>
                <w:rFonts w:hint="eastAsia" w:ascii="宋体" w:hAnsi="Calibri" w:cs="宋体"/>
                <w:kern w:val="0"/>
                <w:sz w:val="24"/>
              </w:rPr>
              <w:t>、预期通货膨胀、预期利率、预期汇率及宏观政策研判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/>
    <w:p>
      <w:pPr>
        <w:jc w:val="center"/>
        <w:outlineLvl w:val="0"/>
        <w:rPr>
          <w:rFonts w:ascii="宋体" w:hAnsi="宋体"/>
          <w:b/>
          <w:sz w:val="36"/>
        </w:rPr>
      </w:pPr>
      <w:r>
        <w:br w:type="page"/>
      </w:r>
      <w:bookmarkStart w:id="31" w:name="_Toc28888602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31"/>
    </w:p>
    <w:p>
      <w:pPr>
        <w:spacing w:line="480" w:lineRule="auto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 w:eastAsia="楷体_GB2312"/>
          <w:sz w:val="28"/>
          <w:u w:val="single"/>
        </w:rPr>
        <w:t xml:space="preserve">    高级宏观经济学   </w:t>
      </w:r>
      <w:r>
        <w:rPr>
          <w:rFonts w:hint="eastAsia" w:eastAsia="黑体"/>
          <w:sz w:val="28"/>
        </w:rPr>
        <w:t>专 业     博士   年 级 2019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</w:rPr>
              <w:t>凯恩斯主义、新古典主义、新凯恩斯主义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7-12周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周二下午+晚上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</w:rPr>
              <w:t>未来宏观经济学的融合趋势、总需求函数、总供给函数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</w:rPr>
              <w:t>总需求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Calibri" w:cs="宋体"/>
                <w:kern w:val="0"/>
                <w:sz w:val="18"/>
                <w:szCs w:val="18"/>
              </w:rPr>
              <w:t>总供给模型、开放经济下的总供求平衡分析、考虑预期的</w:t>
            </w:r>
            <w:r>
              <w:rPr>
                <w:kern w:val="0"/>
                <w:sz w:val="18"/>
                <w:szCs w:val="18"/>
              </w:rPr>
              <w:t xml:space="preserve">IS-LM </w:t>
            </w:r>
            <w:r>
              <w:rPr>
                <w:rFonts w:hint="eastAsia" w:ascii="宋体" w:hAnsi="Calibri" w:cs="宋体"/>
                <w:kern w:val="0"/>
                <w:sz w:val="18"/>
                <w:szCs w:val="18"/>
              </w:rPr>
              <w:t>模型、开放经济中的</w:t>
            </w:r>
            <w:r>
              <w:rPr>
                <w:kern w:val="0"/>
                <w:sz w:val="18"/>
                <w:szCs w:val="18"/>
              </w:rPr>
              <w:t xml:space="preserve">IS-LM </w:t>
            </w:r>
            <w:r>
              <w:rPr>
                <w:rFonts w:hint="eastAsia" w:ascii="宋体" w:hAnsi="Calibri" w:cs="宋体"/>
                <w:kern w:val="0"/>
                <w:sz w:val="18"/>
                <w:szCs w:val="18"/>
              </w:rPr>
              <w:t>模型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</w:rPr>
              <w:t>拓展的</w:t>
            </w:r>
            <w:r>
              <w:rPr>
                <w:kern w:val="0"/>
                <w:sz w:val="18"/>
                <w:szCs w:val="18"/>
              </w:rPr>
              <w:t xml:space="preserve">IS-MP-PC </w:t>
            </w:r>
            <w:r>
              <w:rPr>
                <w:rFonts w:hint="eastAsia" w:ascii="宋体" w:hAnsi="Calibri" w:cs="宋体"/>
                <w:kern w:val="0"/>
                <w:sz w:val="18"/>
                <w:szCs w:val="18"/>
              </w:rPr>
              <w:t>模型、短期宏观经济运行的模拟、索洛增长模型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</w:rPr>
              <w:t>拉姆齐模型、戴蒙德模型、内生增长模型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</w:rPr>
              <w:t>宏观经济模型的演变、结构宏观经济模型举例、应用</w:t>
            </w:r>
            <w:r>
              <w:rPr>
                <w:kern w:val="0"/>
                <w:sz w:val="18"/>
                <w:szCs w:val="18"/>
              </w:rPr>
              <w:t>EViews</w:t>
            </w:r>
            <w:r>
              <w:rPr>
                <w:rFonts w:hint="eastAsia" w:ascii="宋体" w:hAnsi="Calibri" w:cs="宋体"/>
                <w:kern w:val="0"/>
                <w:sz w:val="18"/>
                <w:szCs w:val="18"/>
              </w:rPr>
              <w:t>估计结构宏观经济模型、实际经济周期模型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</w:rPr>
              <w:t>可计算一般均衡模型、动态随机一般均衡模型、贝弗里奇曲线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</w:rPr>
              <w:t>职业搜寻理论、效率工资理论、失业的成本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</w:rPr>
              <w:t>失业的治理、通货膨胀的类型、通货膨胀的决定因素、货币超发与恶性通货膨胀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</w:rPr>
              <w:t>通货膨胀的成本、恶性通货膨胀的治理、财政政策的传导机制及效应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</w:rPr>
              <w:t>货币政策传导机制及效应、非常规货币政策的传导机制与实施前提、预期</w:t>
            </w:r>
            <w:r>
              <w:rPr>
                <w:kern w:val="0"/>
                <w:sz w:val="18"/>
                <w:szCs w:val="18"/>
              </w:rPr>
              <w:t xml:space="preserve">GDP </w:t>
            </w:r>
            <w:r>
              <w:rPr>
                <w:rFonts w:hint="eastAsia" w:ascii="宋体" w:hAnsi="Calibri" w:cs="宋体"/>
                <w:kern w:val="0"/>
                <w:sz w:val="18"/>
                <w:szCs w:val="18"/>
              </w:rPr>
              <w:t>研判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Calibri" w:cs="宋体"/>
                <w:kern w:val="0"/>
                <w:sz w:val="18"/>
                <w:szCs w:val="18"/>
              </w:rPr>
              <w:t>预期通货膨胀研判、预期利率研判、预期汇率研判、宏观政策研判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jc w:val="center"/>
        <w:rPr>
          <w:sz w:val="18"/>
          <w:szCs w:val="18"/>
        </w:rPr>
      </w:pPr>
    </w:p>
    <w:p/>
    <w:p>
      <w:pPr>
        <w:jc w:val="center"/>
        <w:outlineLvl w:val="0"/>
        <w:rPr>
          <w:rFonts w:ascii="宋体" w:hAnsi="宋体"/>
          <w:b/>
          <w:sz w:val="36"/>
        </w:rPr>
      </w:pPr>
      <w:r>
        <w:br w:type="page"/>
      </w:r>
      <w:bookmarkStart w:id="32" w:name="_Toc28888603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32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  管理会计研究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 会计学   </w:t>
      </w:r>
      <w:r>
        <w:rPr>
          <w:rFonts w:hint="eastAsia" w:eastAsia="黑体"/>
          <w:sz w:val="28"/>
        </w:rPr>
        <w:t>年 级</w:t>
      </w:r>
      <w:r>
        <w:rPr>
          <w:rFonts w:hint="eastAsia" w:eastAsia="黑体"/>
          <w:sz w:val="28"/>
          <w:u w:val="single"/>
        </w:rPr>
        <w:t xml:space="preserve"> 2019</w:t>
      </w:r>
      <w:r>
        <w:rPr>
          <w:rFonts w:hint="eastAsia" w:ascii="楷体_GB2312" w:eastAsia="楷体_GB2312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管理会计的产生与发展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陈佳俊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管理会计职业道德与专业团体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陈佳俊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预测分析理论与方法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陈佳俊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预算管理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陈佳俊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内部控制与风险管理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陈佳俊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绩效考核与激励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陈佳俊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作业成本管理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陈佳俊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战略管理会计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陈佳俊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质量管理会计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陈佳俊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环境管理会计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陈佳俊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案例分析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陈佳俊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案例分析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陈佳俊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/>
    <w:p>
      <w:pPr>
        <w:jc w:val="center"/>
        <w:outlineLvl w:val="0"/>
        <w:rPr>
          <w:rFonts w:ascii="宋体" w:hAnsi="宋体"/>
          <w:b/>
          <w:sz w:val="36"/>
        </w:rPr>
      </w:pPr>
      <w:r>
        <w:br w:type="page"/>
      </w:r>
      <w:bookmarkStart w:id="33" w:name="_Toc28888604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33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经济制度变迁比较研究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各专业  </w:t>
      </w:r>
      <w:r>
        <w:rPr>
          <w:rFonts w:hint="eastAsia" w:eastAsia="黑体"/>
          <w:sz w:val="28"/>
        </w:rPr>
        <w:t>年 级2019</w:t>
      </w:r>
      <w:r>
        <w:rPr>
          <w:rFonts w:hint="eastAsia" w:ascii="楷体_GB2312" w:eastAsia="楷体_GB2312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经济制度</w:t>
            </w:r>
            <w:r>
              <w:rPr>
                <w:rFonts w:hint="eastAsia"/>
                <w:sz w:val="24"/>
              </w:rPr>
              <w:t>变迁比较研究范式讨论</w:t>
            </w:r>
          </w:p>
        </w:tc>
        <w:tc>
          <w:tcPr>
            <w:tcW w:w="67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经济制度变迁比较研究理论前沿问题</w:t>
            </w:r>
          </w:p>
        </w:tc>
        <w:tc>
          <w:tcPr>
            <w:tcW w:w="67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经济制度</w:t>
            </w:r>
            <w:r>
              <w:rPr>
                <w:rFonts w:hint="eastAsia"/>
                <w:sz w:val="24"/>
              </w:rPr>
              <w:t>变迁绩效评价方法</w:t>
            </w:r>
          </w:p>
        </w:tc>
        <w:tc>
          <w:tcPr>
            <w:tcW w:w="67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中俄</w:t>
            </w:r>
            <w:r>
              <w:rPr>
                <w:sz w:val="24"/>
              </w:rPr>
              <w:t>经济制度</w:t>
            </w:r>
            <w:r>
              <w:rPr>
                <w:rFonts w:hint="eastAsia"/>
                <w:sz w:val="24"/>
              </w:rPr>
              <w:t>变迁</w:t>
            </w:r>
            <w:r>
              <w:rPr>
                <w:sz w:val="24"/>
              </w:rPr>
              <w:t>比较研究</w:t>
            </w:r>
          </w:p>
        </w:tc>
        <w:tc>
          <w:tcPr>
            <w:tcW w:w="67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中国经济制度变迁比较研究讨论（一）</w:t>
            </w:r>
          </w:p>
        </w:tc>
        <w:tc>
          <w:tcPr>
            <w:tcW w:w="67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中国经济制度变迁比较研究讨论（二）</w:t>
            </w:r>
          </w:p>
        </w:tc>
        <w:tc>
          <w:tcPr>
            <w:tcW w:w="67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中国经济制度变迁比较研究讨论（三）</w:t>
            </w:r>
          </w:p>
        </w:tc>
        <w:tc>
          <w:tcPr>
            <w:tcW w:w="67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中国经济制度变迁比较研究讨论（四）</w:t>
            </w:r>
          </w:p>
        </w:tc>
        <w:tc>
          <w:tcPr>
            <w:tcW w:w="67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岳清唐</w:t>
            </w:r>
          </w:p>
        </w:tc>
        <w:tc>
          <w:tcPr>
            <w:tcW w:w="11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Style w:val="18"/>
        <w:tblW w:w="8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9"/>
        <w:gridCol w:w="997"/>
        <w:gridCol w:w="1985"/>
        <w:gridCol w:w="982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晚上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18:30-19:15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ascii="仿宋" w:hAnsi="仿宋" w:eastAsia="仿宋" w:cs="宋体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19:20-20:05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20:15-21:00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21:05-21:50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</w:tr>
    </w:tbl>
    <w:p/>
    <w:p>
      <w:pPr>
        <w:jc w:val="center"/>
        <w:outlineLvl w:val="0"/>
        <w:rPr>
          <w:rFonts w:ascii="宋体" w:hAnsi="宋体"/>
          <w:b/>
          <w:sz w:val="36"/>
        </w:rPr>
      </w:pPr>
      <w:r>
        <w:br w:type="page"/>
      </w:r>
      <w:bookmarkStart w:id="34" w:name="_Toc28888605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34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  管理学方法论与学位论文写作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 企管、法商、会计     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 2019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文献研究法：创新创业领域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李璨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创新创业领域问卷调查与案例研究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李璨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创新创业领域基于二手数据的研究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李璨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Stata入门与回归分析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李璨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组织与人力资源方向研究选题讲解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邓晓</w:t>
            </w:r>
          </w:p>
        </w:tc>
        <w:tc>
          <w:tcPr>
            <w:tcW w:w="11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师资博后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组织与人力资源方向研究规范讲解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邓晓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师资博后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组织与人力资源方向研究方法讲解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邓晓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师资博后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组织与人力资源方向论文写作讲解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邓晓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师资博后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基于心理学的问卷设计与市场可视化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基于BP神经网络的供应商优化分析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基于SOM模型的客户细分与精准营销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基于多目标决策的综合案例研究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于淼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/>
    <w:p>
      <w:pPr>
        <w:jc w:val="center"/>
        <w:outlineLvl w:val="0"/>
        <w:rPr>
          <w:rFonts w:ascii="方正小标宋简体" w:hAnsi="仿宋" w:eastAsia="方正小标宋简体"/>
          <w:b/>
          <w:bCs/>
          <w:sz w:val="36"/>
          <w:szCs w:val="36"/>
        </w:rPr>
      </w:pPr>
      <w:r>
        <w:br w:type="page"/>
      </w:r>
      <w:bookmarkStart w:id="35" w:name="_Toc28888606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35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现代营销管理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" w:hAnsi="楷体" w:eastAsia="楷体"/>
          <w:sz w:val="28"/>
          <w:u w:val="single"/>
        </w:rPr>
        <w:t>企业管理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2019级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营销理论的发展变化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讲授、讨论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营销理论的发展变化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讲授、讨论案例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营销理论研究的主要问题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讲授、讨论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营销理论研究的主要问题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市场调研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营销理论研究的主要问题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案例分析课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现代营销理论新架构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现代营销理论新架构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现代营销理论新架构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读书分享、讨论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现代营销管理的新思路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现代营销管理的新思路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讲授、讨论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现代营销管理的新思路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孙选中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案例分析课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/>
    <w:p>
      <w:pPr>
        <w:jc w:val="center"/>
        <w:outlineLvl w:val="0"/>
        <w:rPr>
          <w:rFonts w:ascii="宋体" w:hAnsi="宋体"/>
          <w:b/>
          <w:bCs/>
          <w:sz w:val="36"/>
        </w:rPr>
      </w:pPr>
      <w:r>
        <w:br w:type="page"/>
      </w:r>
      <w:bookmarkStart w:id="36" w:name="_Toc28888607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36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高级计量经济学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经济、管理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201</w:t>
      </w:r>
      <w:r>
        <w:rPr>
          <w:rFonts w:hint="eastAsia" w:ascii="楷体_GB2312" w:eastAsia="楷体_GB2312"/>
          <w:sz w:val="28"/>
          <w:u w:val="single"/>
        </w:rPr>
        <w:t xml:space="preserve">9硕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绪论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概率、统计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截面数据：一元回归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多元回归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虚拟变量、异方差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基本时间序列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面板数据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时间序列高级专题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复习提要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Style w:val="18"/>
        <w:tblW w:w="99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659"/>
        <w:gridCol w:w="659"/>
        <w:gridCol w:w="698"/>
        <w:gridCol w:w="784"/>
        <w:gridCol w:w="823"/>
        <w:gridCol w:w="699"/>
        <w:gridCol w:w="698"/>
        <w:gridCol w:w="803"/>
        <w:gridCol w:w="698"/>
        <w:gridCol w:w="698"/>
        <w:gridCol w:w="725"/>
        <w:gridCol w:w="725"/>
        <w:gridCol w:w="7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节次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8:00</w:t>
            </w: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</w:t>
            </w:r>
            <w:r>
              <w:rPr>
                <w:rFonts w:hint="eastAsia"/>
                <w:kern w:val="0"/>
                <w:szCs w:val="21"/>
              </w:rPr>
              <w:t>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9:</w:t>
            </w:r>
            <w:r>
              <w:rPr>
                <w:rFonts w:hint="eastAsia"/>
                <w:kern w:val="0"/>
                <w:szCs w:val="21"/>
              </w:rPr>
              <w:t>50</w:t>
            </w: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9:</w:t>
            </w:r>
            <w:r>
              <w:rPr>
                <w:rFonts w:hint="eastAsia"/>
                <w:kern w:val="0"/>
                <w:szCs w:val="21"/>
              </w:rPr>
              <w:t>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9:45</w:t>
            </w: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1:20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11:25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2:10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14:00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14:50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5:35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19:15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20:05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</w:tcPr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20:15</w:t>
            </w:r>
          </w:p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21:00</w:t>
            </w:r>
          </w:p>
        </w:tc>
        <w:tc>
          <w:tcPr>
            <w:tcW w:w="725" w:type="dxa"/>
          </w:tcPr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21:05</w:t>
            </w:r>
          </w:p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21:50</w:t>
            </w:r>
          </w:p>
        </w:tc>
      </w:tr>
    </w:tbl>
    <w:p>
      <w:r>
        <w:rPr>
          <w:rFonts w:hint="eastAsia"/>
        </w:rPr>
        <w:t xml:space="preserve"> </w:t>
      </w:r>
    </w:p>
    <w:p>
      <w:pPr>
        <w:jc w:val="center"/>
        <w:outlineLvl w:val="0"/>
        <w:rPr>
          <w:rFonts w:ascii="宋体" w:hAnsi="宋体"/>
          <w:b/>
          <w:bCs/>
          <w:sz w:val="36"/>
        </w:rPr>
      </w:pPr>
      <w:r>
        <w:br w:type="page"/>
      </w:r>
      <w:bookmarkStart w:id="37" w:name="_Toc28888608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37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高级计量经济学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经济、管理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201</w:t>
      </w:r>
      <w:r>
        <w:rPr>
          <w:rFonts w:hint="eastAsia" w:ascii="楷体_GB2312" w:eastAsia="楷体_GB2312"/>
          <w:sz w:val="28"/>
          <w:u w:val="single"/>
        </w:rPr>
        <w:t xml:space="preserve">9博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绪论、概率、统计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截面数据：回归分析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虚拟变量、异方差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基本时间序列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面板数据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时间序列高级专题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李景华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Style w:val="18"/>
        <w:tblW w:w="99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659"/>
        <w:gridCol w:w="659"/>
        <w:gridCol w:w="698"/>
        <w:gridCol w:w="784"/>
        <w:gridCol w:w="823"/>
        <w:gridCol w:w="699"/>
        <w:gridCol w:w="698"/>
        <w:gridCol w:w="803"/>
        <w:gridCol w:w="698"/>
        <w:gridCol w:w="698"/>
        <w:gridCol w:w="725"/>
        <w:gridCol w:w="725"/>
        <w:gridCol w:w="7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节次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5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8:00</w:t>
            </w: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</w:t>
            </w:r>
            <w:r>
              <w:rPr>
                <w:rFonts w:hint="eastAsia"/>
                <w:kern w:val="0"/>
                <w:szCs w:val="21"/>
              </w:rPr>
              <w:t>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9:</w:t>
            </w:r>
            <w:r>
              <w:rPr>
                <w:rFonts w:hint="eastAsia"/>
                <w:kern w:val="0"/>
                <w:szCs w:val="21"/>
              </w:rPr>
              <w:t>50</w:t>
            </w: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9:</w:t>
            </w:r>
            <w:r>
              <w:rPr>
                <w:rFonts w:hint="eastAsia"/>
                <w:kern w:val="0"/>
                <w:szCs w:val="21"/>
              </w:rPr>
              <w:t>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9:45</w:t>
            </w: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1:20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11:25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2:10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14:00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14:50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5:35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19:15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—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20:05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</w:tcPr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20:15</w:t>
            </w:r>
          </w:p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21:00</w:t>
            </w:r>
          </w:p>
        </w:tc>
        <w:tc>
          <w:tcPr>
            <w:tcW w:w="725" w:type="dxa"/>
          </w:tcPr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21:05</w:t>
            </w:r>
          </w:p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>
            <w:pPr>
              <w:widowControl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21:50</w:t>
            </w:r>
          </w:p>
        </w:tc>
      </w:tr>
    </w:tbl>
    <w:p>
      <w:r>
        <w:rPr>
          <w:rFonts w:hint="eastAsia"/>
        </w:rPr>
        <w:t xml:space="preserve"> </w:t>
      </w:r>
    </w:p>
    <w:p>
      <w:pPr>
        <w:jc w:val="center"/>
        <w:outlineLvl w:val="0"/>
        <w:rPr>
          <w:rFonts w:ascii="宋体" w:hAnsi="宋体"/>
          <w:b/>
          <w:sz w:val="36"/>
        </w:rPr>
      </w:pPr>
      <w:r>
        <w:br w:type="page"/>
      </w:r>
      <w:bookmarkStart w:id="38" w:name="_Toc28888609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38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竞争与规制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工商管理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  2019级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竞争与规制概述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市场结构（1）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市场结构（2）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竞争政策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规制经济学（1）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规制经济学（2）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反垄断法与反垄断（1）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反垄断法与反垄断（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反垄断法与反垄断（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反垄断案例（1）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反垄断案例（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反垄断案例（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/>
    <w:p>
      <w:pPr>
        <w:jc w:val="center"/>
        <w:outlineLvl w:val="0"/>
        <w:rPr>
          <w:rFonts w:ascii="宋体" w:hAnsi="宋体"/>
          <w:bCs/>
          <w:sz w:val="36"/>
        </w:rPr>
      </w:pPr>
      <w:r>
        <w:br w:type="page"/>
      </w:r>
      <w:bookmarkStart w:id="39" w:name="_Toc28888610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39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外国经济发展史</w:t>
      </w:r>
      <w:r>
        <w:rPr>
          <w:rFonts w:hint="eastAsia" w:eastAsia="楷体_GB2312"/>
          <w:sz w:val="28"/>
          <w:u w:val="single"/>
        </w:rPr>
        <w:t xml:space="preserve">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 经济史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2019级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868"/>
        <w:gridCol w:w="851"/>
        <w:gridCol w:w="1134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8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68" w:type="dxa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第1讲  导论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68" w:type="dxa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第2讲  西方古代社会的经济发展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868" w:type="dxa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第3讲  西方封建经济的兴替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3868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第4讲  前工业革命时期西方社会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和经济发展的重大变迁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868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第5讲  英国经济史专题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868" w:type="dxa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第6讲  法国经济史专题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868" w:type="dxa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第7讲  德国经济史专题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868" w:type="dxa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第8讲  美国经济史专题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868" w:type="dxa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第9讲  日本经济史专题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868" w:type="dxa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第10讲  俄罗斯经济史专题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386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第11讲  金砖国家的经济发展和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现代化专题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868" w:type="dxa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第12讲  </w:t>
            </w:r>
            <w:bookmarkStart w:id="40" w:name="OLE_LINK6"/>
            <w:bookmarkStart w:id="41" w:name="OLE_LINK7"/>
            <w:r>
              <w:rPr>
                <w:rFonts w:hint="eastAsia" w:ascii="宋体" w:hAnsi="宋体"/>
                <w:sz w:val="24"/>
              </w:rPr>
              <w:t>社会经济发展的动力</w:t>
            </w:r>
            <w:bookmarkEnd w:id="40"/>
            <w:bookmarkEnd w:id="41"/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巫云仙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86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期末考试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68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68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68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68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68" w:type="dxa"/>
          </w:tcPr>
          <w:p>
            <w:pPr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/>
    <w:p>
      <w:pPr>
        <w:jc w:val="center"/>
        <w:outlineLvl w:val="0"/>
        <w:rPr>
          <w:rFonts w:ascii="宋体" w:hAnsi="宋体"/>
          <w:b/>
          <w:sz w:val="36"/>
        </w:rPr>
      </w:pPr>
      <w:r>
        <w:br w:type="page"/>
      </w:r>
      <w:bookmarkStart w:id="42" w:name="_Toc28888611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42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金融</w:t>
      </w:r>
      <w:r>
        <w:rPr>
          <w:rFonts w:eastAsia="楷体_GB2312"/>
          <w:sz w:val="28"/>
          <w:u w:val="single"/>
        </w:rPr>
        <w:t>市场与金融机构</w:t>
      </w:r>
      <w:r>
        <w:rPr>
          <w:rFonts w:hint="eastAsia" w:eastAsia="楷体_GB2312"/>
          <w:sz w:val="28"/>
          <w:u w:val="single"/>
        </w:rPr>
        <w:t xml:space="preserve">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 金融</w:t>
      </w:r>
      <w:r>
        <w:rPr>
          <w:sz w:val="28"/>
          <w:u w:val="single"/>
        </w:rPr>
        <w:t>学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>2019</w:t>
      </w:r>
      <w:r>
        <w:rPr>
          <w:rFonts w:hint="eastAsia" w:ascii="楷体_GB2312" w:eastAsia="楷体_GB2312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</w:t>
            </w:r>
            <w:r>
              <w:rPr>
                <w:sz w:val="24"/>
              </w:rPr>
              <w:t>机构概论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李伯尧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共8周 周一晚上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金融市场</w:t>
            </w:r>
            <w:r>
              <w:rPr>
                <w:sz w:val="24"/>
              </w:rPr>
              <w:t>概论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李伯尧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存款</w:t>
            </w:r>
            <w:r>
              <w:rPr>
                <w:sz w:val="24"/>
              </w:rPr>
              <w:t>类金融机构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李伯尧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货币市场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李伯尧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投资类</w:t>
            </w:r>
            <w:r>
              <w:rPr>
                <w:sz w:val="24"/>
              </w:rPr>
              <w:t>金融机构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李伯尧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资本市场 </w:t>
            </w:r>
            <w:r>
              <w:rPr>
                <w:sz w:val="24"/>
              </w:rPr>
              <w:t>I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李伯尧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资本</w:t>
            </w:r>
            <w:r>
              <w:rPr>
                <w:sz w:val="24"/>
              </w:rPr>
              <w:t>市场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李伯尧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</w:t>
            </w:r>
            <w:r>
              <w:rPr>
                <w:sz w:val="24"/>
              </w:rPr>
              <w:t>危机专题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李伯尧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Style w:val="18"/>
        <w:tblW w:w="8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9"/>
        <w:gridCol w:w="997"/>
        <w:gridCol w:w="1985"/>
        <w:gridCol w:w="982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晚上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18:30-19:15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ascii="仿宋" w:hAnsi="仿宋" w:eastAsia="仿宋" w:cs="宋体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19:20-20:05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20:15-21:00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21:05-21:50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</w:tr>
    </w:tbl>
    <w:p>
      <w:pPr>
        <w:spacing w:line="460" w:lineRule="exact"/>
        <w:rPr>
          <w:rFonts w:ascii="仿宋" w:hAnsi="仿宋" w:eastAsia="仿宋"/>
          <w:sz w:val="30"/>
          <w:szCs w:val="30"/>
        </w:rPr>
      </w:pPr>
    </w:p>
    <w:p>
      <w:pPr>
        <w:jc w:val="center"/>
        <w:outlineLvl w:val="0"/>
        <w:rPr>
          <w:rFonts w:ascii="宋体" w:hAnsi="宋体"/>
          <w:b/>
          <w:sz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br w:type="page"/>
      </w:r>
      <w:bookmarkStart w:id="43" w:name="_Toc28888612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43"/>
    </w:p>
    <w:p>
      <w:pPr>
        <w:spacing w:line="480" w:lineRule="auto"/>
        <w:rPr>
          <w:rFonts w:eastAsia="楷体_GB2312"/>
          <w:sz w:val="28"/>
          <w:u w:val="single"/>
        </w:rPr>
      </w:pPr>
      <w:r>
        <w:rPr>
          <w:rFonts w:hint="eastAsia" w:eastAsia="黑体"/>
          <w:sz w:val="28"/>
        </w:rPr>
        <w:t xml:space="preserve">课程名称 </w:t>
      </w:r>
      <w:r>
        <w:rPr>
          <w:rFonts w:hint="eastAsia" w:eastAsia="楷体_GB2312"/>
          <w:sz w:val="28"/>
          <w:u w:val="single"/>
        </w:rPr>
        <w:t xml:space="preserve">《中国模式：理论与实践》   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政治经济学、西方经济学  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2019</w:t>
      </w:r>
      <w:r>
        <w:rPr>
          <w:rFonts w:hint="eastAsia" w:ascii="楷体_GB2312" w:eastAsia="楷体_GB2312"/>
          <w:sz w:val="28"/>
          <w:u w:val="single"/>
        </w:rPr>
        <w:t xml:space="preserve">级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9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949"/>
        <w:gridCol w:w="549"/>
        <w:gridCol w:w="1059"/>
        <w:gridCol w:w="1135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9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34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6" w:type="dxa"/>
            <w:shd w:val="clear" w:color="auto" w:fill="92D05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49" w:type="dxa"/>
            <w:shd w:val="clear" w:color="auto" w:fill="92D05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习近平新时代中国特色社会主义市场经济的模式、特征与国资改革</w:t>
            </w:r>
          </w:p>
        </w:tc>
        <w:tc>
          <w:tcPr>
            <w:tcW w:w="549" w:type="dxa"/>
            <w:shd w:val="clear" w:color="auto" w:fill="92D05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shd w:val="clear" w:color="auto" w:fill="92D05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刘纪鹏</w:t>
            </w:r>
          </w:p>
        </w:tc>
        <w:tc>
          <w:tcPr>
            <w:tcW w:w="1135" w:type="dxa"/>
            <w:shd w:val="clear" w:color="auto" w:fill="92D05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3465" w:type="dxa"/>
            <w:shd w:val="clear" w:color="auto" w:fill="92D05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4月7日晚上18:30—22:00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B715教室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《中国宏观经济与金融》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4月14日晚上18:30—22:00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B715教室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949" w:type="dxa"/>
          </w:tcPr>
          <w:p>
            <w:r>
              <w:rPr>
                <w:rFonts w:hint="eastAsia"/>
              </w:rPr>
              <w:t>中国模式：产权改革（一）</w:t>
            </w:r>
          </w:p>
        </w:tc>
        <w:tc>
          <w:tcPr>
            <w:tcW w:w="54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黄立君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346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4月21日晚上18:30—22:00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B715教室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949" w:type="dxa"/>
          </w:tcPr>
          <w:p>
            <w:r>
              <w:rPr>
                <w:rFonts w:hint="eastAsia"/>
              </w:rPr>
              <w:t>中国模式：产权改革（二）</w:t>
            </w:r>
          </w:p>
        </w:tc>
        <w:tc>
          <w:tcPr>
            <w:tcW w:w="54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黄立君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346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4月28日晚上18:30—22:00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B715教室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9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《中国模式下的金融改革》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程碧波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5月5日晚上18:30—22:00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B715教室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949" w:type="dxa"/>
          </w:tcPr>
          <w:p>
            <w:r>
              <w:rPr>
                <w:rFonts w:hint="eastAsia"/>
              </w:rPr>
              <w:t>中国模式：国有企业改革（一）</w:t>
            </w:r>
          </w:p>
        </w:tc>
        <w:tc>
          <w:tcPr>
            <w:tcW w:w="54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陈明生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346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5月12日晚上18:30—22:00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B715教室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949" w:type="dxa"/>
          </w:tcPr>
          <w:p>
            <w:r>
              <w:rPr>
                <w:rFonts w:hint="eastAsia"/>
              </w:rPr>
              <w:t>中国模式：国有企业改革（二）</w:t>
            </w:r>
          </w:p>
        </w:tc>
        <w:tc>
          <w:tcPr>
            <w:tcW w:w="54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陈明生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346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5月19日晚上18:30—22:00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B715教室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949" w:type="dxa"/>
          </w:tcPr>
          <w:p>
            <w:r>
              <w:rPr>
                <w:rFonts w:hint="eastAsia"/>
              </w:rPr>
              <w:t>中国模式：政府与市场</w:t>
            </w:r>
          </w:p>
        </w:tc>
        <w:tc>
          <w:tcPr>
            <w:tcW w:w="54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346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5月26日晚上18:30—22:00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B715教室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949" w:type="dxa"/>
          </w:tcPr>
          <w:p>
            <w:r>
              <w:rPr>
                <w:rFonts w:hint="eastAsia"/>
              </w:rPr>
              <w:t>中国模式：人民币改革（一）</w:t>
            </w:r>
          </w:p>
        </w:tc>
        <w:tc>
          <w:tcPr>
            <w:tcW w:w="54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张毅来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346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6月2日晚上18:30—22:00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B715教室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949" w:type="dxa"/>
          </w:tcPr>
          <w:p>
            <w:r>
              <w:rPr>
                <w:rFonts w:hint="eastAsia"/>
              </w:rPr>
              <w:t>中国模式：人民币改革（二）</w:t>
            </w:r>
          </w:p>
        </w:tc>
        <w:tc>
          <w:tcPr>
            <w:tcW w:w="54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张毅来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346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6月9日晚上18:30—22:00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B715教室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949" w:type="dxa"/>
          </w:tcPr>
          <w:p>
            <w:r>
              <w:rPr>
                <w:rFonts w:hint="eastAsia"/>
              </w:rPr>
              <w:t>中国模式：收入与分配（一）</w:t>
            </w:r>
          </w:p>
        </w:tc>
        <w:tc>
          <w:tcPr>
            <w:tcW w:w="54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黄立君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346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6月16日晚上18:30—22:00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B715教室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949" w:type="dxa"/>
          </w:tcPr>
          <w:p>
            <w:r>
              <w:rPr>
                <w:rFonts w:hint="eastAsia"/>
              </w:rPr>
              <w:t>中国模式：收入与分配（二）</w:t>
            </w:r>
          </w:p>
        </w:tc>
        <w:tc>
          <w:tcPr>
            <w:tcW w:w="54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黄立君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346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6月23日晚上18:30—22:00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B715教室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Style w:val="18"/>
        <w:tblW w:w="8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9"/>
        <w:gridCol w:w="997"/>
        <w:gridCol w:w="1985"/>
        <w:gridCol w:w="982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</w:rPr>
              <w:t>节次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上午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节次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下午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节次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晚上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18:30-19:15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19:20-20:05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20:15-21:00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21:05-21:50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</w:tr>
    </w:tbl>
    <w:p/>
    <w:p>
      <w:pPr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outlineLvl w:val="0"/>
        <w:rPr>
          <w:rFonts w:ascii="宋体" w:hAnsi="宋体"/>
          <w:b/>
          <w:sz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br w:type="page"/>
      </w:r>
      <w:bookmarkStart w:id="44" w:name="_Toc28888613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44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网络经济学与平台治理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工商管理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2019级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网络经济学导论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硬件市场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软件市场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技术进步与标准化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网络效应下典型市场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双边/多边市场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平台治理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互联网与共享经济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许恒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/>
    <w:p>
      <w:pPr>
        <w:jc w:val="center"/>
        <w:outlineLvl w:val="0"/>
        <w:rPr>
          <w:rFonts w:ascii="宋体" w:hAnsi="宋体"/>
          <w:b/>
          <w:sz w:val="36"/>
        </w:rPr>
      </w:pPr>
      <w:r>
        <w:br w:type="page"/>
      </w:r>
      <w:bookmarkStart w:id="45" w:name="_Toc28888614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45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商业伦理与社会责任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工商管理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2019级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刘志雄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商业伦理理论基础（一）  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刘志雄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商业伦理理论基础（二）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刘志雄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个人与职业情境下的伦理决策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刘志雄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组织因素：伦理文化与人际关系的角色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唱小溪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信息时代与伦理：产权与新技术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唱小溪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营销中的伦理问题  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唱小溪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/>
    <w:p>
      <w:pPr>
        <w:jc w:val="center"/>
        <w:outlineLvl w:val="0"/>
        <w:rPr>
          <w:rFonts w:ascii="宋体" w:hAnsi="宋体"/>
          <w:b/>
          <w:sz w:val="36"/>
        </w:rPr>
      </w:pPr>
      <w:bookmarkStart w:id="48" w:name="_GoBack"/>
      <w:bookmarkEnd w:id="48"/>
      <w:r>
        <w:br w:type="page"/>
      </w:r>
      <w:bookmarkStart w:id="46" w:name="_Toc28888615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46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  导师指导课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世界经济    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2019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安排本学期科研任务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周二第6-10节次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中国经济形势分析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周二第6-10节次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经典著作选读及讨论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周二第6-10节次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日本经济形势分析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周二第6-10节次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经典著作选读及讨论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周二第6-10节次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世界经济热点问题研究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周二第6-10节次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学期论文选题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周二第6-10节次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经典著作选读及讨论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周二第6-10节次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学年论文选题讨论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周二第6-10节次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科研方法论研究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周二第6-10节次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课题论文文献综述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周二第6-10节次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文献选读及综述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周二第6-10节次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经典著作选读及讨论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周二第6-10节次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学年论文文献评述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周二第6-10节次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本学期科研总结及毕业论文选题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金仁淑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周二第6-10节次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Style w:val="18"/>
        <w:tblW w:w="8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9"/>
        <w:gridCol w:w="997"/>
        <w:gridCol w:w="1985"/>
        <w:gridCol w:w="982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晚上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18:30-19:15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ascii="仿宋" w:hAnsi="仿宋" w:eastAsia="仿宋" w:cs="宋体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19:20-20:05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20:15-21:00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21:05-21:50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sz w:val="28"/>
                <w:szCs w:val="18"/>
              </w:rPr>
              <w:t>　</w:t>
            </w:r>
          </w:p>
        </w:tc>
      </w:tr>
    </w:tbl>
    <w:p/>
    <w:p/>
    <w:p/>
    <w:p/>
    <w:p>
      <w:pPr>
        <w:jc w:val="center"/>
        <w:outlineLvl w:val="0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br w:type="page"/>
      </w:r>
      <w:bookmarkStart w:id="47" w:name="_Toc28888616"/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  <w:bookmarkEnd w:id="47"/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  法律的博弈分析 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金融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 研一 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755"/>
        <w:gridCol w:w="855"/>
        <w:gridCol w:w="1035"/>
        <w:gridCol w:w="103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7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10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75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博弈论导论</w:t>
            </w:r>
          </w:p>
        </w:tc>
        <w:tc>
          <w:tcPr>
            <w:tcW w:w="8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6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75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完全信息静态博弈：纳什均衡</w:t>
            </w:r>
          </w:p>
        </w:tc>
        <w:tc>
          <w:tcPr>
            <w:tcW w:w="8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6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75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完全信息静态博弈：应用案例</w:t>
            </w:r>
          </w:p>
        </w:tc>
        <w:tc>
          <w:tcPr>
            <w:tcW w:w="8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6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75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混合策略监管博弈</w:t>
            </w:r>
          </w:p>
        </w:tc>
        <w:tc>
          <w:tcPr>
            <w:tcW w:w="8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6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75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完全信息动态重复博弈</w:t>
            </w:r>
          </w:p>
        </w:tc>
        <w:tc>
          <w:tcPr>
            <w:tcW w:w="8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6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75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不完全信息静态博弈</w:t>
            </w:r>
          </w:p>
        </w:tc>
        <w:tc>
          <w:tcPr>
            <w:tcW w:w="8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6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75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不完全信息动态博弈</w:t>
            </w:r>
          </w:p>
        </w:tc>
        <w:tc>
          <w:tcPr>
            <w:tcW w:w="8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6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75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博弈论展望</w:t>
            </w:r>
          </w:p>
        </w:tc>
        <w:tc>
          <w:tcPr>
            <w:tcW w:w="85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胡继晔</w:t>
            </w: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6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55" w:type="dxa"/>
          </w:tcPr>
          <w:p>
            <w:pPr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55" w:type="dxa"/>
          </w:tcPr>
          <w:p>
            <w:pPr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55" w:type="dxa"/>
          </w:tcPr>
          <w:p>
            <w:pPr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55" w:type="dxa"/>
          </w:tcPr>
          <w:p>
            <w:pPr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55" w:type="dxa"/>
          </w:tcPr>
          <w:p>
            <w:pPr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55" w:type="dxa"/>
          </w:tcPr>
          <w:p>
            <w:pPr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55" w:type="dxa"/>
          </w:tcPr>
          <w:p>
            <w:pPr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55" w:type="dxa"/>
          </w:tcPr>
          <w:p>
            <w:pPr>
              <w:rPr>
                <w:sz w:val="24"/>
              </w:rPr>
            </w:pPr>
          </w:p>
        </w:tc>
        <w:tc>
          <w:tcPr>
            <w:tcW w:w="85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rFonts w:ascii="宋体" w:hAnsi="宋体"/>
          <w:b/>
          <w:sz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 w:eastAsia="楷体_GB2312"/>
          <w:sz w:val="28"/>
          <w:u w:val="single"/>
        </w:rPr>
        <w:t xml:space="preserve"> 公司估值   </w:t>
      </w:r>
      <w:r>
        <w:rPr>
          <w:rFonts w:hint="eastAsia" w:eastAsia="黑体"/>
          <w:sz w:val="28"/>
        </w:rPr>
        <w:t>专 业  金融学 硕士 一年 级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eastAsia="黑体"/>
                <w:color w:val="FF0000"/>
                <w:sz w:val="18"/>
                <w:szCs w:val="18"/>
              </w:rPr>
              <w:t>(拟开课周次)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Calibri" w:cs="宋体"/>
                <w:kern w:val="0"/>
                <w:sz w:val="24"/>
              </w:rPr>
              <w:t>公司价值评估的必要性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13-16周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周四下午+晚上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</w:rPr>
              <w:t>公司估值模型及估值技巧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</w:rPr>
              <w:t>价值评估乘数及基于乘数的价值评估方法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</w:rPr>
              <w:t>麦肯锡现金流量折现评估模型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</w:rPr>
              <w:t>公司价值创造、财务与经营价值驱动因素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</w:rPr>
              <w:t>结构化分析方法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</w:rPr>
              <w:t>一个完整的价值评估分析案例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</w:rPr>
              <w:t>价值管理-以创造股东价值为关注点的管理框架模式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李泳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/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spacing w:line="460" w:lineRule="exact"/>
        <w:rPr>
          <w:rFonts w:ascii="黑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附件3 </w:t>
      </w:r>
      <w:r>
        <w:rPr>
          <w:rFonts w:hint="eastAsia" w:ascii="黑体" w:eastAsia="黑体"/>
          <w:color w:val="FF0000"/>
          <w:sz w:val="30"/>
          <w:szCs w:val="30"/>
        </w:rPr>
        <w:t>必填</w:t>
      </w:r>
    </w:p>
    <w:p>
      <w:pPr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rFonts w:ascii="宋体" w:hAnsi="宋体"/>
          <w:b/>
          <w:sz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 法律的博弈分析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 普研 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 2019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eastAsia="黑体"/>
                <w:color w:val="FF0000"/>
                <w:sz w:val="18"/>
                <w:szCs w:val="18"/>
              </w:rPr>
              <w:t>(拟开课周次)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博弈论导论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李大夜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完全信息静态博弈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李大夜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详纳什均衡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李大夜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动态博弈导论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李大夜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经典动态博弈模型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李大夜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重复博弈（一）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李大夜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重复博弈（二）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李大夜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有限理性和进化博弈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李大夜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Style w:val="18"/>
        <w:tblW w:w="8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9"/>
        <w:gridCol w:w="997"/>
        <w:gridCol w:w="1985"/>
        <w:gridCol w:w="982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晚上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18:30-19:15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19:20-20:05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20:15-21:00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21:05-21:50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　</w:t>
            </w:r>
          </w:p>
        </w:tc>
      </w:tr>
    </w:tbl>
    <w:p>
      <w:pPr>
        <w:spacing w:line="460" w:lineRule="exact"/>
        <w:rPr>
          <w:rFonts w:ascii="仿宋" w:hAnsi="仿宋" w:eastAsia="仿宋"/>
          <w:sz w:val="30"/>
          <w:szCs w:val="30"/>
        </w:rPr>
        <w:sectPr>
          <w:footerReference r:id="rId4" w:type="default"/>
          <w:footerReference r:id="rId5" w:type="even"/>
          <w:pgSz w:w="11906" w:h="16838"/>
          <w:pgMar w:top="1021" w:right="1418" w:bottom="567" w:left="1418" w:header="851" w:footer="992" w:gutter="0"/>
          <w:cols w:space="720" w:num="1"/>
          <w:docGrid w:type="linesAndChars" w:linePitch="312" w:charSpace="0"/>
        </w:sectPr>
      </w:pPr>
    </w:p>
    <w:p/>
    <w:p>
      <w:pPr>
        <w:spacing w:line="460" w:lineRule="exact"/>
        <w:rPr>
          <w:rFonts w:ascii="黑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附件3 </w:t>
      </w:r>
      <w:r>
        <w:rPr>
          <w:rFonts w:hint="eastAsia" w:ascii="黑体" w:eastAsia="黑体"/>
          <w:color w:val="FF0000"/>
          <w:sz w:val="30"/>
          <w:szCs w:val="30"/>
        </w:rPr>
        <w:t>必填</w:t>
      </w:r>
    </w:p>
    <w:p>
      <w:pPr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rFonts w:ascii="宋体" w:hAnsi="宋体"/>
          <w:b/>
          <w:sz w:val="36"/>
        </w:rPr>
      </w:pPr>
      <w:r>
        <w:rPr>
          <w:rFonts w:hint="eastAsia" w:ascii="方正小标宋简体" w:hAnsi="仿宋" w:eastAsia="方正小标宋简体"/>
          <w:b/>
          <w:sz w:val="36"/>
          <w:szCs w:val="36"/>
        </w:rPr>
        <w:t>课 程 进 度 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区块链与金融科技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  普研  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 w:ascii="楷体_GB2312" w:eastAsia="楷体_GB2312"/>
          <w:sz w:val="28"/>
          <w:u w:val="single"/>
        </w:rPr>
        <w:t xml:space="preserve">  2019   </w:t>
      </w:r>
      <w:r>
        <w:rPr>
          <w:rFonts w:hint="eastAsia"/>
          <w:sz w:val="28"/>
          <w:u w:val="single"/>
        </w:rPr>
        <w:t xml:space="preserve"> </w:t>
      </w:r>
    </w:p>
    <w:tbl>
      <w:tblPr>
        <w:tblStyle w:val="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 w:eastAsia="黑体"/>
                <w:color w:val="FF0000"/>
                <w:sz w:val="18"/>
                <w:szCs w:val="18"/>
              </w:rPr>
              <w:t>(拟开课周次)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密码学与加密货币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李大夜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比特币与去中心化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李大夜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比特币的运行机制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李大夜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比特币存储、使用和挖矿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李大夜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比特币的监管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李大夜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比特币平台介绍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李大夜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金融科技导论（一）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李大夜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金融科技导论（二）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李大夜</w:t>
            </w: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rPr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Style w:val="18"/>
        <w:tblW w:w="89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9"/>
        <w:gridCol w:w="997"/>
        <w:gridCol w:w="1985"/>
        <w:gridCol w:w="982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晚上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18:30-19:15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ascii="仿宋" w:hAnsi="仿宋" w:eastAsia="仿宋" w:cs="宋体"/>
                <w:color w:val="000000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color w:val="000000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19:20-20:05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color w:val="000000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20:15-21:00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</w:t>
            </w:r>
            <w:r>
              <w:rPr>
                <w:rFonts w:ascii="仿宋" w:hAnsi="仿宋" w:eastAsia="仿宋" w:cs="宋体"/>
                <w:color w:val="000000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21:05-21:50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18"/>
              </w:rPr>
              <w:t>　</w:t>
            </w:r>
          </w:p>
        </w:tc>
      </w:tr>
    </w:tbl>
    <w:p>
      <w:pPr>
        <w:sectPr>
          <w:footerReference r:id="rId6" w:type="default"/>
          <w:footerReference r:id="rId7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3</w:t>
    </w:r>
    <w:r>
      <w:rPr>
        <w:rStyle w:val="20"/>
      </w:rPr>
      <w:fldChar w:fldCharType="end"/>
    </w:r>
  </w:p>
  <w:p>
    <w:pPr>
      <w:pStyle w:val="11"/>
      <w:jc w:val="right"/>
    </w:pP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55</w:t>
    </w:r>
    <w:r>
      <w:fldChar w:fldCharType="end"/>
    </w:r>
  </w:p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rPr>
        <w:rStyle w:val="20"/>
      </w:rPr>
      <w:t>91</w:t>
    </w:r>
    <w:r>
      <w:fldChar w:fldCharType="end"/>
    </w:r>
  </w:p>
  <w:p>
    <w:pPr>
      <w:pStyle w:val="11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end"/>
    </w:r>
  </w:p>
  <w:p>
    <w:pPr>
      <w:pStyle w:val="11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470A59"/>
    <w:multiLevelType w:val="singleLevel"/>
    <w:tmpl w:val="AE470A5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74D7D6"/>
    <w:multiLevelType w:val="singleLevel"/>
    <w:tmpl w:val="0074D7D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6B4781"/>
    <w:rsid w:val="000174C1"/>
    <w:rsid w:val="000276B6"/>
    <w:rsid w:val="00041893"/>
    <w:rsid w:val="000563C6"/>
    <w:rsid w:val="00070221"/>
    <w:rsid w:val="000A02E7"/>
    <w:rsid w:val="000A2337"/>
    <w:rsid w:val="000D0969"/>
    <w:rsid w:val="00124881"/>
    <w:rsid w:val="00136BD5"/>
    <w:rsid w:val="00144FDA"/>
    <w:rsid w:val="00191A36"/>
    <w:rsid w:val="00192E24"/>
    <w:rsid w:val="001942B6"/>
    <w:rsid w:val="001D5FB1"/>
    <w:rsid w:val="001F4292"/>
    <w:rsid w:val="00206DA8"/>
    <w:rsid w:val="00255434"/>
    <w:rsid w:val="0025653E"/>
    <w:rsid w:val="00260C59"/>
    <w:rsid w:val="00267ED6"/>
    <w:rsid w:val="00282FBB"/>
    <w:rsid w:val="00293D63"/>
    <w:rsid w:val="0029618B"/>
    <w:rsid w:val="0029629F"/>
    <w:rsid w:val="002B13DC"/>
    <w:rsid w:val="002B227D"/>
    <w:rsid w:val="003478DB"/>
    <w:rsid w:val="003576C9"/>
    <w:rsid w:val="003630BC"/>
    <w:rsid w:val="00383D24"/>
    <w:rsid w:val="00386B39"/>
    <w:rsid w:val="0039323F"/>
    <w:rsid w:val="003A2F50"/>
    <w:rsid w:val="003A6753"/>
    <w:rsid w:val="003C08AC"/>
    <w:rsid w:val="003F2A0B"/>
    <w:rsid w:val="004161D8"/>
    <w:rsid w:val="00421BE7"/>
    <w:rsid w:val="00464409"/>
    <w:rsid w:val="00464EA6"/>
    <w:rsid w:val="00483E0C"/>
    <w:rsid w:val="00490300"/>
    <w:rsid w:val="004936C4"/>
    <w:rsid w:val="004A3A43"/>
    <w:rsid w:val="004A7066"/>
    <w:rsid w:val="004B2E7B"/>
    <w:rsid w:val="004D4A66"/>
    <w:rsid w:val="00503C0B"/>
    <w:rsid w:val="00571415"/>
    <w:rsid w:val="00580FB8"/>
    <w:rsid w:val="005D53F0"/>
    <w:rsid w:val="005F5CAB"/>
    <w:rsid w:val="00615158"/>
    <w:rsid w:val="00683C3B"/>
    <w:rsid w:val="00684BF6"/>
    <w:rsid w:val="006A5326"/>
    <w:rsid w:val="006B0CCB"/>
    <w:rsid w:val="00704A05"/>
    <w:rsid w:val="00713A15"/>
    <w:rsid w:val="00746814"/>
    <w:rsid w:val="0078328F"/>
    <w:rsid w:val="007906AC"/>
    <w:rsid w:val="007A0397"/>
    <w:rsid w:val="007D37D0"/>
    <w:rsid w:val="0080260D"/>
    <w:rsid w:val="00812825"/>
    <w:rsid w:val="00812DDE"/>
    <w:rsid w:val="00814039"/>
    <w:rsid w:val="00825137"/>
    <w:rsid w:val="008431EE"/>
    <w:rsid w:val="00872856"/>
    <w:rsid w:val="008A0864"/>
    <w:rsid w:val="008A50AD"/>
    <w:rsid w:val="008D3893"/>
    <w:rsid w:val="008E071A"/>
    <w:rsid w:val="008E7054"/>
    <w:rsid w:val="008F543D"/>
    <w:rsid w:val="00910706"/>
    <w:rsid w:val="00913EFA"/>
    <w:rsid w:val="00951A4A"/>
    <w:rsid w:val="00960A5B"/>
    <w:rsid w:val="00976ED1"/>
    <w:rsid w:val="009B61E0"/>
    <w:rsid w:val="009E691A"/>
    <w:rsid w:val="00A20A8F"/>
    <w:rsid w:val="00A21962"/>
    <w:rsid w:val="00A333F0"/>
    <w:rsid w:val="00A45085"/>
    <w:rsid w:val="00AB7202"/>
    <w:rsid w:val="00AF44A1"/>
    <w:rsid w:val="00AF6D22"/>
    <w:rsid w:val="00B20316"/>
    <w:rsid w:val="00B21042"/>
    <w:rsid w:val="00B233B7"/>
    <w:rsid w:val="00B2733F"/>
    <w:rsid w:val="00B32207"/>
    <w:rsid w:val="00B34B5A"/>
    <w:rsid w:val="00B63815"/>
    <w:rsid w:val="00B90B7C"/>
    <w:rsid w:val="00B9422B"/>
    <w:rsid w:val="00B94E29"/>
    <w:rsid w:val="00BD6EBB"/>
    <w:rsid w:val="00BD7C51"/>
    <w:rsid w:val="00C04841"/>
    <w:rsid w:val="00C0710A"/>
    <w:rsid w:val="00C3448E"/>
    <w:rsid w:val="00C7681A"/>
    <w:rsid w:val="00C911E7"/>
    <w:rsid w:val="00C960BA"/>
    <w:rsid w:val="00CB656D"/>
    <w:rsid w:val="00CD3694"/>
    <w:rsid w:val="00D00F8E"/>
    <w:rsid w:val="00D23EC0"/>
    <w:rsid w:val="00D46B3E"/>
    <w:rsid w:val="00D62E62"/>
    <w:rsid w:val="00DC7EC9"/>
    <w:rsid w:val="00DD6C8E"/>
    <w:rsid w:val="00DE63D9"/>
    <w:rsid w:val="00E2581A"/>
    <w:rsid w:val="00E26AD6"/>
    <w:rsid w:val="00E43B33"/>
    <w:rsid w:val="00ED4B0B"/>
    <w:rsid w:val="00ED7229"/>
    <w:rsid w:val="00EF22B6"/>
    <w:rsid w:val="00FA429B"/>
    <w:rsid w:val="00FC4B6D"/>
    <w:rsid w:val="00FF28A1"/>
    <w:rsid w:val="017106B4"/>
    <w:rsid w:val="018A568C"/>
    <w:rsid w:val="023663C8"/>
    <w:rsid w:val="023B7898"/>
    <w:rsid w:val="02682AE5"/>
    <w:rsid w:val="02D82ECC"/>
    <w:rsid w:val="03115978"/>
    <w:rsid w:val="063640F3"/>
    <w:rsid w:val="06873FE0"/>
    <w:rsid w:val="07D56196"/>
    <w:rsid w:val="09554FE0"/>
    <w:rsid w:val="098669FF"/>
    <w:rsid w:val="0996785B"/>
    <w:rsid w:val="0B52496D"/>
    <w:rsid w:val="0BC23E6A"/>
    <w:rsid w:val="0C407CC7"/>
    <w:rsid w:val="0CDD2F0A"/>
    <w:rsid w:val="0E1333F5"/>
    <w:rsid w:val="0E362043"/>
    <w:rsid w:val="0EC103C0"/>
    <w:rsid w:val="0F495B40"/>
    <w:rsid w:val="0FE04544"/>
    <w:rsid w:val="10000292"/>
    <w:rsid w:val="107F6DE0"/>
    <w:rsid w:val="113C5363"/>
    <w:rsid w:val="11420EA2"/>
    <w:rsid w:val="12A0518D"/>
    <w:rsid w:val="130A4DF9"/>
    <w:rsid w:val="131D3937"/>
    <w:rsid w:val="13952FD7"/>
    <w:rsid w:val="13D82C06"/>
    <w:rsid w:val="1421440D"/>
    <w:rsid w:val="15755B13"/>
    <w:rsid w:val="158A7C90"/>
    <w:rsid w:val="175B3726"/>
    <w:rsid w:val="17C315AE"/>
    <w:rsid w:val="18D971FC"/>
    <w:rsid w:val="1A4A7651"/>
    <w:rsid w:val="1A5D25F7"/>
    <w:rsid w:val="1AD37170"/>
    <w:rsid w:val="1B3F3B4E"/>
    <w:rsid w:val="1B6F750E"/>
    <w:rsid w:val="1B96578E"/>
    <w:rsid w:val="1C3626FC"/>
    <w:rsid w:val="1CB010EC"/>
    <w:rsid w:val="1D11453E"/>
    <w:rsid w:val="1E3C3AB4"/>
    <w:rsid w:val="200D5C71"/>
    <w:rsid w:val="23D73DCD"/>
    <w:rsid w:val="24003250"/>
    <w:rsid w:val="24063AE9"/>
    <w:rsid w:val="256D7391"/>
    <w:rsid w:val="266B4781"/>
    <w:rsid w:val="268C3B45"/>
    <w:rsid w:val="270F2422"/>
    <w:rsid w:val="282709F3"/>
    <w:rsid w:val="28282797"/>
    <w:rsid w:val="29153A03"/>
    <w:rsid w:val="29B14A61"/>
    <w:rsid w:val="2A642FEA"/>
    <w:rsid w:val="2A756763"/>
    <w:rsid w:val="2BEA788A"/>
    <w:rsid w:val="2BEF6B7F"/>
    <w:rsid w:val="2D115AF1"/>
    <w:rsid w:val="2D363F5E"/>
    <w:rsid w:val="2EBE7A67"/>
    <w:rsid w:val="2F03526B"/>
    <w:rsid w:val="301C6B51"/>
    <w:rsid w:val="30AD78A2"/>
    <w:rsid w:val="30E816EC"/>
    <w:rsid w:val="30F80582"/>
    <w:rsid w:val="31B16CC9"/>
    <w:rsid w:val="31DC6FAE"/>
    <w:rsid w:val="323C6C38"/>
    <w:rsid w:val="32850A3D"/>
    <w:rsid w:val="3407186B"/>
    <w:rsid w:val="3538308B"/>
    <w:rsid w:val="356E7A36"/>
    <w:rsid w:val="35B3247E"/>
    <w:rsid w:val="369E5FC4"/>
    <w:rsid w:val="36A867A2"/>
    <w:rsid w:val="3768054A"/>
    <w:rsid w:val="37ED1D4A"/>
    <w:rsid w:val="38C46D5C"/>
    <w:rsid w:val="39CA236B"/>
    <w:rsid w:val="39D102A8"/>
    <w:rsid w:val="3A017DA2"/>
    <w:rsid w:val="3A097EE8"/>
    <w:rsid w:val="3A5F2C11"/>
    <w:rsid w:val="3AA460E1"/>
    <w:rsid w:val="3BF848B9"/>
    <w:rsid w:val="3C43063F"/>
    <w:rsid w:val="3CAA7865"/>
    <w:rsid w:val="3DD915C8"/>
    <w:rsid w:val="3EFA7D93"/>
    <w:rsid w:val="3F64180A"/>
    <w:rsid w:val="3FE173EE"/>
    <w:rsid w:val="3FED704E"/>
    <w:rsid w:val="400803EC"/>
    <w:rsid w:val="40EE62B9"/>
    <w:rsid w:val="4156743B"/>
    <w:rsid w:val="417A1BD9"/>
    <w:rsid w:val="424901E6"/>
    <w:rsid w:val="427E6BAD"/>
    <w:rsid w:val="43055C4B"/>
    <w:rsid w:val="43806867"/>
    <w:rsid w:val="43916AEB"/>
    <w:rsid w:val="4479072E"/>
    <w:rsid w:val="44CC5BC9"/>
    <w:rsid w:val="44F500BF"/>
    <w:rsid w:val="459673ED"/>
    <w:rsid w:val="47546DBF"/>
    <w:rsid w:val="4823131D"/>
    <w:rsid w:val="49EA494E"/>
    <w:rsid w:val="4B42225F"/>
    <w:rsid w:val="4BFC3901"/>
    <w:rsid w:val="4CC55209"/>
    <w:rsid w:val="4CEF6278"/>
    <w:rsid w:val="4DA4360A"/>
    <w:rsid w:val="4DF77EDF"/>
    <w:rsid w:val="4E9842B5"/>
    <w:rsid w:val="4FFB5017"/>
    <w:rsid w:val="51492324"/>
    <w:rsid w:val="52311DA8"/>
    <w:rsid w:val="529B3C9F"/>
    <w:rsid w:val="539619EF"/>
    <w:rsid w:val="54C11FDA"/>
    <w:rsid w:val="559A69AC"/>
    <w:rsid w:val="573429AE"/>
    <w:rsid w:val="57B12112"/>
    <w:rsid w:val="58843BCC"/>
    <w:rsid w:val="5AE0683C"/>
    <w:rsid w:val="5B291CE8"/>
    <w:rsid w:val="5B9B50D2"/>
    <w:rsid w:val="5D5329E3"/>
    <w:rsid w:val="5E9E0C3B"/>
    <w:rsid w:val="5EBC1985"/>
    <w:rsid w:val="5F0268D4"/>
    <w:rsid w:val="5F7C21EA"/>
    <w:rsid w:val="5FB71567"/>
    <w:rsid w:val="60854FC6"/>
    <w:rsid w:val="611E5135"/>
    <w:rsid w:val="61664158"/>
    <w:rsid w:val="61D12478"/>
    <w:rsid w:val="628560E3"/>
    <w:rsid w:val="62AA1686"/>
    <w:rsid w:val="62AA2642"/>
    <w:rsid w:val="64097542"/>
    <w:rsid w:val="651B73DB"/>
    <w:rsid w:val="65DF6E15"/>
    <w:rsid w:val="660A5FDE"/>
    <w:rsid w:val="66975005"/>
    <w:rsid w:val="673F759A"/>
    <w:rsid w:val="68556D52"/>
    <w:rsid w:val="68B033F9"/>
    <w:rsid w:val="68DA7379"/>
    <w:rsid w:val="6A921106"/>
    <w:rsid w:val="6AC86C8E"/>
    <w:rsid w:val="6AF06293"/>
    <w:rsid w:val="6B244E25"/>
    <w:rsid w:val="6B547AFB"/>
    <w:rsid w:val="6B7F55F9"/>
    <w:rsid w:val="6BD106A5"/>
    <w:rsid w:val="6C3675C1"/>
    <w:rsid w:val="6D535020"/>
    <w:rsid w:val="6E60289E"/>
    <w:rsid w:val="6EBE68A9"/>
    <w:rsid w:val="71BA2618"/>
    <w:rsid w:val="72D24E7B"/>
    <w:rsid w:val="72D425D0"/>
    <w:rsid w:val="72F62FFB"/>
    <w:rsid w:val="732F4DDA"/>
    <w:rsid w:val="736E323C"/>
    <w:rsid w:val="7373296C"/>
    <w:rsid w:val="73F05D66"/>
    <w:rsid w:val="748227EA"/>
    <w:rsid w:val="75A1572C"/>
    <w:rsid w:val="769F0A5C"/>
    <w:rsid w:val="77C07EF0"/>
    <w:rsid w:val="77C64FBB"/>
    <w:rsid w:val="78CE7EFA"/>
    <w:rsid w:val="79164A6E"/>
    <w:rsid w:val="797F6580"/>
    <w:rsid w:val="7AA64482"/>
    <w:rsid w:val="7CCB775B"/>
    <w:rsid w:val="7D3D444D"/>
    <w:rsid w:val="7F1D24CC"/>
    <w:rsid w:val="7FC0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/>
    </w:pPr>
    <w:rPr>
      <w:rFonts w:asciiTheme="minorHAnsi" w:hAnsiTheme="minorHAnsi" w:eastAsiaTheme="minorEastAsia" w:cstheme="minorBidi"/>
      <w:szCs w:val="22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annotation text"/>
    <w:basedOn w:val="1"/>
    <w:link w:val="23"/>
    <w:qFormat/>
    <w:uiPriority w:val="0"/>
    <w:pPr>
      <w:jc w:val="left"/>
    </w:pPr>
  </w:style>
  <w:style w:type="paragraph" w:styleId="7">
    <w:name w:val="toc 5"/>
    <w:basedOn w:val="1"/>
    <w:next w:val="1"/>
    <w:unhideWhenUsed/>
    <w:qFormat/>
    <w:uiPriority w:val="39"/>
    <w:pPr>
      <w:ind w:left="1680"/>
    </w:pPr>
    <w:rPr>
      <w:rFonts w:asciiTheme="minorHAnsi" w:hAnsiTheme="minorHAnsi" w:eastAsiaTheme="minorEastAsia" w:cstheme="minorBidi"/>
      <w:szCs w:val="22"/>
    </w:rPr>
  </w:style>
  <w:style w:type="paragraph" w:styleId="8">
    <w:name w:val="toc 3"/>
    <w:basedOn w:val="1"/>
    <w:next w:val="1"/>
    <w:unhideWhenUsed/>
    <w:qFormat/>
    <w:uiPriority w:val="39"/>
    <w:pPr>
      <w:ind w:left="840"/>
    </w:pPr>
    <w:rPr>
      <w:rFonts w:asciiTheme="minorHAnsi" w:hAnsiTheme="minorHAnsi" w:eastAsiaTheme="minorEastAsia" w:cstheme="minorBidi"/>
      <w:szCs w:val="22"/>
    </w:rPr>
  </w:style>
  <w:style w:type="paragraph" w:styleId="9">
    <w:name w:val="toc 8"/>
    <w:basedOn w:val="1"/>
    <w:next w:val="1"/>
    <w:unhideWhenUsed/>
    <w:qFormat/>
    <w:uiPriority w:val="39"/>
    <w:pPr>
      <w:ind w:left="2940"/>
    </w:pPr>
    <w:rPr>
      <w:rFonts w:asciiTheme="minorHAnsi" w:hAnsiTheme="minorHAnsi" w:eastAsiaTheme="minorEastAsia" w:cstheme="minorBidi"/>
      <w:szCs w:val="22"/>
    </w:rPr>
  </w:style>
  <w:style w:type="paragraph" w:styleId="10">
    <w:name w:val="Balloon Text"/>
    <w:basedOn w:val="1"/>
    <w:link w:val="24"/>
    <w:qFormat/>
    <w:uiPriority w:val="0"/>
    <w:rPr>
      <w:sz w:val="18"/>
      <w:szCs w:val="18"/>
    </w:rPr>
  </w:style>
  <w:style w:type="paragraph" w:styleId="11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9060"/>
      </w:tabs>
    </w:pPr>
  </w:style>
  <w:style w:type="paragraph" w:styleId="14">
    <w:name w:val="toc 4"/>
    <w:basedOn w:val="1"/>
    <w:next w:val="1"/>
    <w:unhideWhenUsed/>
    <w:qFormat/>
    <w:uiPriority w:val="39"/>
    <w:pPr>
      <w:ind w:left="1260"/>
    </w:pPr>
    <w:rPr>
      <w:rFonts w:asciiTheme="minorHAnsi" w:hAnsiTheme="minorHAnsi" w:eastAsiaTheme="minorEastAsia" w:cstheme="minorBidi"/>
      <w:szCs w:val="22"/>
    </w:rPr>
  </w:style>
  <w:style w:type="paragraph" w:styleId="15">
    <w:name w:val="toc 6"/>
    <w:basedOn w:val="1"/>
    <w:next w:val="1"/>
    <w:unhideWhenUsed/>
    <w:qFormat/>
    <w:uiPriority w:val="39"/>
    <w:pPr>
      <w:ind w:left="2100"/>
    </w:pPr>
    <w:rPr>
      <w:rFonts w:asciiTheme="minorHAnsi" w:hAnsiTheme="minorHAnsi" w:eastAsiaTheme="minorEastAsia" w:cstheme="minorBidi"/>
      <w:szCs w:val="22"/>
    </w:rPr>
  </w:style>
  <w:style w:type="paragraph" w:styleId="16">
    <w:name w:val="toc 2"/>
    <w:basedOn w:val="1"/>
    <w:next w:val="1"/>
    <w:unhideWhenUsed/>
    <w:qFormat/>
    <w:uiPriority w:val="39"/>
    <w:pPr>
      <w:ind w:left="420"/>
    </w:pPr>
    <w:rPr>
      <w:rFonts w:asciiTheme="minorHAnsi" w:hAnsiTheme="minorHAnsi" w:eastAsiaTheme="minorEastAsia" w:cstheme="minorBidi"/>
      <w:szCs w:val="22"/>
    </w:rPr>
  </w:style>
  <w:style w:type="paragraph" w:styleId="17">
    <w:name w:val="toc 9"/>
    <w:basedOn w:val="1"/>
    <w:next w:val="1"/>
    <w:unhideWhenUsed/>
    <w:qFormat/>
    <w:uiPriority w:val="39"/>
    <w:pPr>
      <w:ind w:left="3360"/>
    </w:pPr>
    <w:rPr>
      <w:rFonts w:asciiTheme="minorHAnsi" w:hAnsiTheme="minorHAnsi" w:eastAsiaTheme="minorEastAsia" w:cstheme="minorBidi"/>
      <w:szCs w:val="22"/>
    </w:rPr>
  </w:style>
  <w:style w:type="character" w:styleId="20">
    <w:name w:val="page number"/>
    <w:basedOn w:val="19"/>
    <w:qFormat/>
    <w:uiPriority w:val="0"/>
  </w:style>
  <w:style w:type="character" w:styleId="21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Header Char"/>
    <w:basedOn w:val="19"/>
    <w:link w:val="1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3">
    <w:name w:val="Comment Text Char"/>
    <w:basedOn w:val="19"/>
    <w:link w:val="6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24">
    <w:name w:val="Balloon Text Char"/>
    <w:basedOn w:val="19"/>
    <w:link w:val="10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5">
    <w:name w:val="Footer Char"/>
    <w:basedOn w:val="19"/>
    <w:link w:val="11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6">
    <w:name w:val="Heading 1 Char"/>
    <w:basedOn w:val="19"/>
    <w:link w:val="2"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27">
    <w:name w:val="high-light-bg4"/>
    <w:basedOn w:val="19"/>
    <w:uiPriority w:val="0"/>
  </w:style>
  <w:style w:type="character" w:customStyle="1" w:styleId="28">
    <w:name w:val="Heading 2 Char"/>
    <w:basedOn w:val="19"/>
    <w:link w:val="3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ongHuiwe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10932</Words>
  <Characters>62315</Characters>
  <Lines>519</Lines>
  <Paragraphs>146</Paragraphs>
  <TotalTime>0</TotalTime>
  <ScaleCrop>false</ScaleCrop>
  <LinksUpToDate>false</LinksUpToDate>
  <CharactersWithSpaces>73101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2020-01-02T12:25:00Z</dcterms:created>
  <dc:creator>ZhongHuiwen</dc:creator>
  <cp:lastModifiedBy>Administrator</cp:lastModifiedBy>
  <cp:lastPrinted>2020-01-03T05:50:00Z</cp:lastPrinted>
  <dcterms:modified xsi:type="dcterms:W3CDTF">2020-01-12T08:20:19Z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