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="108" w:tblpY="-80"/>
        <w:tblW w:w="13716" w:type="dxa"/>
        <w:tblLayout w:type="fixed"/>
        <w:tblLook w:val="04A0"/>
      </w:tblPr>
      <w:tblGrid>
        <w:gridCol w:w="817"/>
        <w:gridCol w:w="1134"/>
        <w:gridCol w:w="4853"/>
        <w:gridCol w:w="3969"/>
        <w:gridCol w:w="2943"/>
      </w:tblGrid>
      <w:tr w:rsidR="0044113C" w:rsidRPr="00352BCC" w:rsidTr="00C8307E">
        <w:trPr>
          <w:trHeight w:val="457"/>
        </w:trPr>
        <w:tc>
          <w:tcPr>
            <w:tcW w:w="13716" w:type="dxa"/>
            <w:gridSpan w:val="5"/>
            <w:noWrap/>
          </w:tcPr>
          <w:p w:rsidR="0044113C" w:rsidRDefault="00244685" w:rsidP="0044113C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2020</w:t>
            </w:r>
            <w:r w:rsidR="0044113C" w:rsidRPr="00860F5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年专业学位</w:t>
            </w:r>
            <w:r w:rsidR="00D1019A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示范性</w:t>
            </w:r>
            <w:r w:rsidR="0044113C" w:rsidRPr="00860F5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教学案例建设项目</w:t>
            </w:r>
            <w:r w:rsidR="00BF384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拟立项</w:t>
            </w:r>
            <w:r w:rsidR="0044113C" w:rsidRPr="00860F5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名单</w:t>
            </w:r>
          </w:p>
        </w:tc>
      </w:tr>
      <w:tr w:rsidR="0044113C" w:rsidRPr="00352BCC" w:rsidTr="00C8307E">
        <w:trPr>
          <w:trHeight w:val="457"/>
        </w:trPr>
        <w:tc>
          <w:tcPr>
            <w:tcW w:w="817" w:type="dxa"/>
            <w:noWrap/>
            <w:hideMark/>
          </w:tcPr>
          <w:p w:rsidR="0044113C" w:rsidRPr="00352BCC" w:rsidRDefault="0044113C" w:rsidP="0044113C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352BC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noWrap/>
            <w:hideMark/>
          </w:tcPr>
          <w:p w:rsidR="0044113C" w:rsidRPr="00352BCC" w:rsidRDefault="0044113C" w:rsidP="0044113C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352BC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4853" w:type="dxa"/>
            <w:noWrap/>
            <w:hideMark/>
          </w:tcPr>
          <w:p w:rsidR="0044113C" w:rsidRPr="00352BCC" w:rsidRDefault="0044113C" w:rsidP="0044113C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352BC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969" w:type="dxa"/>
          </w:tcPr>
          <w:p w:rsidR="0044113C" w:rsidRPr="00352BCC" w:rsidRDefault="0044113C" w:rsidP="0044113C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352BCC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适用课程</w:t>
            </w:r>
          </w:p>
        </w:tc>
        <w:tc>
          <w:tcPr>
            <w:tcW w:w="2943" w:type="dxa"/>
          </w:tcPr>
          <w:p w:rsidR="0044113C" w:rsidRDefault="0044113C" w:rsidP="0044113C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专业学位类别</w:t>
            </w:r>
          </w:p>
        </w:tc>
      </w:tr>
      <w:tr w:rsidR="00244685" w:rsidRPr="00A127F9" w:rsidTr="00A71C8B">
        <w:trPr>
          <w:trHeight w:val="457"/>
        </w:trPr>
        <w:tc>
          <w:tcPr>
            <w:tcW w:w="817" w:type="dxa"/>
            <w:noWrap/>
            <w:vAlign w:val="center"/>
          </w:tcPr>
          <w:p w:rsidR="00244685" w:rsidRPr="00C104FE" w:rsidRDefault="00244685" w:rsidP="00A71C8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104FE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244685" w:rsidRPr="00244685" w:rsidRDefault="00244685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宗婷婷</w:t>
            </w:r>
          </w:p>
        </w:tc>
        <w:tc>
          <w:tcPr>
            <w:tcW w:w="4853" w:type="dxa"/>
            <w:noWrap/>
            <w:vAlign w:val="center"/>
          </w:tcPr>
          <w:p w:rsidR="00244685" w:rsidRPr="00244685" w:rsidRDefault="00244685" w:rsidP="0024468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行政诉讼法教学案例</w:t>
            </w:r>
          </w:p>
        </w:tc>
        <w:tc>
          <w:tcPr>
            <w:tcW w:w="3969" w:type="dxa"/>
            <w:vAlign w:val="center"/>
          </w:tcPr>
          <w:p w:rsidR="00244685" w:rsidRPr="00C104FE" w:rsidRDefault="00DC3A6D" w:rsidP="00DC3A6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C3A6D">
              <w:rPr>
                <w:rFonts w:ascii="仿宋" w:eastAsia="仿宋" w:hAnsi="仿宋" w:cs="Times New Roman" w:hint="eastAsia"/>
                <w:sz w:val="24"/>
                <w:szCs w:val="24"/>
              </w:rPr>
              <w:t>行政法与行政诉讼法学</w:t>
            </w:r>
          </w:p>
        </w:tc>
        <w:tc>
          <w:tcPr>
            <w:tcW w:w="2943" w:type="dxa"/>
            <w:vAlign w:val="center"/>
          </w:tcPr>
          <w:p w:rsidR="00244685" w:rsidRPr="00244685" w:rsidRDefault="00244685" w:rsidP="0024468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法律硕士</w:t>
            </w:r>
          </w:p>
        </w:tc>
      </w:tr>
      <w:tr w:rsidR="00244685" w:rsidRPr="00A127F9" w:rsidTr="00A71C8B">
        <w:trPr>
          <w:trHeight w:val="457"/>
        </w:trPr>
        <w:tc>
          <w:tcPr>
            <w:tcW w:w="817" w:type="dxa"/>
            <w:noWrap/>
            <w:vAlign w:val="center"/>
          </w:tcPr>
          <w:p w:rsidR="00244685" w:rsidRPr="00C104FE" w:rsidRDefault="00244685" w:rsidP="00A71C8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104FE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244685" w:rsidRPr="00244685" w:rsidRDefault="00244685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张钦昱</w:t>
            </w:r>
          </w:p>
        </w:tc>
        <w:tc>
          <w:tcPr>
            <w:tcW w:w="4853" w:type="dxa"/>
            <w:noWrap/>
            <w:vAlign w:val="center"/>
          </w:tcPr>
          <w:p w:rsidR="00244685" w:rsidRPr="00244685" w:rsidRDefault="00244685" w:rsidP="0024468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公共危机中的经济法应对教学案例</w:t>
            </w:r>
          </w:p>
        </w:tc>
        <w:tc>
          <w:tcPr>
            <w:tcW w:w="3969" w:type="dxa"/>
            <w:vAlign w:val="center"/>
          </w:tcPr>
          <w:p w:rsidR="00244685" w:rsidRPr="002E5B54" w:rsidRDefault="00DC3A6D" w:rsidP="00DC3A6D">
            <w:pPr>
              <w:spacing w:line="120" w:lineRule="atLeast"/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  <w:highlight w:val="yellow"/>
              </w:rPr>
            </w:pPr>
            <w:r w:rsidRPr="00DC3A6D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经济法学概论</w:t>
            </w:r>
          </w:p>
        </w:tc>
        <w:tc>
          <w:tcPr>
            <w:tcW w:w="2943" w:type="dxa"/>
            <w:vAlign w:val="center"/>
          </w:tcPr>
          <w:p w:rsidR="00244685" w:rsidRPr="00244685" w:rsidRDefault="00244685" w:rsidP="0024468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法律硕士</w:t>
            </w:r>
          </w:p>
        </w:tc>
      </w:tr>
      <w:tr w:rsidR="00244685" w:rsidRPr="00A127F9" w:rsidTr="00A71C8B">
        <w:trPr>
          <w:trHeight w:val="457"/>
        </w:trPr>
        <w:tc>
          <w:tcPr>
            <w:tcW w:w="817" w:type="dxa"/>
            <w:noWrap/>
            <w:vAlign w:val="center"/>
          </w:tcPr>
          <w:p w:rsidR="00244685" w:rsidRPr="00C104FE" w:rsidRDefault="00244685" w:rsidP="00A71C8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104FE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244685" w:rsidRPr="00244685" w:rsidRDefault="00244685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赵红梅</w:t>
            </w:r>
          </w:p>
        </w:tc>
        <w:tc>
          <w:tcPr>
            <w:tcW w:w="4853" w:type="dxa"/>
            <w:noWrap/>
            <w:vAlign w:val="center"/>
          </w:tcPr>
          <w:p w:rsidR="00244685" w:rsidRPr="00244685" w:rsidRDefault="00244685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社会法基础理论专题教学案例</w:t>
            </w:r>
          </w:p>
        </w:tc>
        <w:tc>
          <w:tcPr>
            <w:tcW w:w="3969" w:type="dxa"/>
            <w:vAlign w:val="center"/>
          </w:tcPr>
          <w:p w:rsidR="00244685" w:rsidRPr="001B6FD6" w:rsidRDefault="00DC3A6D" w:rsidP="00A71C8B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C3A6D">
              <w:rPr>
                <w:rFonts w:ascii="仿宋" w:eastAsia="仿宋" w:hAnsi="仿宋" w:cs="Times New Roman" w:hint="eastAsia"/>
                <w:sz w:val="24"/>
                <w:szCs w:val="24"/>
              </w:rPr>
              <w:t>社会法基础理论专题</w:t>
            </w:r>
          </w:p>
        </w:tc>
        <w:tc>
          <w:tcPr>
            <w:tcW w:w="2943" w:type="dxa"/>
            <w:vAlign w:val="center"/>
          </w:tcPr>
          <w:p w:rsidR="00244685" w:rsidRPr="00244685" w:rsidRDefault="00244685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法律硕士（社会法方向）</w:t>
            </w:r>
          </w:p>
        </w:tc>
      </w:tr>
      <w:tr w:rsidR="00244685" w:rsidRPr="00A127F9" w:rsidTr="00A71C8B">
        <w:trPr>
          <w:trHeight w:val="457"/>
        </w:trPr>
        <w:tc>
          <w:tcPr>
            <w:tcW w:w="817" w:type="dxa"/>
            <w:noWrap/>
            <w:vAlign w:val="center"/>
          </w:tcPr>
          <w:p w:rsidR="00244685" w:rsidRPr="00C104FE" w:rsidRDefault="00244685" w:rsidP="00A71C8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104FE"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244685" w:rsidRPr="00244685" w:rsidRDefault="00244685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魏敬淼</w:t>
            </w:r>
          </w:p>
        </w:tc>
        <w:tc>
          <w:tcPr>
            <w:tcW w:w="4853" w:type="dxa"/>
            <w:noWrap/>
            <w:vAlign w:val="center"/>
          </w:tcPr>
          <w:p w:rsidR="00244685" w:rsidRPr="00244685" w:rsidRDefault="00244685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票据法与支付结算教学案例</w:t>
            </w:r>
          </w:p>
        </w:tc>
        <w:tc>
          <w:tcPr>
            <w:tcW w:w="3969" w:type="dxa"/>
            <w:vAlign w:val="center"/>
          </w:tcPr>
          <w:p w:rsidR="00244685" w:rsidRPr="00DC3A6D" w:rsidRDefault="00DC3A6D" w:rsidP="00A71C8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C3A6D">
              <w:rPr>
                <w:rFonts w:ascii="仿宋" w:eastAsia="仿宋" w:hAnsi="仿宋" w:cs="Times New Roman" w:hint="eastAsia"/>
                <w:sz w:val="24"/>
                <w:szCs w:val="24"/>
              </w:rPr>
              <w:t>票据法与支付结算专题</w:t>
            </w:r>
          </w:p>
        </w:tc>
        <w:tc>
          <w:tcPr>
            <w:tcW w:w="2943" w:type="dxa"/>
            <w:vAlign w:val="center"/>
          </w:tcPr>
          <w:p w:rsidR="00244685" w:rsidRPr="00244685" w:rsidRDefault="00244685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法律硕士（财税法方向）</w:t>
            </w:r>
          </w:p>
        </w:tc>
      </w:tr>
      <w:tr w:rsidR="00244685" w:rsidRPr="00A127F9" w:rsidTr="00A71C8B">
        <w:trPr>
          <w:trHeight w:val="457"/>
        </w:trPr>
        <w:tc>
          <w:tcPr>
            <w:tcW w:w="817" w:type="dxa"/>
            <w:noWrap/>
            <w:vAlign w:val="center"/>
          </w:tcPr>
          <w:p w:rsidR="00244685" w:rsidRPr="00C104FE" w:rsidRDefault="00244685" w:rsidP="00A71C8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104FE"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244685" w:rsidRPr="00244685" w:rsidRDefault="00244685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44685">
              <w:rPr>
                <w:rFonts w:ascii="仿宋" w:eastAsia="仿宋" w:hAnsi="仿宋" w:hint="eastAsia"/>
                <w:sz w:val="24"/>
                <w:szCs w:val="24"/>
              </w:rPr>
              <w:t>涛</w:t>
            </w:r>
          </w:p>
        </w:tc>
        <w:tc>
          <w:tcPr>
            <w:tcW w:w="4853" w:type="dxa"/>
            <w:noWrap/>
            <w:vAlign w:val="center"/>
          </w:tcPr>
          <w:p w:rsidR="00244685" w:rsidRPr="00244685" w:rsidRDefault="00244685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体育法导论教学案例</w:t>
            </w:r>
          </w:p>
        </w:tc>
        <w:tc>
          <w:tcPr>
            <w:tcW w:w="3969" w:type="dxa"/>
            <w:vAlign w:val="center"/>
          </w:tcPr>
          <w:p w:rsidR="00244685" w:rsidRPr="00C104FE" w:rsidRDefault="00FA4ED4" w:rsidP="00A71C8B">
            <w:pPr>
              <w:spacing w:line="400" w:lineRule="exact"/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FA4ED4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体育法导论</w:t>
            </w:r>
          </w:p>
        </w:tc>
        <w:tc>
          <w:tcPr>
            <w:tcW w:w="2943" w:type="dxa"/>
            <w:vAlign w:val="center"/>
          </w:tcPr>
          <w:p w:rsidR="00244685" w:rsidRPr="00244685" w:rsidRDefault="00244685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法律硕士（体育法方向）</w:t>
            </w:r>
          </w:p>
        </w:tc>
      </w:tr>
      <w:tr w:rsidR="00244685" w:rsidRPr="00A127F9" w:rsidTr="00A71C8B">
        <w:trPr>
          <w:trHeight w:val="457"/>
        </w:trPr>
        <w:tc>
          <w:tcPr>
            <w:tcW w:w="817" w:type="dxa"/>
            <w:noWrap/>
            <w:vAlign w:val="center"/>
          </w:tcPr>
          <w:p w:rsidR="00244685" w:rsidRPr="00696D1E" w:rsidRDefault="00244685" w:rsidP="00A71C8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96D1E"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244685" w:rsidRPr="00696D1E" w:rsidRDefault="00244685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96D1E">
              <w:rPr>
                <w:rFonts w:ascii="仿宋" w:eastAsia="仿宋" w:hAnsi="仿宋" w:hint="eastAsia"/>
                <w:sz w:val="24"/>
                <w:szCs w:val="24"/>
              </w:rPr>
              <w:t>郭红岩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44685" w:rsidRPr="00696D1E" w:rsidRDefault="00244685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96D1E">
              <w:rPr>
                <w:rFonts w:ascii="仿宋" w:eastAsia="仿宋" w:hAnsi="仿宋" w:hint="eastAsia"/>
                <w:sz w:val="24"/>
                <w:szCs w:val="24"/>
              </w:rPr>
              <w:t>国际公法教学案例</w:t>
            </w:r>
          </w:p>
        </w:tc>
        <w:tc>
          <w:tcPr>
            <w:tcW w:w="3969" w:type="dxa"/>
            <w:vAlign w:val="center"/>
          </w:tcPr>
          <w:p w:rsidR="00244685" w:rsidRPr="00696D1E" w:rsidRDefault="00696D1E" w:rsidP="00A71C8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96D1E">
              <w:rPr>
                <w:rFonts w:ascii="仿宋" w:eastAsia="仿宋" w:hAnsi="仿宋" w:cs="Times New Roman" w:hint="eastAsia"/>
                <w:sz w:val="24"/>
                <w:szCs w:val="24"/>
              </w:rPr>
              <w:t>国际公法</w:t>
            </w:r>
          </w:p>
        </w:tc>
        <w:tc>
          <w:tcPr>
            <w:tcW w:w="2943" w:type="dxa"/>
            <w:vAlign w:val="center"/>
          </w:tcPr>
          <w:p w:rsidR="00244685" w:rsidRPr="00244685" w:rsidRDefault="00244685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法律硕士</w:t>
            </w:r>
          </w:p>
        </w:tc>
      </w:tr>
      <w:tr w:rsidR="00244685" w:rsidRPr="00A127F9" w:rsidTr="00A71C8B">
        <w:trPr>
          <w:trHeight w:val="457"/>
        </w:trPr>
        <w:tc>
          <w:tcPr>
            <w:tcW w:w="817" w:type="dxa"/>
            <w:noWrap/>
            <w:vAlign w:val="center"/>
          </w:tcPr>
          <w:p w:rsidR="00244685" w:rsidRPr="00C104FE" w:rsidRDefault="00244685" w:rsidP="00A71C8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104FE"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244685" w:rsidRPr="00244685" w:rsidRDefault="00244685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44685">
              <w:rPr>
                <w:rFonts w:ascii="仿宋" w:eastAsia="仿宋" w:hAnsi="仿宋" w:hint="eastAsia"/>
                <w:sz w:val="24"/>
                <w:szCs w:val="24"/>
              </w:rPr>
              <w:t>弢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noWrap/>
            <w:vAlign w:val="center"/>
          </w:tcPr>
          <w:p w:rsidR="00244685" w:rsidRPr="00244685" w:rsidRDefault="00244685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新时代中国公共政策本土经验</w:t>
            </w:r>
          </w:p>
        </w:tc>
        <w:tc>
          <w:tcPr>
            <w:tcW w:w="3969" w:type="dxa"/>
            <w:vAlign w:val="center"/>
          </w:tcPr>
          <w:p w:rsidR="00244685" w:rsidRPr="00C104FE" w:rsidRDefault="00DC3A6D" w:rsidP="00A71C8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C3A6D">
              <w:rPr>
                <w:rFonts w:ascii="仿宋" w:eastAsia="仿宋" w:hAnsi="仿宋" w:cs="Times New Roman" w:hint="eastAsia"/>
                <w:sz w:val="24"/>
                <w:szCs w:val="24"/>
              </w:rPr>
              <w:t>公共政策分析</w:t>
            </w:r>
          </w:p>
        </w:tc>
        <w:tc>
          <w:tcPr>
            <w:tcW w:w="2943" w:type="dxa"/>
            <w:vAlign w:val="center"/>
          </w:tcPr>
          <w:p w:rsidR="00244685" w:rsidRPr="00244685" w:rsidRDefault="00244685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公共管理硕士</w:t>
            </w:r>
          </w:p>
        </w:tc>
      </w:tr>
      <w:tr w:rsidR="00244685" w:rsidRPr="00A127F9" w:rsidTr="00A71C8B">
        <w:trPr>
          <w:trHeight w:val="457"/>
        </w:trPr>
        <w:tc>
          <w:tcPr>
            <w:tcW w:w="817" w:type="dxa"/>
            <w:noWrap/>
            <w:vAlign w:val="center"/>
          </w:tcPr>
          <w:p w:rsidR="00244685" w:rsidRPr="00C104FE" w:rsidRDefault="00244685" w:rsidP="00A71C8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104FE"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244685" w:rsidRPr="00244685" w:rsidRDefault="00244685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44685">
              <w:rPr>
                <w:rFonts w:ascii="仿宋" w:eastAsia="仿宋" w:hAnsi="仿宋" w:hint="eastAsia"/>
                <w:sz w:val="24"/>
                <w:szCs w:val="24"/>
              </w:rPr>
              <w:t>玲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noWrap/>
            <w:vAlign w:val="center"/>
          </w:tcPr>
          <w:p w:rsidR="00244685" w:rsidRPr="00244685" w:rsidRDefault="00244685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企业专利战略与创新管理</w:t>
            </w:r>
          </w:p>
        </w:tc>
        <w:tc>
          <w:tcPr>
            <w:tcW w:w="3969" w:type="dxa"/>
            <w:vAlign w:val="center"/>
          </w:tcPr>
          <w:p w:rsidR="00244685" w:rsidRPr="00C104FE" w:rsidRDefault="00696D1E" w:rsidP="00A71C8B">
            <w:pPr>
              <w:spacing w:line="400" w:lineRule="exact"/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696D1E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创新与知识产权战略</w:t>
            </w:r>
          </w:p>
        </w:tc>
        <w:tc>
          <w:tcPr>
            <w:tcW w:w="2943" w:type="dxa"/>
            <w:vAlign w:val="center"/>
          </w:tcPr>
          <w:p w:rsidR="00244685" w:rsidRPr="00244685" w:rsidRDefault="00244685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工商管理硕士</w:t>
            </w:r>
          </w:p>
        </w:tc>
      </w:tr>
      <w:tr w:rsidR="00A71C8B" w:rsidRPr="00A127F9" w:rsidTr="00A71C8B">
        <w:trPr>
          <w:trHeight w:val="457"/>
        </w:trPr>
        <w:tc>
          <w:tcPr>
            <w:tcW w:w="817" w:type="dxa"/>
            <w:noWrap/>
            <w:vAlign w:val="center"/>
          </w:tcPr>
          <w:p w:rsidR="00A71C8B" w:rsidRPr="00C104FE" w:rsidRDefault="00A71C8B" w:rsidP="00A71C8B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  <w:vAlign w:val="center"/>
          </w:tcPr>
          <w:p w:rsidR="00A71C8B" w:rsidRPr="00244685" w:rsidRDefault="00A71C8B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王冬梅</w:t>
            </w:r>
          </w:p>
        </w:tc>
        <w:tc>
          <w:tcPr>
            <w:tcW w:w="4853" w:type="dxa"/>
            <w:noWrap/>
            <w:vAlign w:val="center"/>
          </w:tcPr>
          <w:p w:rsidR="00A71C8B" w:rsidRPr="00244685" w:rsidRDefault="00A71C8B" w:rsidP="00A71C8B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汉英翻译示范性教学案例建设——以《政府工作报告》英译为主</w:t>
            </w:r>
          </w:p>
        </w:tc>
        <w:tc>
          <w:tcPr>
            <w:tcW w:w="3969" w:type="dxa"/>
            <w:vAlign w:val="center"/>
          </w:tcPr>
          <w:p w:rsidR="00A71C8B" w:rsidRPr="00C104FE" w:rsidRDefault="00A71C8B" w:rsidP="00A71C8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汉英翻译</w:t>
            </w:r>
          </w:p>
        </w:tc>
        <w:tc>
          <w:tcPr>
            <w:tcW w:w="2943" w:type="dxa"/>
            <w:vAlign w:val="center"/>
          </w:tcPr>
          <w:p w:rsidR="00A71C8B" w:rsidRPr="00244685" w:rsidRDefault="00A71C8B" w:rsidP="00A71C8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翻译硕士</w:t>
            </w:r>
          </w:p>
        </w:tc>
      </w:tr>
      <w:tr w:rsidR="00A71C8B" w:rsidRPr="00A127F9" w:rsidTr="00A71C8B">
        <w:trPr>
          <w:trHeight w:val="457"/>
        </w:trPr>
        <w:tc>
          <w:tcPr>
            <w:tcW w:w="817" w:type="dxa"/>
            <w:noWrap/>
            <w:vAlign w:val="center"/>
          </w:tcPr>
          <w:p w:rsidR="00A71C8B" w:rsidRPr="00C104FE" w:rsidRDefault="00A71C8B" w:rsidP="00A71C8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A71C8B" w:rsidRPr="00244685" w:rsidRDefault="00A71C8B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程碧波</w:t>
            </w:r>
          </w:p>
        </w:tc>
        <w:tc>
          <w:tcPr>
            <w:tcW w:w="4853" w:type="dxa"/>
            <w:noWrap/>
            <w:vAlign w:val="center"/>
          </w:tcPr>
          <w:p w:rsidR="00A71C8B" w:rsidRPr="00244685" w:rsidRDefault="00A71C8B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资本金融交易教学案例</w:t>
            </w:r>
          </w:p>
        </w:tc>
        <w:tc>
          <w:tcPr>
            <w:tcW w:w="3969" w:type="dxa"/>
            <w:vAlign w:val="center"/>
          </w:tcPr>
          <w:p w:rsidR="00A71C8B" w:rsidRPr="00381D36" w:rsidRDefault="00A71C8B" w:rsidP="00A71C8B">
            <w:pPr>
              <w:spacing w:line="240" w:lineRule="atLeast"/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  <w:highlight w:val="yellow"/>
              </w:rPr>
            </w:pPr>
            <w:r w:rsidRPr="00DC3A6D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资本金融交易学</w:t>
            </w:r>
          </w:p>
        </w:tc>
        <w:tc>
          <w:tcPr>
            <w:tcW w:w="2943" w:type="dxa"/>
            <w:vAlign w:val="center"/>
          </w:tcPr>
          <w:p w:rsidR="00A71C8B" w:rsidRPr="00244685" w:rsidRDefault="00A71C8B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金融硕士</w:t>
            </w:r>
          </w:p>
        </w:tc>
      </w:tr>
      <w:tr w:rsidR="00A71C8B" w:rsidRPr="00A127F9" w:rsidTr="00A71C8B">
        <w:trPr>
          <w:trHeight w:val="457"/>
        </w:trPr>
        <w:tc>
          <w:tcPr>
            <w:tcW w:w="817" w:type="dxa"/>
            <w:noWrap/>
            <w:vAlign w:val="center"/>
          </w:tcPr>
          <w:p w:rsidR="00A71C8B" w:rsidRPr="00C104FE" w:rsidRDefault="00A71C8B" w:rsidP="00A71C8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104FE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A71C8B" w:rsidRPr="00244685" w:rsidRDefault="00A71C8B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胡历芳</w:t>
            </w:r>
          </w:p>
        </w:tc>
        <w:tc>
          <w:tcPr>
            <w:tcW w:w="4853" w:type="dxa"/>
            <w:noWrap/>
            <w:vAlign w:val="center"/>
          </w:tcPr>
          <w:p w:rsidR="00A71C8B" w:rsidRPr="00244685" w:rsidRDefault="00A71C8B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企业境内外融资上市案例</w:t>
            </w:r>
          </w:p>
        </w:tc>
        <w:tc>
          <w:tcPr>
            <w:tcW w:w="3969" w:type="dxa"/>
            <w:vAlign w:val="center"/>
          </w:tcPr>
          <w:p w:rsidR="00A71C8B" w:rsidRPr="00DC3A6D" w:rsidRDefault="00A71C8B" w:rsidP="00A71C8B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  <w:highlight w:val="yellow"/>
                <w:u w:val="single"/>
              </w:rPr>
            </w:pPr>
            <w:r w:rsidRPr="00DC3A6D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公司金融</w:t>
            </w:r>
          </w:p>
        </w:tc>
        <w:tc>
          <w:tcPr>
            <w:tcW w:w="2943" w:type="dxa"/>
            <w:vAlign w:val="center"/>
          </w:tcPr>
          <w:p w:rsidR="00A71C8B" w:rsidRPr="00244685" w:rsidRDefault="00A71C8B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金融硕士</w:t>
            </w:r>
          </w:p>
        </w:tc>
      </w:tr>
      <w:tr w:rsidR="00A71C8B" w:rsidRPr="00A127F9" w:rsidTr="00A71C8B">
        <w:trPr>
          <w:trHeight w:val="457"/>
        </w:trPr>
        <w:tc>
          <w:tcPr>
            <w:tcW w:w="817" w:type="dxa"/>
            <w:noWrap/>
            <w:vAlign w:val="center"/>
          </w:tcPr>
          <w:p w:rsidR="00A71C8B" w:rsidRPr="00C104FE" w:rsidRDefault="00A71C8B" w:rsidP="00A71C8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104FE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A71C8B" w:rsidRPr="00244685" w:rsidRDefault="00A71C8B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侯月娟</w:t>
            </w:r>
          </w:p>
        </w:tc>
        <w:tc>
          <w:tcPr>
            <w:tcW w:w="4853" w:type="dxa"/>
            <w:noWrap/>
            <w:vAlign w:val="center"/>
          </w:tcPr>
          <w:p w:rsidR="00A71C8B" w:rsidRPr="00244685" w:rsidRDefault="00A71C8B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法治新闻案例研究</w:t>
            </w:r>
          </w:p>
        </w:tc>
        <w:tc>
          <w:tcPr>
            <w:tcW w:w="3969" w:type="dxa"/>
            <w:vAlign w:val="center"/>
          </w:tcPr>
          <w:p w:rsidR="00A71C8B" w:rsidRPr="00C104FE" w:rsidRDefault="00A71C8B" w:rsidP="00A71C8B">
            <w:pPr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FA4ED4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法治新闻</w:t>
            </w:r>
            <w:r w:rsidRPr="00FA4ED4">
              <w:rPr>
                <w:rFonts w:ascii="仿宋" w:eastAsia="仿宋" w:hAnsi="仿宋" w:cs="Times New Roman"/>
                <w:spacing w:val="-20"/>
                <w:sz w:val="24"/>
                <w:szCs w:val="24"/>
              </w:rPr>
              <w:t>理论与实务研究</w:t>
            </w:r>
          </w:p>
        </w:tc>
        <w:tc>
          <w:tcPr>
            <w:tcW w:w="2943" w:type="dxa"/>
            <w:vAlign w:val="center"/>
          </w:tcPr>
          <w:p w:rsidR="00A71C8B" w:rsidRPr="00244685" w:rsidRDefault="00A71C8B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新闻与传播硕士</w:t>
            </w:r>
          </w:p>
        </w:tc>
      </w:tr>
      <w:tr w:rsidR="00A71C8B" w:rsidRPr="00352BCC" w:rsidTr="00A71C8B">
        <w:trPr>
          <w:trHeight w:val="457"/>
        </w:trPr>
        <w:tc>
          <w:tcPr>
            <w:tcW w:w="817" w:type="dxa"/>
            <w:noWrap/>
            <w:vAlign w:val="center"/>
          </w:tcPr>
          <w:p w:rsidR="00A71C8B" w:rsidRPr="00C104FE" w:rsidRDefault="00A71C8B" w:rsidP="00A71C8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104FE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A71C8B" w:rsidRPr="00244685" w:rsidRDefault="00A71C8B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44685">
              <w:rPr>
                <w:rFonts w:ascii="仿宋" w:eastAsia="仿宋" w:hAnsi="仿宋" w:hint="eastAsia"/>
                <w:sz w:val="24"/>
                <w:szCs w:val="24"/>
              </w:rPr>
              <w:t>盈</w:t>
            </w:r>
          </w:p>
        </w:tc>
        <w:tc>
          <w:tcPr>
            <w:tcW w:w="4853" w:type="dxa"/>
            <w:noWrap/>
            <w:vAlign w:val="center"/>
          </w:tcPr>
          <w:p w:rsidR="00A71C8B" w:rsidRPr="00244685" w:rsidRDefault="00A71C8B" w:rsidP="00A71C8B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“看见”的力量—重大突发事件中的主流媒体报道</w:t>
            </w:r>
          </w:p>
        </w:tc>
        <w:tc>
          <w:tcPr>
            <w:tcW w:w="3969" w:type="dxa"/>
            <w:vAlign w:val="center"/>
          </w:tcPr>
          <w:p w:rsidR="00A71C8B" w:rsidRPr="00C104FE" w:rsidRDefault="00A71C8B" w:rsidP="00A71C8B">
            <w:pPr>
              <w:spacing w:line="400" w:lineRule="exact"/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FA4ED4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新闻采写编评实务课</w:t>
            </w:r>
            <w:r w:rsidRPr="00D40BE5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 xml:space="preserve">  </w:t>
            </w:r>
          </w:p>
        </w:tc>
        <w:tc>
          <w:tcPr>
            <w:tcW w:w="2943" w:type="dxa"/>
            <w:vAlign w:val="center"/>
          </w:tcPr>
          <w:p w:rsidR="00A71C8B" w:rsidRPr="00244685" w:rsidRDefault="00A71C8B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新闻与传播硕士</w:t>
            </w:r>
          </w:p>
        </w:tc>
      </w:tr>
      <w:tr w:rsidR="00A71C8B" w:rsidRPr="00352BCC" w:rsidTr="00C8307E">
        <w:trPr>
          <w:trHeight w:val="457"/>
        </w:trPr>
        <w:tc>
          <w:tcPr>
            <w:tcW w:w="817" w:type="dxa"/>
            <w:noWrap/>
            <w:vAlign w:val="center"/>
          </w:tcPr>
          <w:p w:rsidR="00A71C8B" w:rsidRPr="00C104FE" w:rsidRDefault="00A71C8B" w:rsidP="00A71C8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104FE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A71C8B" w:rsidRPr="00244685" w:rsidRDefault="00A71C8B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44685">
              <w:rPr>
                <w:rFonts w:ascii="仿宋" w:eastAsia="仿宋" w:hAnsi="仿宋" w:hint="eastAsia"/>
                <w:sz w:val="24"/>
                <w:szCs w:val="24"/>
              </w:rPr>
              <w:t>乐</w:t>
            </w:r>
          </w:p>
        </w:tc>
        <w:tc>
          <w:tcPr>
            <w:tcW w:w="4853" w:type="dxa"/>
            <w:noWrap/>
            <w:vAlign w:val="center"/>
          </w:tcPr>
          <w:p w:rsidR="00A71C8B" w:rsidRPr="00244685" w:rsidRDefault="00A71C8B" w:rsidP="00A71C8B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“专业思政”视野下的《传播心理学》教学案例</w:t>
            </w:r>
          </w:p>
        </w:tc>
        <w:tc>
          <w:tcPr>
            <w:tcW w:w="3969" w:type="dxa"/>
            <w:vAlign w:val="center"/>
          </w:tcPr>
          <w:p w:rsidR="00A71C8B" w:rsidRPr="00C104FE" w:rsidRDefault="00A71C8B" w:rsidP="00A71C8B">
            <w:pPr>
              <w:spacing w:line="400" w:lineRule="exact"/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FA4ED4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传播心理学</w:t>
            </w:r>
          </w:p>
        </w:tc>
        <w:tc>
          <w:tcPr>
            <w:tcW w:w="2943" w:type="dxa"/>
            <w:vAlign w:val="center"/>
          </w:tcPr>
          <w:p w:rsidR="00A71C8B" w:rsidRPr="00244685" w:rsidRDefault="00A71C8B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新闻与传播硕士</w:t>
            </w:r>
          </w:p>
        </w:tc>
      </w:tr>
      <w:tr w:rsidR="00A71C8B" w:rsidRPr="00352BCC" w:rsidTr="00C8307E">
        <w:trPr>
          <w:trHeight w:val="457"/>
        </w:trPr>
        <w:tc>
          <w:tcPr>
            <w:tcW w:w="817" w:type="dxa"/>
            <w:noWrap/>
            <w:vAlign w:val="center"/>
          </w:tcPr>
          <w:p w:rsidR="00A71C8B" w:rsidRPr="00C104FE" w:rsidRDefault="00A71C8B" w:rsidP="00A71C8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C104FE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noWrap/>
            <w:vAlign w:val="center"/>
          </w:tcPr>
          <w:p w:rsidR="00A71C8B" w:rsidRPr="00244685" w:rsidRDefault="00A71C8B" w:rsidP="00A71C8B">
            <w:pPr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张宏伟</w:t>
            </w:r>
          </w:p>
        </w:tc>
        <w:tc>
          <w:tcPr>
            <w:tcW w:w="4853" w:type="dxa"/>
            <w:noWrap/>
            <w:vAlign w:val="center"/>
          </w:tcPr>
          <w:p w:rsidR="00A71C8B" w:rsidRPr="00244685" w:rsidRDefault="00A71C8B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文化传媒产业教学案例</w:t>
            </w:r>
          </w:p>
        </w:tc>
        <w:tc>
          <w:tcPr>
            <w:tcW w:w="3969" w:type="dxa"/>
            <w:vAlign w:val="center"/>
          </w:tcPr>
          <w:p w:rsidR="00A71C8B" w:rsidRPr="00FA4ED4" w:rsidRDefault="00A71C8B" w:rsidP="00A71C8B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4"/>
                <w:szCs w:val="24"/>
                <w:highlight w:val="yellow"/>
              </w:rPr>
            </w:pPr>
            <w:r w:rsidRPr="00FA4ED4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文化传媒产业发展研究</w:t>
            </w:r>
          </w:p>
        </w:tc>
        <w:tc>
          <w:tcPr>
            <w:tcW w:w="2943" w:type="dxa"/>
            <w:vAlign w:val="center"/>
          </w:tcPr>
          <w:p w:rsidR="00A71C8B" w:rsidRPr="00244685" w:rsidRDefault="00A71C8B" w:rsidP="00A71C8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新闻与传播硕士</w:t>
            </w:r>
          </w:p>
        </w:tc>
      </w:tr>
    </w:tbl>
    <w:p w:rsidR="00146D2E" w:rsidRDefault="00146D2E" w:rsidP="00C8307E"/>
    <w:tbl>
      <w:tblPr>
        <w:tblStyle w:val="a5"/>
        <w:tblpPr w:leftFromText="180" w:rightFromText="180" w:vertAnchor="text" w:horzAnchor="margin" w:tblpY="227"/>
        <w:tblW w:w="14000" w:type="dxa"/>
        <w:tblLook w:val="04A0"/>
      </w:tblPr>
      <w:tblGrid>
        <w:gridCol w:w="959"/>
        <w:gridCol w:w="2126"/>
        <w:gridCol w:w="6237"/>
        <w:gridCol w:w="4678"/>
      </w:tblGrid>
      <w:tr w:rsidR="00146D2E" w:rsidRPr="009205A4" w:rsidTr="00146D2E">
        <w:trPr>
          <w:trHeight w:val="558"/>
        </w:trPr>
        <w:tc>
          <w:tcPr>
            <w:tcW w:w="14000" w:type="dxa"/>
            <w:gridSpan w:val="4"/>
            <w:noWrap/>
          </w:tcPr>
          <w:p w:rsidR="00146D2E" w:rsidRPr="003D3414" w:rsidRDefault="00BF3841" w:rsidP="00146D2E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2020</w:t>
            </w:r>
            <w:r w:rsidR="00146D2E" w:rsidRPr="003D341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年专业学位</w:t>
            </w:r>
            <w:r w:rsidR="00146D2E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研究生</w:t>
            </w:r>
            <w:r w:rsidR="00146D2E" w:rsidRPr="003D341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实务课程建设项目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拟立项</w:t>
            </w:r>
            <w:r w:rsidR="00146D2E" w:rsidRPr="003D341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名单</w:t>
            </w:r>
          </w:p>
        </w:tc>
      </w:tr>
      <w:tr w:rsidR="00146D2E" w:rsidRPr="009205A4" w:rsidTr="00146D2E">
        <w:trPr>
          <w:trHeight w:val="558"/>
        </w:trPr>
        <w:tc>
          <w:tcPr>
            <w:tcW w:w="959" w:type="dxa"/>
            <w:noWrap/>
            <w:hideMark/>
          </w:tcPr>
          <w:p w:rsidR="00146D2E" w:rsidRPr="009205A4" w:rsidRDefault="00146D2E" w:rsidP="00146D2E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205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  <w:noWrap/>
            <w:hideMark/>
          </w:tcPr>
          <w:p w:rsidR="00146D2E" w:rsidRPr="009205A4" w:rsidRDefault="00146D2E" w:rsidP="00146D2E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205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6237" w:type="dxa"/>
            <w:noWrap/>
            <w:hideMark/>
          </w:tcPr>
          <w:p w:rsidR="00146D2E" w:rsidRPr="009205A4" w:rsidRDefault="00146D2E" w:rsidP="00146D2E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9205A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4678" w:type="dxa"/>
          </w:tcPr>
          <w:p w:rsidR="00146D2E" w:rsidRPr="009205A4" w:rsidRDefault="00146D2E" w:rsidP="00146D2E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专业学位类别</w:t>
            </w:r>
          </w:p>
        </w:tc>
      </w:tr>
      <w:tr w:rsidR="00244685" w:rsidRPr="00B05356" w:rsidTr="00217A75">
        <w:trPr>
          <w:trHeight w:val="555"/>
        </w:trPr>
        <w:tc>
          <w:tcPr>
            <w:tcW w:w="959" w:type="dxa"/>
            <w:noWrap/>
            <w:vAlign w:val="center"/>
          </w:tcPr>
          <w:p w:rsidR="00244685" w:rsidRPr="00B05356" w:rsidRDefault="00244685" w:rsidP="00217A7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5356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244685" w:rsidRPr="00244685" w:rsidRDefault="00244685" w:rsidP="00217A7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来小鹏</w:t>
            </w:r>
          </w:p>
        </w:tc>
        <w:tc>
          <w:tcPr>
            <w:tcW w:w="6237" w:type="dxa"/>
            <w:noWrap/>
            <w:vAlign w:val="center"/>
          </w:tcPr>
          <w:p w:rsidR="00244685" w:rsidRPr="00244685" w:rsidRDefault="00244685" w:rsidP="0024468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知识产权典型案例研讨</w:t>
            </w:r>
          </w:p>
        </w:tc>
        <w:tc>
          <w:tcPr>
            <w:tcW w:w="4678" w:type="dxa"/>
            <w:vAlign w:val="center"/>
          </w:tcPr>
          <w:p w:rsidR="00244685" w:rsidRPr="00244685" w:rsidRDefault="00244685" w:rsidP="0024468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法律硕士</w:t>
            </w:r>
          </w:p>
        </w:tc>
      </w:tr>
      <w:tr w:rsidR="00244685" w:rsidRPr="00B05356" w:rsidTr="00217A75">
        <w:trPr>
          <w:trHeight w:val="555"/>
        </w:trPr>
        <w:tc>
          <w:tcPr>
            <w:tcW w:w="959" w:type="dxa"/>
            <w:noWrap/>
            <w:vAlign w:val="center"/>
          </w:tcPr>
          <w:p w:rsidR="00244685" w:rsidRPr="00B05356" w:rsidRDefault="00244685" w:rsidP="00217A7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5356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noWrap/>
            <w:vAlign w:val="center"/>
          </w:tcPr>
          <w:p w:rsidR="00244685" w:rsidRPr="00244685" w:rsidRDefault="00244685" w:rsidP="00217A7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袁</w:t>
            </w:r>
            <w:r w:rsidR="00217A75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44685">
              <w:rPr>
                <w:rFonts w:ascii="仿宋" w:eastAsia="仿宋" w:hAnsi="仿宋" w:hint="eastAsia"/>
                <w:sz w:val="24"/>
                <w:szCs w:val="24"/>
              </w:rPr>
              <w:t>钢</w:t>
            </w:r>
          </w:p>
        </w:tc>
        <w:tc>
          <w:tcPr>
            <w:tcW w:w="6237" w:type="dxa"/>
            <w:noWrap/>
            <w:vAlign w:val="center"/>
          </w:tcPr>
          <w:p w:rsidR="00244685" w:rsidRPr="00244685" w:rsidRDefault="00244685" w:rsidP="0024468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体育仲裁实务</w:t>
            </w:r>
          </w:p>
        </w:tc>
        <w:tc>
          <w:tcPr>
            <w:tcW w:w="4678" w:type="dxa"/>
            <w:vAlign w:val="center"/>
          </w:tcPr>
          <w:p w:rsidR="00244685" w:rsidRPr="00244685" w:rsidRDefault="00244685" w:rsidP="0024468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法律硕士（体育法</w:t>
            </w:r>
            <w:r w:rsidR="008C059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方向</w:t>
            </w: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244685" w:rsidRPr="00B05356" w:rsidTr="00217A75">
        <w:trPr>
          <w:trHeight w:val="624"/>
        </w:trPr>
        <w:tc>
          <w:tcPr>
            <w:tcW w:w="959" w:type="dxa"/>
            <w:noWrap/>
            <w:vAlign w:val="center"/>
          </w:tcPr>
          <w:p w:rsidR="00244685" w:rsidRPr="00B05356" w:rsidRDefault="00244685" w:rsidP="00217A7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5356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 w:rsidR="00244685" w:rsidRPr="00244685" w:rsidRDefault="00244685" w:rsidP="00217A7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李</w:t>
            </w:r>
            <w:r w:rsidR="00217A75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44685">
              <w:rPr>
                <w:rFonts w:ascii="仿宋" w:eastAsia="仿宋" w:hAnsi="仿宋" w:hint="eastAsia"/>
                <w:sz w:val="24"/>
                <w:szCs w:val="24"/>
              </w:rPr>
              <w:t>强</w:t>
            </w:r>
          </w:p>
        </w:tc>
        <w:tc>
          <w:tcPr>
            <w:tcW w:w="6237" w:type="dxa"/>
            <w:noWrap/>
            <w:vAlign w:val="center"/>
          </w:tcPr>
          <w:p w:rsidR="00244685" w:rsidRPr="00244685" w:rsidRDefault="00244685" w:rsidP="0024468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律师非诉讼业务实务</w:t>
            </w:r>
          </w:p>
        </w:tc>
        <w:tc>
          <w:tcPr>
            <w:tcW w:w="4678" w:type="dxa"/>
            <w:vAlign w:val="center"/>
          </w:tcPr>
          <w:p w:rsidR="00244685" w:rsidRPr="00244685" w:rsidRDefault="00244685" w:rsidP="0024468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法律硕士</w:t>
            </w:r>
          </w:p>
        </w:tc>
      </w:tr>
      <w:tr w:rsidR="00244685" w:rsidRPr="00B05356" w:rsidTr="00217A75">
        <w:trPr>
          <w:trHeight w:val="624"/>
        </w:trPr>
        <w:tc>
          <w:tcPr>
            <w:tcW w:w="959" w:type="dxa"/>
            <w:noWrap/>
            <w:vAlign w:val="center"/>
          </w:tcPr>
          <w:p w:rsidR="00244685" w:rsidRPr="00B05356" w:rsidRDefault="00244685" w:rsidP="00217A7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 w:rsidR="00244685" w:rsidRPr="00244685" w:rsidRDefault="00244685" w:rsidP="00217A7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程</w:t>
            </w:r>
            <w:r w:rsidR="00217A75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44685">
              <w:rPr>
                <w:rFonts w:ascii="仿宋" w:eastAsia="仿宋" w:hAnsi="仿宋" w:hint="eastAsia"/>
                <w:sz w:val="24"/>
                <w:szCs w:val="24"/>
              </w:rPr>
              <w:t>滔</w:t>
            </w:r>
          </w:p>
        </w:tc>
        <w:tc>
          <w:tcPr>
            <w:tcW w:w="6237" w:type="dxa"/>
            <w:noWrap/>
            <w:vAlign w:val="center"/>
          </w:tcPr>
          <w:p w:rsidR="00244685" w:rsidRPr="00244685" w:rsidRDefault="00244685" w:rsidP="00217A7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法律文书写作</w:t>
            </w:r>
          </w:p>
        </w:tc>
        <w:tc>
          <w:tcPr>
            <w:tcW w:w="4678" w:type="dxa"/>
            <w:vAlign w:val="center"/>
          </w:tcPr>
          <w:p w:rsidR="00244685" w:rsidRPr="00244685" w:rsidRDefault="00244685" w:rsidP="0024468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法律硕士</w:t>
            </w:r>
          </w:p>
        </w:tc>
      </w:tr>
      <w:tr w:rsidR="00244685" w:rsidRPr="00B05356" w:rsidTr="00217A75">
        <w:trPr>
          <w:trHeight w:val="624"/>
        </w:trPr>
        <w:tc>
          <w:tcPr>
            <w:tcW w:w="959" w:type="dxa"/>
            <w:noWrap/>
            <w:vAlign w:val="center"/>
          </w:tcPr>
          <w:p w:rsidR="00244685" w:rsidRPr="00B05356" w:rsidRDefault="00244685" w:rsidP="00217A7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:rsidR="00244685" w:rsidRPr="00244685" w:rsidRDefault="00244685" w:rsidP="00217A7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孟令星</w:t>
            </w:r>
          </w:p>
        </w:tc>
        <w:tc>
          <w:tcPr>
            <w:tcW w:w="6237" w:type="dxa"/>
            <w:noWrap/>
            <w:vAlign w:val="center"/>
          </w:tcPr>
          <w:p w:rsidR="00244685" w:rsidRPr="00244685" w:rsidRDefault="00244685" w:rsidP="00217A7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上市公司合规实务</w:t>
            </w:r>
          </w:p>
        </w:tc>
        <w:tc>
          <w:tcPr>
            <w:tcW w:w="4678" w:type="dxa"/>
            <w:vAlign w:val="center"/>
          </w:tcPr>
          <w:p w:rsidR="00244685" w:rsidRPr="00244685" w:rsidRDefault="00244685" w:rsidP="0024468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工商管理硕士</w:t>
            </w:r>
          </w:p>
        </w:tc>
      </w:tr>
      <w:tr w:rsidR="00217A75" w:rsidRPr="00B05356" w:rsidTr="00217A75">
        <w:trPr>
          <w:trHeight w:val="624"/>
        </w:trPr>
        <w:tc>
          <w:tcPr>
            <w:tcW w:w="959" w:type="dxa"/>
            <w:noWrap/>
            <w:vAlign w:val="center"/>
          </w:tcPr>
          <w:p w:rsidR="00217A75" w:rsidRPr="00B05356" w:rsidRDefault="00217A75" w:rsidP="00217A75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 w:rsidR="00217A75" w:rsidRPr="00244685" w:rsidRDefault="00217A75" w:rsidP="00217A7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胡杰容</w:t>
            </w:r>
          </w:p>
        </w:tc>
        <w:tc>
          <w:tcPr>
            <w:tcW w:w="6237" w:type="dxa"/>
            <w:noWrap/>
            <w:vAlign w:val="center"/>
          </w:tcPr>
          <w:p w:rsidR="00217A75" w:rsidRPr="00244685" w:rsidRDefault="00217A75" w:rsidP="00217A7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社会工作评估</w:t>
            </w:r>
          </w:p>
        </w:tc>
        <w:tc>
          <w:tcPr>
            <w:tcW w:w="4678" w:type="dxa"/>
            <w:vAlign w:val="center"/>
          </w:tcPr>
          <w:p w:rsidR="00217A75" w:rsidRPr="00244685" w:rsidRDefault="00217A75" w:rsidP="00217A7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社会工作硕士</w:t>
            </w:r>
          </w:p>
        </w:tc>
      </w:tr>
      <w:tr w:rsidR="00217A75" w:rsidRPr="00B05356" w:rsidTr="00217A75">
        <w:trPr>
          <w:trHeight w:val="624"/>
        </w:trPr>
        <w:tc>
          <w:tcPr>
            <w:tcW w:w="959" w:type="dxa"/>
            <w:noWrap/>
            <w:vAlign w:val="center"/>
          </w:tcPr>
          <w:p w:rsidR="00217A75" w:rsidRPr="00B05356" w:rsidRDefault="00217A75" w:rsidP="00217A7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noWrap/>
            <w:vAlign w:val="center"/>
          </w:tcPr>
          <w:p w:rsidR="00217A75" w:rsidRPr="00244685" w:rsidRDefault="00217A75" w:rsidP="00217A7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刘纪鹏</w:t>
            </w:r>
          </w:p>
        </w:tc>
        <w:tc>
          <w:tcPr>
            <w:tcW w:w="6237" w:type="dxa"/>
            <w:noWrap/>
            <w:vAlign w:val="center"/>
          </w:tcPr>
          <w:p w:rsidR="00217A75" w:rsidRPr="00244685" w:rsidRDefault="00217A75" w:rsidP="00217A7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资本金融学</w:t>
            </w:r>
          </w:p>
        </w:tc>
        <w:tc>
          <w:tcPr>
            <w:tcW w:w="4678" w:type="dxa"/>
            <w:vAlign w:val="center"/>
          </w:tcPr>
          <w:p w:rsidR="00217A75" w:rsidRPr="00244685" w:rsidRDefault="00217A75" w:rsidP="00217A7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金融硕士</w:t>
            </w:r>
          </w:p>
        </w:tc>
      </w:tr>
      <w:tr w:rsidR="00217A75" w:rsidRPr="00B05356" w:rsidTr="00217A75">
        <w:trPr>
          <w:trHeight w:val="624"/>
        </w:trPr>
        <w:tc>
          <w:tcPr>
            <w:tcW w:w="959" w:type="dxa"/>
            <w:noWrap/>
            <w:vAlign w:val="center"/>
          </w:tcPr>
          <w:p w:rsidR="00217A75" w:rsidRPr="00B05356" w:rsidRDefault="00217A75" w:rsidP="00217A7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:rsidR="00217A75" w:rsidRPr="00244685" w:rsidRDefault="00217A75" w:rsidP="00217A7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44685">
              <w:rPr>
                <w:rFonts w:ascii="仿宋" w:eastAsia="仿宋" w:hAnsi="仿宋" w:hint="eastAsia"/>
                <w:sz w:val="24"/>
                <w:szCs w:val="24"/>
              </w:rPr>
              <w:t>泳</w:t>
            </w:r>
          </w:p>
        </w:tc>
        <w:tc>
          <w:tcPr>
            <w:tcW w:w="6237" w:type="dxa"/>
            <w:noWrap/>
            <w:vAlign w:val="center"/>
          </w:tcPr>
          <w:p w:rsidR="00217A75" w:rsidRPr="00244685" w:rsidRDefault="00217A75" w:rsidP="00217A7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量化投资策略</w:t>
            </w:r>
          </w:p>
        </w:tc>
        <w:tc>
          <w:tcPr>
            <w:tcW w:w="4678" w:type="dxa"/>
            <w:vAlign w:val="center"/>
          </w:tcPr>
          <w:p w:rsidR="00217A75" w:rsidRPr="00244685" w:rsidRDefault="00217A75" w:rsidP="00217A7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金融硕士</w:t>
            </w:r>
          </w:p>
        </w:tc>
      </w:tr>
      <w:tr w:rsidR="00217A75" w:rsidRPr="00B05356" w:rsidTr="00217A75">
        <w:trPr>
          <w:trHeight w:val="624"/>
        </w:trPr>
        <w:tc>
          <w:tcPr>
            <w:tcW w:w="959" w:type="dxa"/>
            <w:noWrap/>
            <w:vAlign w:val="center"/>
          </w:tcPr>
          <w:p w:rsidR="00217A75" w:rsidRPr="00B05356" w:rsidRDefault="00217A75" w:rsidP="00217A7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2126" w:type="dxa"/>
            <w:noWrap/>
            <w:vAlign w:val="center"/>
          </w:tcPr>
          <w:p w:rsidR="00217A75" w:rsidRPr="00244685" w:rsidRDefault="00217A75" w:rsidP="00217A7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张淑静</w:t>
            </w:r>
          </w:p>
        </w:tc>
        <w:tc>
          <w:tcPr>
            <w:tcW w:w="6237" w:type="dxa"/>
            <w:noWrap/>
            <w:vAlign w:val="center"/>
          </w:tcPr>
          <w:p w:rsidR="00217A75" w:rsidRPr="00244685" w:rsidRDefault="00217A75" w:rsidP="00217A7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国际商务谈判：案例与模拟</w:t>
            </w:r>
          </w:p>
        </w:tc>
        <w:tc>
          <w:tcPr>
            <w:tcW w:w="4678" w:type="dxa"/>
            <w:vAlign w:val="center"/>
          </w:tcPr>
          <w:p w:rsidR="00217A75" w:rsidRPr="00244685" w:rsidRDefault="00217A75" w:rsidP="00217A7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国际商务硕士</w:t>
            </w:r>
          </w:p>
        </w:tc>
      </w:tr>
      <w:tr w:rsidR="00217A75" w:rsidRPr="00B05356" w:rsidTr="00217A75">
        <w:trPr>
          <w:trHeight w:val="624"/>
        </w:trPr>
        <w:tc>
          <w:tcPr>
            <w:tcW w:w="959" w:type="dxa"/>
            <w:noWrap/>
            <w:vAlign w:val="center"/>
          </w:tcPr>
          <w:p w:rsidR="00217A75" w:rsidRPr="00B05356" w:rsidRDefault="00217A75" w:rsidP="00217A7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noWrap/>
            <w:vAlign w:val="center"/>
          </w:tcPr>
          <w:p w:rsidR="00217A75" w:rsidRPr="00244685" w:rsidRDefault="00217A75" w:rsidP="00217A7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杨丽花</w:t>
            </w:r>
          </w:p>
        </w:tc>
        <w:tc>
          <w:tcPr>
            <w:tcW w:w="6237" w:type="dxa"/>
            <w:noWrap/>
            <w:vAlign w:val="center"/>
          </w:tcPr>
          <w:p w:rsidR="00217A75" w:rsidRPr="00244685" w:rsidRDefault="00217A75" w:rsidP="00217A7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国际结算</w:t>
            </w:r>
          </w:p>
        </w:tc>
        <w:tc>
          <w:tcPr>
            <w:tcW w:w="4678" w:type="dxa"/>
            <w:vAlign w:val="center"/>
          </w:tcPr>
          <w:p w:rsidR="00217A75" w:rsidRPr="00244685" w:rsidRDefault="00217A75" w:rsidP="00217A7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国际商务硕士</w:t>
            </w:r>
          </w:p>
        </w:tc>
      </w:tr>
      <w:tr w:rsidR="00217A75" w:rsidRPr="00B05356" w:rsidTr="00217A75">
        <w:trPr>
          <w:trHeight w:val="624"/>
        </w:trPr>
        <w:tc>
          <w:tcPr>
            <w:tcW w:w="959" w:type="dxa"/>
            <w:noWrap/>
            <w:vAlign w:val="center"/>
          </w:tcPr>
          <w:p w:rsidR="00217A75" w:rsidRPr="00B05356" w:rsidRDefault="00217A75" w:rsidP="00217A7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5356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217A75" w:rsidRPr="00244685" w:rsidRDefault="00217A75" w:rsidP="00217A7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44685">
              <w:rPr>
                <w:rFonts w:ascii="仿宋" w:eastAsia="仿宋" w:hAnsi="仿宋" w:hint="eastAsia"/>
                <w:sz w:val="24"/>
                <w:szCs w:val="24"/>
              </w:rPr>
              <w:t xml:space="preserve"> 凯</w:t>
            </w:r>
          </w:p>
        </w:tc>
        <w:tc>
          <w:tcPr>
            <w:tcW w:w="6237" w:type="dxa"/>
            <w:noWrap/>
            <w:vAlign w:val="center"/>
          </w:tcPr>
          <w:p w:rsidR="00217A75" w:rsidRPr="00244685" w:rsidRDefault="00217A75" w:rsidP="00217A7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用户研究方法与实践</w:t>
            </w:r>
          </w:p>
        </w:tc>
        <w:tc>
          <w:tcPr>
            <w:tcW w:w="4678" w:type="dxa"/>
            <w:vAlign w:val="center"/>
          </w:tcPr>
          <w:p w:rsidR="00217A75" w:rsidRPr="00244685" w:rsidRDefault="00217A75" w:rsidP="00217A7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新闻与传播硕士</w:t>
            </w:r>
          </w:p>
        </w:tc>
      </w:tr>
      <w:tr w:rsidR="00217A75" w:rsidRPr="00B05356" w:rsidTr="00217A75">
        <w:trPr>
          <w:trHeight w:val="624"/>
        </w:trPr>
        <w:tc>
          <w:tcPr>
            <w:tcW w:w="959" w:type="dxa"/>
            <w:noWrap/>
            <w:vAlign w:val="center"/>
          </w:tcPr>
          <w:p w:rsidR="00217A75" w:rsidRPr="00B05356" w:rsidRDefault="00217A75" w:rsidP="00217A7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5356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noWrap/>
            <w:vAlign w:val="center"/>
          </w:tcPr>
          <w:p w:rsidR="00217A75" w:rsidRPr="00244685" w:rsidRDefault="00217A75" w:rsidP="00217A7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鞠宏磊</w:t>
            </w:r>
          </w:p>
        </w:tc>
        <w:tc>
          <w:tcPr>
            <w:tcW w:w="6237" w:type="dxa"/>
            <w:noWrap/>
            <w:vAlign w:val="center"/>
          </w:tcPr>
          <w:p w:rsidR="00217A75" w:rsidRPr="00244685" w:rsidRDefault="00217A75" w:rsidP="00217A7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新媒体运营案例研讨</w:t>
            </w:r>
          </w:p>
        </w:tc>
        <w:tc>
          <w:tcPr>
            <w:tcW w:w="4678" w:type="dxa"/>
            <w:vAlign w:val="center"/>
          </w:tcPr>
          <w:p w:rsidR="00217A75" w:rsidRPr="00244685" w:rsidRDefault="00217A75" w:rsidP="00217A75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新闻与传播硕士</w:t>
            </w:r>
          </w:p>
        </w:tc>
      </w:tr>
    </w:tbl>
    <w:p w:rsidR="00286D7B" w:rsidRDefault="00286D7B" w:rsidP="00286D7B">
      <w:pPr>
        <w:rPr>
          <w:rFonts w:ascii="仿宋" w:eastAsia="仿宋" w:hAnsi="仿宋"/>
          <w:sz w:val="24"/>
          <w:szCs w:val="24"/>
        </w:rPr>
      </w:pPr>
    </w:p>
    <w:tbl>
      <w:tblPr>
        <w:tblStyle w:val="1"/>
        <w:tblpPr w:leftFromText="180" w:rightFromText="180" w:vertAnchor="text" w:horzAnchor="margin" w:tblpY="620"/>
        <w:tblW w:w="14000" w:type="dxa"/>
        <w:tblLook w:val="04A0"/>
      </w:tblPr>
      <w:tblGrid>
        <w:gridCol w:w="959"/>
        <w:gridCol w:w="2126"/>
        <w:gridCol w:w="6237"/>
        <w:gridCol w:w="4678"/>
      </w:tblGrid>
      <w:tr w:rsidR="00286D7B" w:rsidRPr="00286D7B" w:rsidTr="00286D7B">
        <w:trPr>
          <w:trHeight w:val="558"/>
        </w:trPr>
        <w:tc>
          <w:tcPr>
            <w:tcW w:w="14000" w:type="dxa"/>
            <w:gridSpan w:val="4"/>
            <w:noWrap/>
          </w:tcPr>
          <w:p w:rsidR="00286D7B" w:rsidRPr="00286D7B" w:rsidRDefault="00BF3841" w:rsidP="00286D7B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2020年专业学位研究生联合培养基地</w:t>
            </w:r>
            <w:r w:rsidR="00286D7B" w:rsidRPr="00286D7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拟立项</w:t>
            </w:r>
            <w:r w:rsidR="00286D7B" w:rsidRPr="00286D7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名单</w:t>
            </w:r>
          </w:p>
        </w:tc>
      </w:tr>
      <w:tr w:rsidR="00286D7B" w:rsidRPr="00286D7B" w:rsidTr="00286D7B">
        <w:trPr>
          <w:trHeight w:val="558"/>
        </w:trPr>
        <w:tc>
          <w:tcPr>
            <w:tcW w:w="959" w:type="dxa"/>
            <w:noWrap/>
            <w:hideMark/>
          </w:tcPr>
          <w:p w:rsidR="00286D7B" w:rsidRPr="00286D7B" w:rsidRDefault="00286D7B" w:rsidP="00286D7B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86D7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  <w:noWrap/>
            <w:hideMark/>
          </w:tcPr>
          <w:p w:rsidR="00286D7B" w:rsidRPr="00286D7B" w:rsidRDefault="00286D7B" w:rsidP="00286D7B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申报学院</w:t>
            </w:r>
          </w:p>
        </w:tc>
        <w:tc>
          <w:tcPr>
            <w:tcW w:w="6237" w:type="dxa"/>
            <w:noWrap/>
            <w:hideMark/>
          </w:tcPr>
          <w:p w:rsidR="00286D7B" w:rsidRPr="00286D7B" w:rsidRDefault="00286D7B" w:rsidP="00286D7B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联合培养基地</w:t>
            </w:r>
            <w:r w:rsidRPr="00286D7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4678" w:type="dxa"/>
          </w:tcPr>
          <w:p w:rsidR="00286D7B" w:rsidRPr="00286D7B" w:rsidRDefault="00286D7B" w:rsidP="00286D7B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286D7B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专业学位类别</w:t>
            </w:r>
          </w:p>
        </w:tc>
      </w:tr>
      <w:tr w:rsidR="00244685" w:rsidRPr="00286D7B" w:rsidTr="00BF3841">
        <w:trPr>
          <w:trHeight w:val="555"/>
        </w:trPr>
        <w:tc>
          <w:tcPr>
            <w:tcW w:w="959" w:type="dxa"/>
            <w:noWrap/>
            <w:vAlign w:val="center"/>
          </w:tcPr>
          <w:p w:rsidR="00244685" w:rsidRPr="00286D7B" w:rsidRDefault="00244685" w:rsidP="00BF384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6D7B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244685" w:rsidRPr="004958B4" w:rsidRDefault="00244685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958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法律硕士学院</w:t>
            </w:r>
          </w:p>
        </w:tc>
        <w:tc>
          <w:tcPr>
            <w:tcW w:w="6237" w:type="dxa"/>
            <w:noWrap/>
            <w:vAlign w:val="center"/>
          </w:tcPr>
          <w:p w:rsidR="00244685" w:rsidRPr="00244685" w:rsidRDefault="00244685" w:rsidP="00BF384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北京市朝阳区人民法院</w:t>
            </w:r>
          </w:p>
        </w:tc>
        <w:tc>
          <w:tcPr>
            <w:tcW w:w="4678" w:type="dxa"/>
            <w:vAlign w:val="center"/>
          </w:tcPr>
          <w:p w:rsidR="00244685" w:rsidRPr="004958B4" w:rsidRDefault="00244685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958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法律硕士</w:t>
            </w:r>
          </w:p>
        </w:tc>
      </w:tr>
      <w:tr w:rsidR="00244685" w:rsidRPr="00286D7B" w:rsidTr="00BF3841">
        <w:trPr>
          <w:trHeight w:val="555"/>
        </w:trPr>
        <w:tc>
          <w:tcPr>
            <w:tcW w:w="959" w:type="dxa"/>
            <w:noWrap/>
            <w:vAlign w:val="center"/>
          </w:tcPr>
          <w:p w:rsidR="00244685" w:rsidRPr="00286D7B" w:rsidRDefault="00244685" w:rsidP="00BF384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6D7B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noWrap/>
            <w:vAlign w:val="center"/>
          </w:tcPr>
          <w:p w:rsidR="00244685" w:rsidRPr="004958B4" w:rsidRDefault="00244685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958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法律硕士学院</w:t>
            </w:r>
          </w:p>
        </w:tc>
        <w:tc>
          <w:tcPr>
            <w:tcW w:w="6237" w:type="dxa"/>
            <w:noWrap/>
            <w:vAlign w:val="center"/>
          </w:tcPr>
          <w:p w:rsidR="00244685" w:rsidRPr="00244685" w:rsidRDefault="00244685" w:rsidP="00BF384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北京元合律师事务所</w:t>
            </w:r>
          </w:p>
        </w:tc>
        <w:tc>
          <w:tcPr>
            <w:tcW w:w="4678" w:type="dxa"/>
            <w:vAlign w:val="center"/>
          </w:tcPr>
          <w:p w:rsidR="00244685" w:rsidRPr="004958B4" w:rsidRDefault="00244685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958B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法律硕士</w:t>
            </w:r>
          </w:p>
        </w:tc>
      </w:tr>
      <w:tr w:rsidR="0035783B" w:rsidRPr="004958B4" w:rsidTr="00BF3841">
        <w:trPr>
          <w:trHeight w:val="624"/>
        </w:trPr>
        <w:tc>
          <w:tcPr>
            <w:tcW w:w="959" w:type="dxa"/>
            <w:noWrap/>
            <w:vAlign w:val="center"/>
          </w:tcPr>
          <w:p w:rsidR="0035783B" w:rsidRPr="004958B4" w:rsidRDefault="0035783B" w:rsidP="00BF384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 w:rsidR="0035783B" w:rsidRPr="0035783B" w:rsidRDefault="0035783B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5783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6237" w:type="dxa"/>
            <w:noWrap/>
            <w:vAlign w:val="center"/>
          </w:tcPr>
          <w:p w:rsidR="0035783B" w:rsidRPr="00244685" w:rsidRDefault="0035783B" w:rsidP="00BF384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泰和泰（北京）律师事务所</w:t>
            </w:r>
          </w:p>
        </w:tc>
        <w:tc>
          <w:tcPr>
            <w:tcW w:w="4678" w:type="dxa"/>
            <w:vAlign w:val="center"/>
          </w:tcPr>
          <w:p w:rsidR="0035783B" w:rsidRPr="0035783B" w:rsidRDefault="0035783B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5783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法律硕士</w:t>
            </w:r>
          </w:p>
        </w:tc>
      </w:tr>
      <w:tr w:rsidR="0035783B" w:rsidRPr="004958B4" w:rsidTr="00BF3841">
        <w:trPr>
          <w:trHeight w:val="624"/>
        </w:trPr>
        <w:tc>
          <w:tcPr>
            <w:tcW w:w="959" w:type="dxa"/>
            <w:noWrap/>
            <w:vAlign w:val="center"/>
          </w:tcPr>
          <w:p w:rsidR="0035783B" w:rsidRPr="004958B4" w:rsidRDefault="0035783B" w:rsidP="00BF384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 w:rsidR="0035783B" w:rsidRPr="0035783B" w:rsidRDefault="0035783B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5783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6237" w:type="dxa"/>
            <w:noWrap/>
            <w:vAlign w:val="center"/>
          </w:tcPr>
          <w:p w:rsidR="0035783B" w:rsidRPr="00244685" w:rsidRDefault="0035783B" w:rsidP="00BF384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张家口市崇礼区人民法院</w:t>
            </w:r>
          </w:p>
        </w:tc>
        <w:tc>
          <w:tcPr>
            <w:tcW w:w="4678" w:type="dxa"/>
            <w:vAlign w:val="center"/>
          </w:tcPr>
          <w:p w:rsidR="0035783B" w:rsidRPr="0035783B" w:rsidRDefault="0035783B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5783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法律硕士（体育法</w:t>
            </w:r>
            <w:r w:rsidR="008C059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方向</w:t>
            </w:r>
            <w:r w:rsidRPr="0035783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35783B" w:rsidRPr="004958B4" w:rsidTr="00BF3841">
        <w:trPr>
          <w:trHeight w:val="624"/>
        </w:trPr>
        <w:tc>
          <w:tcPr>
            <w:tcW w:w="959" w:type="dxa"/>
            <w:noWrap/>
            <w:vAlign w:val="center"/>
          </w:tcPr>
          <w:p w:rsidR="0035783B" w:rsidRPr="004958B4" w:rsidRDefault="0035783B" w:rsidP="00BF384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:rsidR="0035783B" w:rsidRPr="0035783B" w:rsidRDefault="0035783B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5783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6237" w:type="dxa"/>
            <w:noWrap/>
            <w:vAlign w:val="center"/>
          </w:tcPr>
          <w:p w:rsidR="0035783B" w:rsidRPr="00244685" w:rsidRDefault="0035783B" w:rsidP="00BF384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允公律所和国联培公司联合基地</w:t>
            </w:r>
          </w:p>
        </w:tc>
        <w:tc>
          <w:tcPr>
            <w:tcW w:w="4678" w:type="dxa"/>
            <w:vAlign w:val="center"/>
          </w:tcPr>
          <w:p w:rsidR="0035783B" w:rsidRPr="0035783B" w:rsidRDefault="0035783B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5783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法律硕士（卫生法</w:t>
            </w:r>
            <w:r w:rsidR="008C059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方向</w:t>
            </w:r>
            <w:r w:rsidRPr="0035783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35783B" w:rsidRPr="004958B4" w:rsidTr="00BF3841">
        <w:trPr>
          <w:trHeight w:val="624"/>
        </w:trPr>
        <w:tc>
          <w:tcPr>
            <w:tcW w:w="959" w:type="dxa"/>
            <w:noWrap/>
            <w:vAlign w:val="center"/>
          </w:tcPr>
          <w:p w:rsidR="0035783B" w:rsidRPr="004958B4" w:rsidRDefault="0035783B" w:rsidP="00BF384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 w:rsidR="0035783B" w:rsidRPr="0035783B" w:rsidRDefault="0035783B" w:rsidP="00BF384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5783B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6237" w:type="dxa"/>
            <w:noWrap/>
            <w:vAlign w:val="center"/>
          </w:tcPr>
          <w:p w:rsidR="0035783B" w:rsidRPr="00244685" w:rsidRDefault="0035783B" w:rsidP="00BF384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国家医疗保障局基金监管司</w:t>
            </w:r>
          </w:p>
        </w:tc>
        <w:tc>
          <w:tcPr>
            <w:tcW w:w="4678" w:type="dxa"/>
            <w:vAlign w:val="center"/>
          </w:tcPr>
          <w:p w:rsidR="0035783B" w:rsidRPr="0035783B" w:rsidRDefault="0035783B" w:rsidP="00BF384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5783B">
              <w:rPr>
                <w:rFonts w:ascii="仿宋" w:eastAsia="仿宋" w:hAnsi="仿宋" w:hint="eastAsia"/>
                <w:sz w:val="24"/>
                <w:szCs w:val="24"/>
              </w:rPr>
              <w:t>法律硕士(社会法方向）</w:t>
            </w:r>
          </w:p>
        </w:tc>
      </w:tr>
      <w:tr w:rsidR="0035783B" w:rsidRPr="004958B4" w:rsidTr="00BF3841">
        <w:trPr>
          <w:trHeight w:val="624"/>
        </w:trPr>
        <w:tc>
          <w:tcPr>
            <w:tcW w:w="959" w:type="dxa"/>
            <w:noWrap/>
            <w:vAlign w:val="center"/>
          </w:tcPr>
          <w:p w:rsidR="0035783B" w:rsidRPr="004958B4" w:rsidRDefault="0035783B" w:rsidP="00BF384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noWrap/>
            <w:vAlign w:val="center"/>
          </w:tcPr>
          <w:p w:rsidR="0035783B" w:rsidRPr="0035783B" w:rsidRDefault="0035783B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5783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民商经济法学院</w:t>
            </w:r>
          </w:p>
        </w:tc>
        <w:tc>
          <w:tcPr>
            <w:tcW w:w="6237" w:type="dxa"/>
            <w:noWrap/>
            <w:vAlign w:val="center"/>
          </w:tcPr>
          <w:p w:rsidR="0035783B" w:rsidRPr="00244685" w:rsidRDefault="0035783B" w:rsidP="00BF384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北京初亭律师事务所</w:t>
            </w:r>
          </w:p>
        </w:tc>
        <w:tc>
          <w:tcPr>
            <w:tcW w:w="4678" w:type="dxa"/>
            <w:vAlign w:val="center"/>
          </w:tcPr>
          <w:p w:rsidR="0035783B" w:rsidRPr="0035783B" w:rsidRDefault="0035783B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5783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法律硕士(金融法方向）</w:t>
            </w:r>
          </w:p>
        </w:tc>
      </w:tr>
      <w:tr w:rsidR="0035783B" w:rsidRPr="004958B4" w:rsidTr="00BF3841">
        <w:trPr>
          <w:trHeight w:val="624"/>
        </w:trPr>
        <w:tc>
          <w:tcPr>
            <w:tcW w:w="959" w:type="dxa"/>
            <w:noWrap/>
            <w:vAlign w:val="center"/>
          </w:tcPr>
          <w:p w:rsidR="0035783B" w:rsidRPr="004958B4" w:rsidRDefault="0035783B" w:rsidP="00BF384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:rsidR="0035783B" w:rsidRPr="0035783B" w:rsidRDefault="0035783B" w:rsidP="00BF384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5783B">
              <w:rPr>
                <w:rFonts w:ascii="仿宋" w:eastAsia="仿宋" w:hAnsi="仿宋" w:hint="eastAsia"/>
                <w:sz w:val="24"/>
                <w:szCs w:val="24"/>
              </w:rPr>
              <w:t>民商经济法学院</w:t>
            </w:r>
          </w:p>
        </w:tc>
        <w:tc>
          <w:tcPr>
            <w:tcW w:w="6237" w:type="dxa"/>
            <w:noWrap/>
            <w:vAlign w:val="center"/>
          </w:tcPr>
          <w:p w:rsidR="0035783B" w:rsidRPr="00244685" w:rsidRDefault="0035783B" w:rsidP="00BF384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中税网税务师事务所</w:t>
            </w:r>
          </w:p>
        </w:tc>
        <w:tc>
          <w:tcPr>
            <w:tcW w:w="4678" w:type="dxa"/>
            <w:vAlign w:val="center"/>
          </w:tcPr>
          <w:p w:rsidR="0035783B" w:rsidRPr="0035783B" w:rsidRDefault="0035783B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5783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法律硕士（财税法方向）</w:t>
            </w:r>
          </w:p>
        </w:tc>
      </w:tr>
      <w:tr w:rsidR="0035783B" w:rsidRPr="004958B4" w:rsidTr="00BF3841">
        <w:trPr>
          <w:trHeight w:val="624"/>
        </w:trPr>
        <w:tc>
          <w:tcPr>
            <w:tcW w:w="959" w:type="dxa"/>
            <w:noWrap/>
            <w:vAlign w:val="center"/>
          </w:tcPr>
          <w:p w:rsidR="0035783B" w:rsidRPr="004958B4" w:rsidRDefault="0035783B" w:rsidP="00BF384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9</w:t>
            </w:r>
          </w:p>
        </w:tc>
        <w:tc>
          <w:tcPr>
            <w:tcW w:w="2126" w:type="dxa"/>
            <w:noWrap/>
            <w:vAlign w:val="center"/>
          </w:tcPr>
          <w:p w:rsidR="0035783B" w:rsidRPr="0035783B" w:rsidRDefault="0035783B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5783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6237" w:type="dxa"/>
            <w:noWrap/>
            <w:vAlign w:val="center"/>
          </w:tcPr>
          <w:p w:rsidR="0035783B" w:rsidRPr="00244685" w:rsidRDefault="0035783B" w:rsidP="00BF384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品牌联盟（北京）咨询股份公司</w:t>
            </w:r>
          </w:p>
        </w:tc>
        <w:tc>
          <w:tcPr>
            <w:tcW w:w="4678" w:type="dxa"/>
            <w:vAlign w:val="center"/>
          </w:tcPr>
          <w:p w:rsidR="0035783B" w:rsidRPr="0035783B" w:rsidRDefault="0035783B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5783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工商管理硕士</w:t>
            </w:r>
          </w:p>
        </w:tc>
      </w:tr>
      <w:tr w:rsidR="0035783B" w:rsidRPr="004958B4" w:rsidTr="00BF3841">
        <w:trPr>
          <w:trHeight w:val="624"/>
        </w:trPr>
        <w:tc>
          <w:tcPr>
            <w:tcW w:w="959" w:type="dxa"/>
            <w:noWrap/>
            <w:vAlign w:val="center"/>
          </w:tcPr>
          <w:p w:rsidR="0035783B" w:rsidRPr="004958B4" w:rsidRDefault="0035783B" w:rsidP="00BF384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2126" w:type="dxa"/>
            <w:noWrap/>
            <w:vAlign w:val="center"/>
          </w:tcPr>
          <w:p w:rsidR="0035783B" w:rsidRPr="0035783B" w:rsidRDefault="0035783B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5783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6237" w:type="dxa"/>
            <w:noWrap/>
            <w:vAlign w:val="center"/>
          </w:tcPr>
          <w:p w:rsidR="0035783B" w:rsidRPr="00244685" w:rsidRDefault="0035783B" w:rsidP="00BF384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中核战略规划研究总院</w:t>
            </w:r>
          </w:p>
        </w:tc>
        <w:tc>
          <w:tcPr>
            <w:tcW w:w="4678" w:type="dxa"/>
            <w:vAlign w:val="center"/>
          </w:tcPr>
          <w:p w:rsidR="0035783B" w:rsidRPr="0035783B" w:rsidRDefault="0035783B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5783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金融硕士</w:t>
            </w:r>
          </w:p>
        </w:tc>
      </w:tr>
      <w:tr w:rsidR="0035783B" w:rsidRPr="004958B4" w:rsidTr="00BF3841">
        <w:trPr>
          <w:trHeight w:val="624"/>
        </w:trPr>
        <w:tc>
          <w:tcPr>
            <w:tcW w:w="959" w:type="dxa"/>
            <w:noWrap/>
            <w:vAlign w:val="center"/>
          </w:tcPr>
          <w:p w:rsidR="0035783B" w:rsidRDefault="0035783B" w:rsidP="00BF3841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11</w:t>
            </w:r>
          </w:p>
        </w:tc>
        <w:tc>
          <w:tcPr>
            <w:tcW w:w="2126" w:type="dxa"/>
            <w:noWrap/>
            <w:vAlign w:val="center"/>
          </w:tcPr>
          <w:p w:rsidR="0035783B" w:rsidRPr="0035783B" w:rsidRDefault="0035783B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5783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6237" w:type="dxa"/>
            <w:noWrap/>
            <w:vAlign w:val="center"/>
          </w:tcPr>
          <w:p w:rsidR="0035783B" w:rsidRPr="00244685" w:rsidRDefault="0035783B" w:rsidP="00BF384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央鑫供应链（北京）管理有限公司</w:t>
            </w:r>
          </w:p>
        </w:tc>
        <w:tc>
          <w:tcPr>
            <w:tcW w:w="4678" w:type="dxa"/>
            <w:vAlign w:val="center"/>
          </w:tcPr>
          <w:p w:rsidR="0035783B" w:rsidRPr="0035783B" w:rsidRDefault="0035783B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5783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国际商务硕士/金融硕士</w:t>
            </w:r>
          </w:p>
        </w:tc>
      </w:tr>
      <w:tr w:rsidR="0035783B" w:rsidRPr="004958B4" w:rsidTr="00BF3841">
        <w:trPr>
          <w:trHeight w:val="624"/>
        </w:trPr>
        <w:tc>
          <w:tcPr>
            <w:tcW w:w="959" w:type="dxa"/>
            <w:noWrap/>
            <w:vAlign w:val="center"/>
          </w:tcPr>
          <w:p w:rsidR="0035783B" w:rsidRDefault="0035783B" w:rsidP="00BF3841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="00BF3841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noWrap/>
            <w:vAlign w:val="center"/>
          </w:tcPr>
          <w:p w:rsidR="0035783B" w:rsidRPr="008C0598" w:rsidRDefault="0035783B" w:rsidP="00BF3841">
            <w:pPr>
              <w:jc w:val="center"/>
              <w:rPr>
                <w:rFonts w:ascii="仿宋" w:eastAsia="仿宋" w:hAnsi="仿宋" w:cs="宋体"/>
                <w:color w:val="000000"/>
                <w:spacing w:val="-20"/>
                <w:sz w:val="24"/>
                <w:szCs w:val="24"/>
              </w:rPr>
            </w:pPr>
            <w:r w:rsidRPr="008C0598">
              <w:rPr>
                <w:rFonts w:ascii="仿宋" w:eastAsia="仿宋" w:hAnsi="仿宋" w:hint="eastAsia"/>
                <w:color w:val="000000"/>
                <w:spacing w:val="-20"/>
                <w:sz w:val="24"/>
                <w:szCs w:val="24"/>
              </w:rPr>
              <w:t>光明新闻</w:t>
            </w:r>
            <w:r w:rsidR="008C0598" w:rsidRPr="008C0598">
              <w:rPr>
                <w:rFonts w:ascii="仿宋" w:eastAsia="仿宋" w:hAnsi="仿宋" w:hint="eastAsia"/>
                <w:color w:val="000000"/>
                <w:spacing w:val="-20"/>
                <w:sz w:val="24"/>
                <w:szCs w:val="24"/>
              </w:rPr>
              <w:t>传播</w:t>
            </w:r>
            <w:r w:rsidRPr="008C0598">
              <w:rPr>
                <w:rFonts w:ascii="仿宋" w:eastAsia="仿宋" w:hAnsi="仿宋" w:hint="eastAsia"/>
                <w:color w:val="000000"/>
                <w:spacing w:val="-20"/>
                <w:sz w:val="24"/>
                <w:szCs w:val="24"/>
              </w:rPr>
              <w:t>学院</w:t>
            </w:r>
          </w:p>
        </w:tc>
        <w:tc>
          <w:tcPr>
            <w:tcW w:w="6237" w:type="dxa"/>
            <w:noWrap/>
            <w:vAlign w:val="center"/>
          </w:tcPr>
          <w:p w:rsidR="0035783B" w:rsidRPr="00244685" w:rsidRDefault="0035783B" w:rsidP="00BF384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字节跳动公司</w:t>
            </w:r>
          </w:p>
        </w:tc>
        <w:tc>
          <w:tcPr>
            <w:tcW w:w="4678" w:type="dxa"/>
            <w:vAlign w:val="center"/>
          </w:tcPr>
          <w:p w:rsidR="0035783B" w:rsidRPr="0035783B" w:rsidRDefault="0035783B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5783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法律硕士（传播法</w:t>
            </w:r>
            <w:r w:rsidR="008C059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方向</w:t>
            </w:r>
            <w:r w:rsidRPr="0035783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35783B" w:rsidRPr="004958B4" w:rsidTr="00BF3841">
        <w:trPr>
          <w:trHeight w:val="624"/>
        </w:trPr>
        <w:tc>
          <w:tcPr>
            <w:tcW w:w="959" w:type="dxa"/>
            <w:noWrap/>
            <w:vAlign w:val="center"/>
          </w:tcPr>
          <w:p w:rsidR="0035783B" w:rsidRDefault="0035783B" w:rsidP="00BF3841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="00BF3841"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 w:rsidR="0035783B" w:rsidRPr="008C0598" w:rsidRDefault="0035783B" w:rsidP="00BF3841">
            <w:pPr>
              <w:jc w:val="center"/>
              <w:rPr>
                <w:rFonts w:ascii="仿宋" w:eastAsia="仿宋" w:hAnsi="仿宋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8C0598">
              <w:rPr>
                <w:rFonts w:ascii="仿宋" w:eastAsia="仿宋" w:hAnsi="仿宋" w:hint="eastAsia"/>
                <w:color w:val="000000"/>
                <w:spacing w:val="-20"/>
                <w:kern w:val="0"/>
                <w:sz w:val="24"/>
                <w:szCs w:val="24"/>
              </w:rPr>
              <w:t>光明新闻</w:t>
            </w:r>
            <w:r w:rsidR="008C0598" w:rsidRPr="008C0598">
              <w:rPr>
                <w:rFonts w:ascii="仿宋" w:eastAsia="仿宋" w:hAnsi="仿宋" w:hint="eastAsia"/>
                <w:color w:val="000000"/>
                <w:spacing w:val="-20"/>
                <w:kern w:val="0"/>
                <w:sz w:val="24"/>
                <w:szCs w:val="24"/>
              </w:rPr>
              <w:t>传播</w:t>
            </w:r>
            <w:r w:rsidRPr="008C0598">
              <w:rPr>
                <w:rFonts w:ascii="仿宋" w:eastAsia="仿宋" w:hAnsi="仿宋" w:hint="eastAsia"/>
                <w:color w:val="000000"/>
                <w:spacing w:val="-20"/>
                <w:kern w:val="0"/>
                <w:sz w:val="24"/>
                <w:szCs w:val="24"/>
              </w:rPr>
              <w:t>学院</w:t>
            </w:r>
          </w:p>
        </w:tc>
        <w:tc>
          <w:tcPr>
            <w:tcW w:w="6237" w:type="dxa"/>
            <w:noWrap/>
            <w:vAlign w:val="center"/>
          </w:tcPr>
          <w:p w:rsidR="0035783B" w:rsidRPr="00244685" w:rsidRDefault="0035783B" w:rsidP="00BF384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正义网</w:t>
            </w:r>
          </w:p>
        </w:tc>
        <w:tc>
          <w:tcPr>
            <w:tcW w:w="4678" w:type="dxa"/>
            <w:vAlign w:val="center"/>
          </w:tcPr>
          <w:p w:rsidR="0035783B" w:rsidRPr="0035783B" w:rsidRDefault="0035783B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5783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新闻与传播硕士</w:t>
            </w:r>
          </w:p>
        </w:tc>
      </w:tr>
      <w:tr w:rsidR="00BF3841" w:rsidRPr="0035783B" w:rsidTr="00BF3841">
        <w:trPr>
          <w:trHeight w:val="624"/>
        </w:trPr>
        <w:tc>
          <w:tcPr>
            <w:tcW w:w="959" w:type="dxa"/>
            <w:noWrap/>
            <w:vAlign w:val="center"/>
          </w:tcPr>
          <w:p w:rsidR="00BF3841" w:rsidRDefault="00BF3841" w:rsidP="00BF3841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 w:rsidR="00BF3841" w:rsidRPr="0035783B" w:rsidRDefault="00BF3841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5783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6237" w:type="dxa"/>
            <w:noWrap/>
            <w:vAlign w:val="center"/>
          </w:tcPr>
          <w:p w:rsidR="00BF3841" w:rsidRPr="00244685" w:rsidRDefault="00BF3841" w:rsidP="00BF384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北京格伦国际教育科技有限公司</w:t>
            </w:r>
          </w:p>
        </w:tc>
        <w:tc>
          <w:tcPr>
            <w:tcW w:w="4678" w:type="dxa"/>
            <w:vAlign w:val="center"/>
          </w:tcPr>
          <w:p w:rsidR="00BF3841" w:rsidRPr="0035783B" w:rsidRDefault="00BF3841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5783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翻译硕士</w:t>
            </w:r>
          </w:p>
        </w:tc>
      </w:tr>
      <w:tr w:rsidR="00BF3841" w:rsidRPr="0035783B" w:rsidTr="00BF3841">
        <w:trPr>
          <w:trHeight w:val="624"/>
        </w:trPr>
        <w:tc>
          <w:tcPr>
            <w:tcW w:w="959" w:type="dxa"/>
            <w:noWrap/>
            <w:vAlign w:val="center"/>
          </w:tcPr>
          <w:p w:rsidR="00BF3841" w:rsidRDefault="00BF3841" w:rsidP="00BF3841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:rsidR="00BF3841" w:rsidRPr="0035783B" w:rsidRDefault="00BF3841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5783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社会学院</w:t>
            </w:r>
          </w:p>
        </w:tc>
        <w:tc>
          <w:tcPr>
            <w:tcW w:w="6237" w:type="dxa"/>
            <w:noWrap/>
            <w:vAlign w:val="center"/>
          </w:tcPr>
          <w:p w:rsidR="00BF3841" w:rsidRPr="00244685" w:rsidRDefault="00BF3841" w:rsidP="00BF384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244685">
              <w:rPr>
                <w:rFonts w:ascii="仿宋" w:eastAsia="仿宋" w:hAnsi="仿宋" w:hint="eastAsia"/>
                <w:sz w:val="24"/>
                <w:szCs w:val="24"/>
              </w:rPr>
              <w:t>北京东城区阳光社区矫正服务中心</w:t>
            </w:r>
          </w:p>
        </w:tc>
        <w:tc>
          <w:tcPr>
            <w:tcW w:w="4678" w:type="dxa"/>
            <w:vAlign w:val="center"/>
          </w:tcPr>
          <w:p w:rsidR="00BF3841" w:rsidRPr="0035783B" w:rsidRDefault="00BF3841" w:rsidP="00BF384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35783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社会工作硕士</w:t>
            </w:r>
          </w:p>
        </w:tc>
      </w:tr>
    </w:tbl>
    <w:p w:rsidR="00286D7B" w:rsidRPr="004958B4" w:rsidRDefault="00286D7B" w:rsidP="00B05356">
      <w:pPr>
        <w:jc w:val="center"/>
        <w:rPr>
          <w:rFonts w:ascii="仿宋" w:eastAsia="仿宋" w:hAnsi="仿宋"/>
          <w:sz w:val="24"/>
          <w:szCs w:val="24"/>
        </w:rPr>
      </w:pPr>
    </w:p>
    <w:sectPr w:rsidR="00286D7B" w:rsidRPr="004958B4" w:rsidSect="00E270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944" w:rsidRDefault="00467944" w:rsidP="00E27051">
      <w:r>
        <w:separator/>
      </w:r>
    </w:p>
  </w:endnote>
  <w:endnote w:type="continuationSeparator" w:id="1">
    <w:p w:rsidR="00467944" w:rsidRDefault="00467944" w:rsidP="00E27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944" w:rsidRDefault="00467944" w:rsidP="00E27051">
      <w:r>
        <w:separator/>
      </w:r>
    </w:p>
  </w:footnote>
  <w:footnote w:type="continuationSeparator" w:id="1">
    <w:p w:rsidR="00467944" w:rsidRDefault="00467944" w:rsidP="00E270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B41"/>
    <w:rsid w:val="00014616"/>
    <w:rsid w:val="0002380E"/>
    <w:rsid w:val="0007502E"/>
    <w:rsid w:val="000D2471"/>
    <w:rsid w:val="000F2802"/>
    <w:rsid w:val="00146D2E"/>
    <w:rsid w:val="00165F82"/>
    <w:rsid w:val="001B6FD6"/>
    <w:rsid w:val="001C57B7"/>
    <w:rsid w:val="001E1912"/>
    <w:rsid w:val="001E5D61"/>
    <w:rsid w:val="001F3582"/>
    <w:rsid w:val="00217A75"/>
    <w:rsid w:val="00221173"/>
    <w:rsid w:val="00244685"/>
    <w:rsid w:val="00260B40"/>
    <w:rsid w:val="00263A91"/>
    <w:rsid w:val="0028625E"/>
    <w:rsid w:val="00286D7B"/>
    <w:rsid w:val="002A0D71"/>
    <w:rsid w:val="002C6E9E"/>
    <w:rsid w:val="002E5B54"/>
    <w:rsid w:val="00312E4C"/>
    <w:rsid w:val="00337919"/>
    <w:rsid w:val="00355932"/>
    <w:rsid w:val="00356AA2"/>
    <w:rsid w:val="0035783B"/>
    <w:rsid w:val="00381D36"/>
    <w:rsid w:val="00382C51"/>
    <w:rsid w:val="00383681"/>
    <w:rsid w:val="003D0A2E"/>
    <w:rsid w:val="0044113C"/>
    <w:rsid w:val="00442E6A"/>
    <w:rsid w:val="004558A5"/>
    <w:rsid w:val="00467944"/>
    <w:rsid w:val="004958B4"/>
    <w:rsid w:val="00496271"/>
    <w:rsid w:val="004A4E90"/>
    <w:rsid w:val="0051183A"/>
    <w:rsid w:val="00520F2F"/>
    <w:rsid w:val="00592816"/>
    <w:rsid w:val="005B6BCB"/>
    <w:rsid w:val="005D0CAB"/>
    <w:rsid w:val="005F0500"/>
    <w:rsid w:val="00606DE4"/>
    <w:rsid w:val="00614989"/>
    <w:rsid w:val="006319F3"/>
    <w:rsid w:val="00653DEA"/>
    <w:rsid w:val="00660505"/>
    <w:rsid w:val="00696D1E"/>
    <w:rsid w:val="006C5979"/>
    <w:rsid w:val="006D3F26"/>
    <w:rsid w:val="00702F7F"/>
    <w:rsid w:val="00756B41"/>
    <w:rsid w:val="007D20C2"/>
    <w:rsid w:val="00841AC0"/>
    <w:rsid w:val="00874A6C"/>
    <w:rsid w:val="008875A6"/>
    <w:rsid w:val="008C0598"/>
    <w:rsid w:val="008C3CA7"/>
    <w:rsid w:val="008F020E"/>
    <w:rsid w:val="009356B9"/>
    <w:rsid w:val="00946C1C"/>
    <w:rsid w:val="00963048"/>
    <w:rsid w:val="009749D2"/>
    <w:rsid w:val="009C2BE6"/>
    <w:rsid w:val="009C74F3"/>
    <w:rsid w:val="009E6146"/>
    <w:rsid w:val="00A127F9"/>
    <w:rsid w:val="00A4516D"/>
    <w:rsid w:val="00A71C8B"/>
    <w:rsid w:val="00AB1938"/>
    <w:rsid w:val="00AE1995"/>
    <w:rsid w:val="00B05356"/>
    <w:rsid w:val="00B27EDE"/>
    <w:rsid w:val="00B6481C"/>
    <w:rsid w:val="00B84F9F"/>
    <w:rsid w:val="00BD2090"/>
    <w:rsid w:val="00BF3841"/>
    <w:rsid w:val="00C104FE"/>
    <w:rsid w:val="00C24317"/>
    <w:rsid w:val="00C70184"/>
    <w:rsid w:val="00C8307E"/>
    <w:rsid w:val="00CE1F2E"/>
    <w:rsid w:val="00D1019A"/>
    <w:rsid w:val="00D40BE5"/>
    <w:rsid w:val="00D52031"/>
    <w:rsid w:val="00DC3A6D"/>
    <w:rsid w:val="00E16E91"/>
    <w:rsid w:val="00E27051"/>
    <w:rsid w:val="00E920A5"/>
    <w:rsid w:val="00EF692C"/>
    <w:rsid w:val="00F17540"/>
    <w:rsid w:val="00F96535"/>
    <w:rsid w:val="00FA4ED4"/>
    <w:rsid w:val="00FA5841"/>
    <w:rsid w:val="00FC7752"/>
    <w:rsid w:val="00FD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5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051"/>
    <w:rPr>
      <w:sz w:val="18"/>
      <w:szCs w:val="18"/>
    </w:rPr>
  </w:style>
  <w:style w:type="table" w:styleId="a5">
    <w:name w:val="Table Grid"/>
    <w:basedOn w:val="a1"/>
    <w:uiPriority w:val="59"/>
    <w:rsid w:val="00E27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286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051"/>
    <w:rPr>
      <w:sz w:val="18"/>
      <w:szCs w:val="18"/>
    </w:rPr>
  </w:style>
  <w:style w:type="table" w:styleId="a5">
    <w:name w:val="Table Grid"/>
    <w:basedOn w:val="a1"/>
    <w:uiPriority w:val="59"/>
    <w:rsid w:val="00E2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5"/>
    <w:uiPriority w:val="59"/>
    <w:rsid w:val="0028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4788-0F5E-42EF-AC09-7C794507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4</Pages>
  <Words>216</Words>
  <Characters>1233</Characters>
  <Application>Microsoft Office Word</Application>
  <DocSecurity>0</DocSecurity>
  <Lines>10</Lines>
  <Paragraphs>2</Paragraphs>
  <ScaleCrop>false</ScaleCrop>
  <Company>WwW.YlmF.CoM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王旭</cp:lastModifiedBy>
  <cp:revision>64</cp:revision>
  <cp:lastPrinted>2018-06-11T02:53:00Z</cp:lastPrinted>
  <dcterms:created xsi:type="dcterms:W3CDTF">2018-05-21T02:04:00Z</dcterms:created>
  <dcterms:modified xsi:type="dcterms:W3CDTF">2020-04-13T07:59:00Z</dcterms:modified>
</cp:coreProperties>
</file>