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EB" w:rsidRPr="001423EB" w:rsidRDefault="001423EB" w:rsidP="001423EB">
      <w:pPr>
        <w:widowControl/>
        <w:spacing w:before="100" w:beforeAutospacing="1" w:after="100" w:afterAutospacing="1"/>
        <w:jc w:val="left"/>
        <w:rPr>
          <w:rFonts w:ascii="Calibri" w:eastAsia="宋体" w:hAnsi="Calibri" w:cs="宋体"/>
          <w:color w:val="1F497D"/>
          <w:kern w:val="0"/>
          <w:sz w:val="22"/>
        </w:rPr>
      </w:pPr>
      <w:r w:rsidRPr="001423EB">
        <w:rPr>
          <w:rFonts w:ascii="Calibri" w:eastAsia="宋体" w:hAnsi="Calibri" w:cs="宋体"/>
          <w:color w:val="1F497D"/>
          <w:kern w:val="0"/>
          <w:sz w:val="22"/>
        </w:rPr>
        <w:t>Dear Zhang Chen,</w:t>
      </w:r>
    </w:p>
    <w:p w:rsidR="001423EB" w:rsidRPr="001423EB" w:rsidRDefault="001423EB" w:rsidP="001423EB">
      <w:pPr>
        <w:widowControl/>
        <w:spacing w:before="100" w:beforeAutospacing="1" w:after="100" w:afterAutospacing="1"/>
        <w:jc w:val="left"/>
        <w:rPr>
          <w:rFonts w:ascii="Calibri" w:eastAsia="宋体" w:hAnsi="Calibri" w:cs="宋体"/>
          <w:color w:val="1F497D"/>
          <w:kern w:val="0"/>
          <w:sz w:val="22"/>
        </w:rPr>
      </w:pPr>
    </w:p>
    <w:p w:rsidR="001423EB" w:rsidRPr="001423EB" w:rsidRDefault="001423EB" w:rsidP="001423EB">
      <w:pPr>
        <w:widowControl/>
        <w:spacing w:before="100" w:beforeAutospacing="1" w:after="100" w:afterAutospacing="1"/>
        <w:jc w:val="left"/>
        <w:rPr>
          <w:rFonts w:ascii="Calibri" w:eastAsia="宋体" w:hAnsi="Calibri" w:cs="宋体"/>
          <w:color w:val="1F497D"/>
          <w:kern w:val="0"/>
          <w:sz w:val="22"/>
        </w:rPr>
      </w:pPr>
      <w:r w:rsidRPr="001423EB">
        <w:rPr>
          <w:rFonts w:ascii="Calibri" w:eastAsia="宋体" w:hAnsi="Calibri" w:cs="宋体"/>
          <w:color w:val="1F497D"/>
          <w:kern w:val="0"/>
          <w:sz w:val="22"/>
        </w:rPr>
        <w:t xml:space="preserve">And greetings from Temple Law to you! I hope all is well. </w:t>
      </w:r>
    </w:p>
    <w:p w:rsidR="001423EB" w:rsidRPr="001423EB" w:rsidRDefault="001423EB" w:rsidP="001423EB">
      <w:pPr>
        <w:widowControl/>
        <w:spacing w:before="100" w:beforeAutospacing="1" w:after="100" w:afterAutospacing="1"/>
        <w:jc w:val="left"/>
        <w:rPr>
          <w:rFonts w:ascii="Calibri" w:eastAsia="宋体" w:hAnsi="Calibri" w:cs="宋体"/>
          <w:color w:val="1F497D"/>
          <w:kern w:val="0"/>
          <w:sz w:val="22"/>
        </w:rPr>
      </w:pPr>
    </w:p>
    <w:p w:rsidR="001423EB" w:rsidRPr="001423EB" w:rsidRDefault="001423EB" w:rsidP="001423EB">
      <w:pPr>
        <w:widowControl/>
        <w:spacing w:before="100" w:beforeAutospacing="1" w:after="100" w:afterAutospacing="1"/>
        <w:jc w:val="left"/>
        <w:rPr>
          <w:rFonts w:ascii="Calibri" w:eastAsia="宋体" w:hAnsi="Calibri" w:cs="宋体"/>
          <w:color w:val="1F497D"/>
          <w:kern w:val="0"/>
          <w:sz w:val="22"/>
        </w:rPr>
      </w:pPr>
      <w:r w:rsidRPr="001423EB">
        <w:rPr>
          <w:rFonts w:ascii="Calibri" w:eastAsia="宋体" w:hAnsi="Calibri" w:cs="宋体"/>
          <w:color w:val="1F497D"/>
          <w:kern w:val="0"/>
          <w:sz w:val="22"/>
        </w:rPr>
        <w:t xml:space="preserve">Yes, we will be able to host a scholar for a year in 2015. Please note that there are additional requirements to the application process (website link below) that are new.  For 2015, we have program start dates of January 9 and August 3. Though it will not be feasible to start on January 9 at this point, the candidate can certainly apply for the August 3 start date. This is a great time to start for the candidate, as there is an in-depth orientation specifically for the incoming foreign-trained lawyers LL.M. program students and new visiting </w:t>
      </w:r>
      <w:proofErr w:type="gramStart"/>
      <w:r w:rsidRPr="001423EB">
        <w:rPr>
          <w:rFonts w:ascii="Calibri" w:eastAsia="宋体" w:hAnsi="Calibri" w:cs="宋体"/>
          <w:color w:val="1F497D"/>
          <w:kern w:val="0"/>
          <w:sz w:val="22"/>
        </w:rPr>
        <w:t>scholars  that</w:t>
      </w:r>
      <w:proofErr w:type="gramEnd"/>
      <w:r w:rsidRPr="001423EB">
        <w:rPr>
          <w:rFonts w:ascii="Calibri" w:eastAsia="宋体" w:hAnsi="Calibri" w:cs="宋体"/>
          <w:color w:val="1F497D"/>
          <w:kern w:val="0"/>
          <w:sz w:val="22"/>
        </w:rPr>
        <w:t xml:space="preserve"> will be extremely useful for the candidate for research purposes and to better integrate with potential law school colleagues.</w:t>
      </w:r>
    </w:p>
    <w:p w:rsidR="001423EB" w:rsidRPr="001423EB" w:rsidRDefault="001423EB" w:rsidP="001423EB">
      <w:pPr>
        <w:widowControl/>
        <w:spacing w:before="100" w:beforeAutospacing="1" w:after="100" w:afterAutospacing="1"/>
        <w:jc w:val="left"/>
        <w:rPr>
          <w:rFonts w:ascii="Calibri" w:eastAsia="宋体" w:hAnsi="Calibri" w:cs="宋体"/>
          <w:color w:val="1F497D"/>
          <w:kern w:val="0"/>
          <w:sz w:val="22"/>
        </w:rPr>
      </w:pPr>
    </w:p>
    <w:p w:rsidR="001423EB" w:rsidRPr="001423EB" w:rsidRDefault="001423EB" w:rsidP="001423EB">
      <w:pPr>
        <w:widowControl/>
        <w:spacing w:before="100" w:beforeAutospacing="1" w:after="100" w:afterAutospacing="1"/>
        <w:jc w:val="left"/>
        <w:rPr>
          <w:rFonts w:ascii="Calibri" w:eastAsia="宋体" w:hAnsi="Calibri" w:cs="宋体"/>
          <w:color w:val="1F497D"/>
          <w:kern w:val="0"/>
          <w:sz w:val="22"/>
        </w:rPr>
      </w:pPr>
      <w:r w:rsidRPr="001423EB">
        <w:rPr>
          <w:rFonts w:ascii="Calibri" w:eastAsia="宋体" w:hAnsi="Calibri" w:cs="宋体"/>
          <w:color w:val="1F497D"/>
          <w:kern w:val="0"/>
          <w:sz w:val="22"/>
        </w:rPr>
        <w:t>Because the approval process is lengthy, the candidate should apply no later than 4 months prior to the August 3 deadline, as a completed application will need to be submitted to the graduate school and visa department 2 months prior to that deadline.</w:t>
      </w:r>
    </w:p>
    <w:p w:rsidR="001423EB" w:rsidRPr="001423EB" w:rsidRDefault="001423EB" w:rsidP="001423EB">
      <w:pPr>
        <w:widowControl/>
        <w:spacing w:before="100" w:beforeAutospacing="1" w:after="100" w:afterAutospacing="1"/>
        <w:jc w:val="left"/>
        <w:rPr>
          <w:rFonts w:ascii="Calibri" w:eastAsia="宋体" w:hAnsi="Calibri" w:cs="宋体"/>
          <w:color w:val="1F497D"/>
          <w:kern w:val="0"/>
          <w:sz w:val="22"/>
        </w:rPr>
      </w:pPr>
    </w:p>
    <w:p w:rsidR="001423EB" w:rsidRPr="001423EB" w:rsidRDefault="001423EB" w:rsidP="001423EB">
      <w:pPr>
        <w:widowControl/>
        <w:spacing w:before="100" w:beforeAutospacing="1" w:after="100" w:afterAutospacing="1"/>
        <w:jc w:val="left"/>
        <w:rPr>
          <w:rFonts w:ascii="Calibri" w:eastAsia="宋体" w:hAnsi="Calibri" w:cs="宋体"/>
          <w:color w:val="1F497D"/>
          <w:kern w:val="0"/>
          <w:sz w:val="22"/>
        </w:rPr>
      </w:pPr>
      <w:r w:rsidRPr="001423EB">
        <w:rPr>
          <w:rFonts w:ascii="Calibri" w:eastAsia="宋体" w:hAnsi="Calibri" w:cs="宋体"/>
          <w:color w:val="1F497D"/>
          <w:kern w:val="0"/>
          <w:sz w:val="22"/>
        </w:rPr>
        <w:t xml:space="preserve">There is a $150 application fee, but this has been waived for candidates from China University of Political Science and Law. </w:t>
      </w:r>
    </w:p>
    <w:p w:rsidR="001423EB" w:rsidRPr="001423EB" w:rsidRDefault="001423EB" w:rsidP="001423EB">
      <w:pPr>
        <w:widowControl/>
        <w:spacing w:before="100" w:beforeAutospacing="1" w:after="100" w:afterAutospacing="1"/>
        <w:jc w:val="left"/>
        <w:rPr>
          <w:rFonts w:ascii="Calibri" w:eastAsia="宋体" w:hAnsi="Calibri" w:cs="宋体"/>
          <w:color w:val="1F497D"/>
          <w:kern w:val="0"/>
          <w:sz w:val="22"/>
        </w:rPr>
      </w:pPr>
    </w:p>
    <w:p w:rsidR="001423EB" w:rsidRPr="001423EB" w:rsidRDefault="001423EB" w:rsidP="001423EB">
      <w:pPr>
        <w:widowControl/>
        <w:spacing w:before="100" w:beforeAutospacing="1" w:after="100" w:afterAutospacing="1"/>
        <w:jc w:val="left"/>
        <w:rPr>
          <w:rFonts w:ascii="Calibri" w:eastAsia="宋体" w:hAnsi="Calibri" w:cs="宋体"/>
          <w:color w:val="1F497D"/>
          <w:kern w:val="0"/>
          <w:sz w:val="22"/>
        </w:rPr>
      </w:pPr>
      <w:r w:rsidRPr="001423EB">
        <w:rPr>
          <w:rFonts w:ascii="Calibri" w:eastAsia="宋体" w:hAnsi="Calibri" w:cs="宋体"/>
          <w:color w:val="1F497D"/>
          <w:kern w:val="0"/>
          <w:sz w:val="22"/>
        </w:rPr>
        <w:t>There are specific language requirements that are outlined on the site, linked below:</w:t>
      </w:r>
    </w:p>
    <w:p w:rsidR="001423EB" w:rsidRPr="001423EB" w:rsidRDefault="001423EB" w:rsidP="001423EB">
      <w:pPr>
        <w:widowControl/>
        <w:spacing w:before="100" w:beforeAutospacing="1" w:after="100" w:afterAutospacing="1"/>
        <w:jc w:val="left"/>
        <w:rPr>
          <w:rFonts w:ascii="Calibri" w:eastAsia="宋体" w:hAnsi="Calibri" w:cs="宋体"/>
          <w:color w:val="1F497D"/>
          <w:kern w:val="0"/>
          <w:sz w:val="22"/>
        </w:rPr>
      </w:pPr>
    </w:p>
    <w:p w:rsidR="001423EB" w:rsidRPr="001423EB" w:rsidRDefault="001423EB" w:rsidP="001423EB">
      <w:pPr>
        <w:widowControl/>
        <w:spacing w:before="100" w:beforeAutospacing="1" w:after="100" w:afterAutospacing="1"/>
        <w:jc w:val="left"/>
        <w:rPr>
          <w:rFonts w:ascii="Calibri" w:eastAsia="宋体" w:hAnsi="Calibri" w:cs="宋体"/>
          <w:color w:val="1F497D"/>
          <w:kern w:val="0"/>
          <w:sz w:val="22"/>
        </w:rPr>
      </w:pPr>
      <w:hyperlink r:id="rId6" w:tgtFrame="_blank" w:history="1">
        <w:r w:rsidRPr="001423EB">
          <w:rPr>
            <w:rFonts w:ascii="Calibri" w:eastAsia="宋体" w:hAnsi="Calibri" w:cs="宋体"/>
            <w:color w:val="3894C1"/>
            <w:kern w:val="0"/>
            <w:sz w:val="22"/>
          </w:rPr>
          <w:t>http://www.law.temple.edu/Pages/International/Graduate_International_Visiting_Scholars.aspx</w:t>
        </w:r>
      </w:hyperlink>
    </w:p>
    <w:p w:rsidR="001423EB" w:rsidRPr="001423EB" w:rsidRDefault="001423EB" w:rsidP="001423EB">
      <w:pPr>
        <w:widowControl/>
        <w:spacing w:before="100" w:beforeAutospacing="1" w:after="100" w:afterAutospacing="1"/>
        <w:jc w:val="left"/>
        <w:rPr>
          <w:rFonts w:ascii="Calibri" w:eastAsia="宋体" w:hAnsi="Calibri" w:cs="宋体"/>
          <w:color w:val="1F497D"/>
          <w:kern w:val="0"/>
          <w:sz w:val="22"/>
        </w:rPr>
      </w:pPr>
    </w:p>
    <w:p w:rsidR="001423EB" w:rsidRPr="001423EB" w:rsidRDefault="001423EB" w:rsidP="001423EB">
      <w:pPr>
        <w:widowControl/>
        <w:spacing w:before="100" w:beforeAutospacing="1" w:after="100" w:afterAutospacing="1"/>
        <w:jc w:val="left"/>
        <w:rPr>
          <w:rFonts w:ascii="Calibri" w:eastAsia="宋体" w:hAnsi="Calibri" w:cs="宋体"/>
          <w:color w:val="1F497D"/>
          <w:kern w:val="0"/>
          <w:sz w:val="22"/>
        </w:rPr>
      </w:pPr>
      <w:r w:rsidRPr="001423EB">
        <w:rPr>
          <w:rFonts w:ascii="Calibri" w:eastAsia="宋体" w:hAnsi="Calibri" w:cs="宋体"/>
          <w:color w:val="1F497D"/>
          <w:kern w:val="0"/>
          <w:sz w:val="22"/>
        </w:rPr>
        <w:t>Please let me know if you have any questions.</w:t>
      </w:r>
    </w:p>
    <w:p w:rsidR="001423EB" w:rsidRDefault="001423EB" w:rsidP="001423EB">
      <w:pPr>
        <w:widowControl/>
        <w:spacing w:before="100" w:beforeAutospacing="1" w:after="100" w:afterAutospacing="1"/>
        <w:jc w:val="left"/>
        <w:rPr>
          <w:rFonts w:ascii="Calibri" w:eastAsia="宋体" w:hAnsi="Calibri" w:cs="宋体" w:hint="eastAsia"/>
          <w:color w:val="1F497D"/>
          <w:kern w:val="0"/>
          <w:sz w:val="22"/>
        </w:rPr>
      </w:pPr>
      <w:r w:rsidRPr="001423EB">
        <w:rPr>
          <w:rFonts w:ascii="Calibri" w:eastAsia="宋体" w:hAnsi="Calibri" w:cs="宋体"/>
          <w:color w:val="1F497D"/>
          <w:kern w:val="0"/>
          <w:sz w:val="22"/>
        </w:rPr>
        <w:t>Joel</w:t>
      </w:r>
      <w:r>
        <w:rPr>
          <w:rFonts w:ascii="Calibri" w:eastAsia="宋体" w:hAnsi="Calibri" w:cs="宋体" w:hint="eastAsia"/>
          <w:color w:val="1F497D"/>
          <w:kern w:val="0"/>
          <w:sz w:val="22"/>
        </w:rPr>
        <w:t>（</w:t>
      </w:r>
      <w:r>
        <w:rPr>
          <w:rFonts w:ascii="Arial" w:hAnsi="Arial" w:cs="Arial"/>
          <w:color w:val="000000"/>
        </w:rPr>
        <w:t>Joel Houkom</w:t>
      </w:r>
      <w:r>
        <w:rPr>
          <w:rFonts w:ascii="Arial" w:hAnsi="Arial" w:cs="Arial" w:hint="eastAsia"/>
          <w:color w:val="000000"/>
        </w:rPr>
        <w:t>，</w:t>
      </w:r>
      <w:hyperlink r:id="rId7" w:history="1">
        <w:r w:rsidR="000111C9" w:rsidRPr="00492339">
          <w:rPr>
            <w:rStyle w:val="a5"/>
          </w:rPr>
          <w:t>jhoukom@temple.edu</w:t>
        </w:r>
      </w:hyperlink>
      <w:r>
        <w:rPr>
          <w:rFonts w:ascii="Calibri" w:eastAsia="宋体" w:hAnsi="Calibri" w:cs="宋体" w:hint="eastAsia"/>
          <w:color w:val="1F497D"/>
          <w:kern w:val="0"/>
          <w:sz w:val="22"/>
        </w:rPr>
        <w:t>）</w:t>
      </w:r>
    </w:p>
    <w:p w:rsidR="00434B9E" w:rsidRDefault="000111C9" w:rsidP="000111C9">
      <w:pPr>
        <w:widowControl/>
        <w:spacing w:before="100" w:beforeAutospacing="1" w:after="100" w:afterAutospacing="1"/>
        <w:jc w:val="left"/>
      </w:pPr>
      <w:r>
        <w:rPr>
          <w:rFonts w:ascii="Arial" w:hAnsi="Arial" w:cs="Arial"/>
          <w:color w:val="333333"/>
        </w:rPr>
        <w:t xml:space="preserve">*For those candidates from China, please contact Wei Wang at </w:t>
      </w:r>
      <w:hyperlink r:id="rId8" w:tgtFrame="_blank" w:history="1">
        <w:r>
          <w:rPr>
            <w:rFonts w:ascii="Arial" w:hAnsi="Arial" w:cs="Arial"/>
            <w:color w:val="B20838"/>
          </w:rPr>
          <w:t>wangwei@temple.edu</w:t>
        </w:r>
      </w:hyperlink>
      <w:r>
        <w:rPr>
          <w:rFonts w:ascii="Arial" w:hAnsi="Arial" w:cs="Arial"/>
          <w:color w:val="333333"/>
        </w:rPr>
        <w:t xml:space="preserve"> or 010-6279-8633</w:t>
      </w:r>
    </w:p>
    <w:sectPr w:rsidR="00434B9E" w:rsidSect="00434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981" w:rsidRDefault="00940981" w:rsidP="001423EB">
      <w:r>
        <w:separator/>
      </w:r>
    </w:p>
  </w:endnote>
  <w:endnote w:type="continuationSeparator" w:id="0">
    <w:p w:rsidR="00940981" w:rsidRDefault="00940981" w:rsidP="00142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981" w:rsidRDefault="00940981" w:rsidP="001423EB">
      <w:r>
        <w:separator/>
      </w:r>
    </w:p>
  </w:footnote>
  <w:footnote w:type="continuationSeparator" w:id="0">
    <w:p w:rsidR="00940981" w:rsidRDefault="00940981" w:rsidP="001423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3EB"/>
    <w:rsid w:val="000111C9"/>
    <w:rsid w:val="001423EB"/>
    <w:rsid w:val="00434B9E"/>
    <w:rsid w:val="0094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2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23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2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3EB"/>
    <w:rPr>
      <w:sz w:val="18"/>
      <w:szCs w:val="18"/>
    </w:rPr>
  </w:style>
  <w:style w:type="character" w:styleId="a5">
    <w:name w:val="Hyperlink"/>
    <w:basedOn w:val="a0"/>
    <w:uiPriority w:val="99"/>
    <w:unhideWhenUsed/>
    <w:rsid w:val="001423EB"/>
    <w:rPr>
      <w:strike w:val="0"/>
      <w:dstrike w:val="0"/>
      <w:color w:val="3894C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wei@temple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houkom@templ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w.temple.edu/Pages/International/Graduate_International_Visiting_Scholars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1468</Characters>
  <Application>Microsoft Office Word</Application>
  <DocSecurity>0</DocSecurity>
  <Lines>12</Lines>
  <Paragraphs>3</Paragraphs>
  <ScaleCrop>false</ScaleCrop>
  <Company>微软中国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2015-01-15T08:27:00Z</dcterms:created>
  <dcterms:modified xsi:type="dcterms:W3CDTF">2015-01-15T08:32:00Z</dcterms:modified>
</cp:coreProperties>
</file>