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6"/>
        <w:gridCol w:w="1675"/>
        <w:gridCol w:w="1878"/>
        <w:gridCol w:w="1878"/>
        <w:gridCol w:w="1454"/>
      </w:tblGrid>
      <w:tr w:rsidR="002B56AA" w:rsidRPr="007E5FBF" w:rsidTr="002B56AA">
        <w:trPr>
          <w:trHeight w:val="407"/>
        </w:trPr>
        <w:tc>
          <w:tcPr>
            <w:tcW w:w="89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6AA" w:rsidRPr="002B56AA" w:rsidRDefault="002B56AA" w:rsidP="002B56AA">
            <w:pPr>
              <w:jc w:val="center"/>
              <w:rPr>
                <w:rFonts w:ascii="黑体" w:eastAsia="黑体" w:hAnsi="黑体"/>
                <w:sz w:val="28"/>
              </w:rPr>
            </w:pPr>
            <w:r w:rsidRPr="002B56AA">
              <w:rPr>
                <w:rFonts w:ascii="黑体" w:eastAsia="黑体" w:hAnsi="黑体" w:hint="eastAsia"/>
                <w:sz w:val="28"/>
              </w:rPr>
              <w:t>法律史专业攻读博士学位研究生培养方案</w:t>
            </w:r>
          </w:p>
          <w:p w:rsidR="002B56AA" w:rsidRPr="00CF3CE2" w:rsidRDefault="002B56AA" w:rsidP="002B56AA">
            <w:pPr>
              <w:jc w:val="center"/>
              <w:rPr>
                <w:rFonts w:ascii="Times New Roman" w:hAnsi="Times New Roman" w:hint="eastAsia"/>
              </w:rPr>
            </w:pPr>
            <w:r w:rsidRPr="002B56AA">
              <w:rPr>
                <w:rFonts w:ascii="黑体" w:eastAsia="黑体" w:hAnsi="黑体" w:hint="eastAsia"/>
                <w:sz w:val="28"/>
              </w:rPr>
              <w:t>专业代码：030102</w:t>
            </w:r>
          </w:p>
        </w:tc>
      </w:tr>
      <w:tr w:rsidR="00125EA5" w:rsidRPr="007E5FBF" w:rsidTr="00916462">
        <w:trPr>
          <w:trHeight w:val="20"/>
        </w:trPr>
        <w:tc>
          <w:tcPr>
            <w:tcW w:w="2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8F" w:rsidRPr="00125EA5" w:rsidRDefault="0014118F" w:rsidP="00916462">
            <w:pPr>
              <w:jc w:val="left"/>
              <w:outlineLvl w:val="0"/>
              <w:rPr>
                <w:rFonts w:ascii="Times New Roman" w:eastAsia="黑体" w:hAnsi="Times New Roman"/>
              </w:rPr>
            </w:pPr>
            <w:r w:rsidRPr="00125EA5">
              <w:rPr>
                <w:rFonts w:ascii="Times New Roman" w:eastAsia="黑体" w:hAnsi="Times New Roman"/>
              </w:rPr>
              <w:t>一、学科、专业简介</w:t>
            </w:r>
          </w:p>
        </w:tc>
        <w:tc>
          <w:tcPr>
            <w:tcW w:w="6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CE2" w:rsidRPr="00CF3CE2" w:rsidRDefault="00CF3CE2" w:rsidP="00CF3CE2">
            <w:pPr>
              <w:rPr>
                <w:rFonts w:ascii="Times New Roman" w:hAnsi="Times New Roman" w:hint="eastAsia"/>
              </w:rPr>
            </w:pPr>
            <w:r w:rsidRPr="00CF3CE2">
              <w:rPr>
                <w:rFonts w:ascii="Times New Roman" w:hAnsi="Times New Roman" w:hint="eastAsia"/>
              </w:rPr>
              <w:t>法律史专业是法学学科所属专业之一。</w:t>
            </w:r>
          </w:p>
          <w:p w:rsidR="00426FE6" w:rsidRPr="00125EA5" w:rsidRDefault="00CF3CE2" w:rsidP="00CF3CE2">
            <w:pPr>
              <w:rPr>
                <w:rFonts w:ascii="Times New Roman" w:hAnsi="Times New Roman"/>
              </w:rPr>
            </w:pPr>
            <w:r w:rsidRPr="00CF3CE2">
              <w:rPr>
                <w:rFonts w:ascii="Times New Roman" w:hAnsi="Times New Roman" w:hint="eastAsia"/>
              </w:rPr>
              <w:t>法律史学是以马克思主义理论为指导，运用法学和历史学的方法，研究中外历史上各个时期的法律以及法律现象产生、演变与发展的过程，并探讨其特征、规律的科学。</w:t>
            </w:r>
          </w:p>
        </w:tc>
      </w:tr>
      <w:tr w:rsidR="00125EA5" w:rsidRPr="007E5FBF" w:rsidTr="00916462">
        <w:trPr>
          <w:trHeight w:val="20"/>
        </w:trPr>
        <w:tc>
          <w:tcPr>
            <w:tcW w:w="2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8F" w:rsidRPr="00125EA5" w:rsidRDefault="0014118F" w:rsidP="00916462">
            <w:pPr>
              <w:jc w:val="left"/>
              <w:outlineLvl w:val="0"/>
              <w:rPr>
                <w:rFonts w:ascii="Times New Roman" w:eastAsia="黑体" w:hAnsi="Times New Roman"/>
              </w:rPr>
            </w:pPr>
            <w:r w:rsidRPr="00125EA5">
              <w:rPr>
                <w:rFonts w:ascii="Times New Roman" w:eastAsia="黑体" w:hAnsi="Times New Roman"/>
              </w:rPr>
              <w:t>二、培养目标</w:t>
            </w:r>
          </w:p>
          <w:p w:rsidR="0073366B" w:rsidRPr="00125EA5" w:rsidRDefault="0073366B" w:rsidP="00417EC1">
            <w:pPr>
              <w:jc w:val="center"/>
              <w:outlineLvl w:val="0"/>
              <w:rPr>
                <w:rFonts w:ascii="Times New Roman" w:eastAsia="黑体" w:hAnsi="Times New Roman"/>
              </w:rPr>
            </w:pPr>
            <w:r w:rsidRPr="00125EA5">
              <w:rPr>
                <w:rFonts w:ascii="Times New Roman" w:eastAsia="黑体" w:hAnsi="Times New Roman" w:hint="eastAsia"/>
              </w:rPr>
              <w:t>（参考）</w:t>
            </w:r>
          </w:p>
        </w:tc>
        <w:tc>
          <w:tcPr>
            <w:tcW w:w="6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7CFD" w:rsidRPr="00125EA5" w:rsidRDefault="00CF3CE2" w:rsidP="0073366B">
            <w:pPr>
              <w:ind w:firstLineChars="200" w:firstLine="480"/>
              <w:rPr>
                <w:rFonts w:ascii="Times New Roman" w:eastAsia="仿宋" w:hAnsi="Times New Roman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遵守宪法和法律；品行端正；在法律史学方面，具备坚实宽广的基础理论与系统深入的专门知识，具备独立从事学术研究的能力；能够从事法学、法律史学方面的教学、研究工作，能够从事与法律相关的实务工作。</w:t>
            </w:r>
          </w:p>
        </w:tc>
      </w:tr>
      <w:tr w:rsidR="00125EA5" w:rsidRPr="007E5FBF" w:rsidTr="00916462">
        <w:trPr>
          <w:trHeight w:val="20"/>
        </w:trPr>
        <w:tc>
          <w:tcPr>
            <w:tcW w:w="2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8F" w:rsidRPr="00125EA5" w:rsidRDefault="0014118F" w:rsidP="00916462">
            <w:pPr>
              <w:jc w:val="left"/>
              <w:outlineLvl w:val="0"/>
              <w:rPr>
                <w:rFonts w:ascii="Times New Roman" w:eastAsia="黑体" w:hAnsi="Times New Roman"/>
              </w:rPr>
            </w:pPr>
            <w:r w:rsidRPr="00125EA5">
              <w:rPr>
                <w:rFonts w:ascii="Times New Roman" w:eastAsia="黑体" w:hAnsi="Times New Roman"/>
              </w:rPr>
              <w:t>三、研究方向</w:t>
            </w:r>
          </w:p>
          <w:p w:rsidR="00417EC1" w:rsidRPr="00125EA5" w:rsidRDefault="00417EC1" w:rsidP="00916462">
            <w:pPr>
              <w:jc w:val="left"/>
              <w:outlineLvl w:val="0"/>
              <w:rPr>
                <w:rFonts w:ascii="Times New Roman" w:eastAsia="黑体" w:hAnsi="Times New Roman"/>
              </w:rPr>
            </w:pPr>
            <w:r w:rsidRPr="00125EA5">
              <w:rPr>
                <w:rFonts w:ascii="Times New Roman" w:eastAsia="黑体" w:hAnsi="Times New Roman" w:hint="eastAsia"/>
              </w:rPr>
              <w:t>（</w:t>
            </w:r>
            <w:r w:rsidR="001E0711">
              <w:rPr>
                <w:rFonts w:ascii="Times New Roman" w:eastAsia="黑体" w:hAnsi="Times New Roman" w:hint="eastAsia"/>
              </w:rPr>
              <w:t>根据</w:t>
            </w:r>
            <w:r w:rsidRPr="00125EA5">
              <w:rPr>
                <w:rFonts w:ascii="Times New Roman" w:eastAsia="黑体" w:hAnsi="Times New Roman" w:hint="eastAsia"/>
              </w:rPr>
              <w:t>学科实际情况确定）</w:t>
            </w:r>
          </w:p>
        </w:tc>
        <w:tc>
          <w:tcPr>
            <w:tcW w:w="6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CE2" w:rsidRPr="00CF3CE2" w:rsidRDefault="00CF3CE2" w:rsidP="00CF3CE2">
            <w:pPr>
              <w:ind w:firstLineChars="200" w:firstLine="480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(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一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)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中国法制史</w:t>
            </w:r>
          </w:p>
          <w:p w:rsidR="00CF3CE2" w:rsidRPr="00CF3CE2" w:rsidRDefault="00CF3CE2" w:rsidP="00CF3CE2">
            <w:pPr>
              <w:ind w:firstLineChars="200" w:firstLine="480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(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二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)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外国法制史</w:t>
            </w:r>
          </w:p>
          <w:p w:rsidR="00CF3CE2" w:rsidRPr="00CF3CE2" w:rsidRDefault="00CF3CE2" w:rsidP="00CF3CE2">
            <w:pPr>
              <w:ind w:firstLineChars="200" w:firstLine="480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(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三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)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中国法文化史</w:t>
            </w:r>
          </w:p>
          <w:p w:rsidR="00B25773" w:rsidRPr="00125EA5" w:rsidRDefault="00CF3CE2" w:rsidP="0001121E">
            <w:pPr>
              <w:ind w:firstLineChars="200" w:firstLine="480"/>
              <w:rPr>
                <w:rFonts w:ascii="Times New Roman" w:eastAsia="仿宋" w:hAnsi="Times New Roman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(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四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)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比较法律史</w:t>
            </w:r>
          </w:p>
        </w:tc>
      </w:tr>
      <w:tr w:rsidR="00125EA5" w:rsidRPr="007E5FBF" w:rsidTr="00916462">
        <w:trPr>
          <w:trHeight w:val="20"/>
        </w:trPr>
        <w:tc>
          <w:tcPr>
            <w:tcW w:w="2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8F" w:rsidRPr="00125EA5" w:rsidRDefault="0014118F" w:rsidP="00916462">
            <w:pPr>
              <w:jc w:val="left"/>
              <w:outlineLvl w:val="0"/>
              <w:rPr>
                <w:rFonts w:ascii="Times New Roman" w:eastAsia="黑体" w:hAnsi="Times New Roman"/>
              </w:rPr>
            </w:pPr>
            <w:r w:rsidRPr="00125EA5">
              <w:rPr>
                <w:rFonts w:ascii="Times New Roman" w:eastAsia="黑体" w:hAnsi="Times New Roman"/>
              </w:rPr>
              <w:t>四、学制及学习年限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18F" w:rsidRPr="00125EA5" w:rsidRDefault="0014118F" w:rsidP="00916462">
            <w:pPr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125EA5">
              <w:rPr>
                <w:rFonts w:ascii="Times New Roman" w:eastAsia="仿宋" w:hAnsi="Times New Roman"/>
                <w:b/>
                <w:sz w:val="28"/>
                <w:szCs w:val="28"/>
              </w:rPr>
              <w:t>学制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18F" w:rsidRPr="00125EA5" w:rsidRDefault="0014118F" w:rsidP="00335F35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125EA5">
              <w:rPr>
                <w:rFonts w:ascii="Times New Roman" w:eastAsia="仿宋" w:hAnsi="Times New Roman"/>
                <w:sz w:val="28"/>
                <w:szCs w:val="28"/>
              </w:rPr>
              <w:t>三年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18F" w:rsidRPr="00125EA5" w:rsidRDefault="0014118F" w:rsidP="0091646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125EA5">
              <w:rPr>
                <w:rFonts w:ascii="Times New Roman" w:eastAsia="仿宋" w:hAnsi="Times New Roman"/>
                <w:b/>
                <w:sz w:val="28"/>
                <w:szCs w:val="28"/>
              </w:rPr>
              <w:t>学习年限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18F" w:rsidRPr="00125EA5" w:rsidRDefault="0014118F" w:rsidP="00916462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125EA5">
              <w:rPr>
                <w:rFonts w:ascii="Times New Roman" w:eastAsia="仿宋" w:hAnsi="Times New Roman"/>
                <w:sz w:val="28"/>
                <w:szCs w:val="28"/>
              </w:rPr>
              <w:t>三至六年</w:t>
            </w:r>
          </w:p>
        </w:tc>
      </w:tr>
      <w:tr w:rsidR="00125EA5" w:rsidRPr="007E5FBF" w:rsidTr="00916462">
        <w:trPr>
          <w:trHeight w:val="20"/>
        </w:trPr>
        <w:tc>
          <w:tcPr>
            <w:tcW w:w="2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8F" w:rsidRPr="00125EA5" w:rsidRDefault="0014118F" w:rsidP="00916462">
            <w:pPr>
              <w:jc w:val="left"/>
              <w:outlineLvl w:val="0"/>
              <w:rPr>
                <w:rFonts w:ascii="Times New Roman" w:eastAsia="黑体" w:hAnsi="Times New Roman"/>
              </w:rPr>
            </w:pPr>
            <w:r w:rsidRPr="00125EA5">
              <w:rPr>
                <w:rFonts w:ascii="Times New Roman" w:eastAsia="黑体" w:hAnsi="Times New Roman"/>
              </w:rPr>
              <w:t>五、课程设置、其他培养环节、教学计划与学分要求</w:t>
            </w:r>
          </w:p>
        </w:tc>
        <w:tc>
          <w:tcPr>
            <w:tcW w:w="6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18F" w:rsidRPr="00125EA5" w:rsidRDefault="00CF3CE2" w:rsidP="00CF3CE2">
            <w:pPr>
              <w:rPr>
                <w:rFonts w:ascii="Times New Roman" w:hAnsi="Times New Roman"/>
              </w:rPr>
            </w:pPr>
            <w:r w:rsidRPr="00CF3CE2">
              <w:rPr>
                <w:rFonts w:ascii="Times New Roman" w:eastAsia="仿宋" w:hAnsi="Times New Roman" w:hint="eastAsia"/>
              </w:rPr>
              <w:t>本专业博士研究生开设学位公共课、学位基础课、学位专业课等必修课，学习期间须按规定修完</w:t>
            </w:r>
            <w:r w:rsidRPr="00CF3CE2">
              <w:rPr>
                <w:rFonts w:ascii="Times New Roman" w:eastAsia="仿宋" w:hAnsi="Times New Roman" w:hint="eastAsia"/>
              </w:rPr>
              <w:t>23</w:t>
            </w:r>
            <w:r w:rsidRPr="00CF3CE2">
              <w:rPr>
                <w:rFonts w:ascii="Times New Roman" w:eastAsia="仿宋" w:hAnsi="Times New Roman" w:hint="eastAsia"/>
              </w:rPr>
              <w:t>个学分，非法学专业须修完</w:t>
            </w:r>
            <w:r w:rsidRPr="00CF3CE2">
              <w:rPr>
                <w:rFonts w:ascii="Times New Roman" w:eastAsia="仿宋" w:hAnsi="Times New Roman" w:hint="eastAsia"/>
              </w:rPr>
              <w:t>27</w:t>
            </w:r>
            <w:r w:rsidRPr="00CF3CE2">
              <w:rPr>
                <w:rFonts w:ascii="Times New Roman" w:eastAsia="仿宋" w:hAnsi="Times New Roman" w:hint="eastAsia"/>
              </w:rPr>
              <w:t>个学分。详见附表。</w:t>
            </w:r>
          </w:p>
        </w:tc>
      </w:tr>
      <w:tr w:rsidR="00125EA5" w:rsidRPr="007E5FBF" w:rsidTr="00916462">
        <w:trPr>
          <w:trHeight w:val="20"/>
        </w:trPr>
        <w:tc>
          <w:tcPr>
            <w:tcW w:w="2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8F" w:rsidRPr="00125EA5" w:rsidRDefault="0014118F" w:rsidP="00916462">
            <w:pPr>
              <w:jc w:val="left"/>
              <w:outlineLvl w:val="0"/>
              <w:rPr>
                <w:rFonts w:ascii="Times New Roman" w:eastAsia="黑体" w:hAnsi="Times New Roman"/>
              </w:rPr>
            </w:pPr>
            <w:r w:rsidRPr="00125EA5">
              <w:rPr>
                <w:rFonts w:ascii="Times New Roman" w:eastAsia="黑体" w:hAnsi="Times New Roman"/>
              </w:rPr>
              <w:t>六、培养方式</w:t>
            </w:r>
          </w:p>
          <w:p w:rsidR="008231E5" w:rsidRPr="00125EA5" w:rsidRDefault="008231E5" w:rsidP="00FE393D">
            <w:pPr>
              <w:jc w:val="center"/>
              <w:outlineLvl w:val="0"/>
              <w:rPr>
                <w:rFonts w:ascii="Times New Roman" w:eastAsia="黑体" w:hAnsi="Times New Roman"/>
              </w:rPr>
            </w:pPr>
            <w:r w:rsidRPr="00125EA5">
              <w:rPr>
                <w:rFonts w:ascii="Times New Roman" w:eastAsia="黑体" w:hAnsi="Times New Roman" w:hint="eastAsia"/>
              </w:rPr>
              <w:t>（参考）</w:t>
            </w:r>
          </w:p>
        </w:tc>
        <w:tc>
          <w:tcPr>
            <w:tcW w:w="6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CE2" w:rsidRPr="00CF3CE2" w:rsidRDefault="00CF3CE2" w:rsidP="00CF3CE2">
            <w:pPr>
              <w:ind w:firstLineChars="200" w:firstLine="480"/>
              <w:rPr>
                <w:rFonts w:ascii="Times New Roman" w:hAnsi="Times New Roman" w:hint="eastAsia"/>
              </w:rPr>
            </w:pPr>
            <w:r w:rsidRPr="00CF3CE2">
              <w:rPr>
                <w:rFonts w:ascii="Times New Roman" w:hAnsi="Times New Roman" w:hint="eastAsia"/>
              </w:rPr>
              <w:t>1</w:t>
            </w:r>
            <w:r w:rsidRPr="00CF3CE2">
              <w:rPr>
                <w:rFonts w:ascii="Times New Roman" w:hAnsi="Times New Roman" w:hint="eastAsia"/>
              </w:rPr>
              <w:t>、博士生自主学习</w:t>
            </w:r>
            <w:r w:rsidRPr="00CF3CE2">
              <w:rPr>
                <w:rFonts w:ascii="Times New Roman" w:hAnsi="Times New Roman" w:hint="eastAsia"/>
              </w:rPr>
              <w:t xml:space="preserve">  </w:t>
            </w:r>
            <w:r w:rsidRPr="00CF3CE2">
              <w:rPr>
                <w:rFonts w:ascii="Times New Roman" w:hAnsi="Times New Roman" w:hint="eastAsia"/>
              </w:rPr>
              <w:t>博士生在导师指导下，根据培养方案和培养计划，完成相关课程学习，完成相关学习任务，参加导师科研项目，完成学位论文的选题、开题、撰写、答辩等任务。</w:t>
            </w:r>
          </w:p>
          <w:p w:rsidR="00CF3CE2" w:rsidRPr="00CF3CE2" w:rsidRDefault="00CF3CE2" w:rsidP="00CF3CE2">
            <w:pPr>
              <w:ind w:firstLineChars="200" w:firstLine="480"/>
              <w:rPr>
                <w:rFonts w:ascii="Times New Roman" w:hAnsi="Times New Roman" w:hint="eastAsia"/>
              </w:rPr>
            </w:pPr>
            <w:r w:rsidRPr="00CF3CE2">
              <w:rPr>
                <w:rFonts w:ascii="Times New Roman" w:hAnsi="Times New Roman" w:hint="eastAsia"/>
              </w:rPr>
              <w:t>2</w:t>
            </w:r>
            <w:r w:rsidRPr="00CF3CE2">
              <w:rPr>
                <w:rFonts w:ascii="Times New Roman" w:hAnsi="Times New Roman" w:hint="eastAsia"/>
              </w:rPr>
              <w:t>、导师负责指导</w:t>
            </w:r>
            <w:r w:rsidRPr="00CF3CE2">
              <w:rPr>
                <w:rFonts w:ascii="Times New Roman" w:hAnsi="Times New Roman" w:hint="eastAsia"/>
              </w:rPr>
              <w:t xml:space="preserve">  </w:t>
            </w:r>
            <w:r w:rsidRPr="00CF3CE2">
              <w:rPr>
                <w:rFonts w:ascii="Times New Roman" w:hAnsi="Times New Roman" w:hint="eastAsia"/>
              </w:rPr>
              <w:t>本专业博士生培养，实行导师负责制。导师根据培养方案，结合研究课题以及博士生特点，制定博士生培养计划，开展对于博士生的教学、培养。</w:t>
            </w:r>
          </w:p>
          <w:p w:rsidR="00CF3CE2" w:rsidRPr="00CF3CE2" w:rsidRDefault="00CF3CE2" w:rsidP="00CF3CE2">
            <w:pPr>
              <w:ind w:firstLineChars="200" w:firstLine="480"/>
              <w:rPr>
                <w:rFonts w:ascii="Times New Roman" w:hAnsi="Times New Roman" w:hint="eastAsia"/>
              </w:rPr>
            </w:pPr>
            <w:r w:rsidRPr="00CF3CE2">
              <w:rPr>
                <w:rFonts w:ascii="Times New Roman" w:hAnsi="Times New Roman" w:hint="eastAsia"/>
              </w:rPr>
              <w:t>3</w:t>
            </w:r>
            <w:r w:rsidRPr="00CF3CE2">
              <w:rPr>
                <w:rFonts w:ascii="Times New Roman" w:hAnsi="Times New Roman" w:hint="eastAsia"/>
              </w:rPr>
              <w:t>、导师组共同培养</w:t>
            </w:r>
            <w:r w:rsidRPr="00CF3CE2">
              <w:rPr>
                <w:rFonts w:ascii="Times New Roman" w:hAnsi="Times New Roman" w:hint="eastAsia"/>
              </w:rPr>
              <w:t xml:space="preserve">  </w:t>
            </w:r>
            <w:r w:rsidRPr="00CF3CE2">
              <w:rPr>
                <w:rFonts w:ascii="Times New Roman" w:hAnsi="Times New Roman" w:hint="eastAsia"/>
              </w:rPr>
              <w:t>本专业导师组全体成员协助指导教师培养博士生。</w:t>
            </w:r>
          </w:p>
          <w:p w:rsidR="00CF3CE2" w:rsidRPr="00CF3CE2" w:rsidRDefault="00CF3CE2" w:rsidP="00CF3CE2">
            <w:pPr>
              <w:ind w:firstLineChars="200" w:firstLine="480"/>
              <w:rPr>
                <w:rFonts w:ascii="Times New Roman" w:hAnsi="Times New Roman" w:hint="eastAsia"/>
              </w:rPr>
            </w:pPr>
            <w:r w:rsidRPr="00CF3CE2">
              <w:rPr>
                <w:rFonts w:ascii="Times New Roman" w:hAnsi="Times New Roman" w:hint="eastAsia"/>
              </w:rPr>
              <w:t>4</w:t>
            </w:r>
            <w:r w:rsidRPr="00CF3CE2">
              <w:rPr>
                <w:rFonts w:ascii="Times New Roman" w:hAnsi="Times New Roman" w:hint="eastAsia"/>
              </w:rPr>
              <w:t>、科研训练</w:t>
            </w:r>
            <w:r w:rsidRPr="00CF3CE2">
              <w:rPr>
                <w:rFonts w:ascii="Times New Roman" w:hAnsi="Times New Roman" w:hint="eastAsia"/>
              </w:rPr>
              <w:t xml:space="preserve">  </w:t>
            </w:r>
            <w:r w:rsidRPr="00CF3CE2">
              <w:rPr>
                <w:rFonts w:ascii="Times New Roman" w:hAnsi="Times New Roman" w:hint="eastAsia"/>
              </w:rPr>
              <w:t>系统训练博士生科学研究的能力。博士生应参加导师主持的项目研究。通过项目研究，训练博士生在论文选题、文献收集、研究综述、观点凝练、学术研讨、论文写作、学术规范等方面的能力，训练博士生在研究方法、学术趋势展望等方面的能力。</w:t>
            </w:r>
          </w:p>
          <w:p w:rsidR="0014118F" w:rsidRPr="00125EA5" w:rsidRDefault="00CF3CE2" w:rsidP="00CF3CE2">
            <w:pPr>
              <w:ind w:firstLineChars="200" w:firstLine="480"/>
              <w:rPr>
                <w:rFonts w:ascii="Times New Roman" w:hAnsi="Times New Roman"/>
              </w:rPr>
            </w:pPr>
            <w:r w:rsidRPr="00CF3CE2">
              <w:rPr>
                <w:rFonts w:ascii="Times New Roman" w:hAnsi="Times New Roman" w:hint="eastAsia"/>
              </w:rPr>
              <w:t>5</w:t>
            </w:r>
            <w:r w:rsidRPr="00CF3CE2">
              <w:rPr>
                <w:rFonts w:ascii="Times New Roman" w:hAnsi="Times New Roman" w:hint="eastAsia"/>
              </w:rPr>
              <w:t>、实证调研</w:t>
            </w:r>
            <w:r w:rsidRPr="00CF3CE2">
              <w:rPr>
                <w:rFonts w:ascii="Times New Roman" w:hAnsi="Times New Roman" w:hint="eastAsia"/>
              </w:rPr>
              <w:t xml:space="preserve">  </w:t>
            </w:r>
            <w:r w:rsidRPr="00CF3CE2">
              <w:rPr>
                <w:rFonts w:ascii="Times New Roman" w:hAnsi="Times New Roman" w:hint="eastAsia"/>
              </w:rPr>
              <w:t>培养博士生实证调研能力。根据培养计划，导师安排博士生进行实证调研，包括法制史重要遗迹参观，法制史重要文献考察，法制史重要观点调研等。</w:t>
            </w:r>
          </w:p>
        </w:tc>
      </w:tr>
      <w:tr w:rsidR="00125EA5" w:rsidRPr="007E5FBF" w:rsidTr="00916462">
        <w:trPr>
          <w:trHeight w:val="20"/>
        </w:trPr>
        <w:tc>
          <w:tcPr>
            <w:tcW w:w="2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8F" w:rsidRPr="00125EA5" w:rsidRDefault="0014118F" w:rsidP="00916462">
            <w:pPr>
              <w:jc w:val="left"/>
              <w:outlineLvl w:val="0"/>
              <w:rPr>
                <w:rFonts w:ascii="Times New Roman" w:eastAsia="黑体" w:hAnsi="Times New Roman"/>
              </w:rPr>
            </w:pPr>
            <w:r w:rsidRPr="00125EA5">
              <w:rPr>
                <w:rFonts w:ascii="Times New Roman" w:eastAsia="黑体" w:hAnsi="Times New Roman"/>
              </w:rPr>
              <w:t>七、质量标准</w:t>
            </w:r>
          </w:p>
          <w:p w:rsidR="00FE393D" w:rsidRPr="00125EA5" w:rsidRDefault="00FE393D" w:rsidP="00FE393D">
            <w:pPr>
              <w:jc w:val="center"/>
              <w:outlineLvl w:val="0"/>
              <w:rPr>
                <w:rFonts w:ascii="Times New Roman" w:eastAsia="黑体" w:hAnsi="Times New Roman"/>
              </w:rPr>
            </w:pPr>
            <w:r w:rsidRPr="00125EA5">
              <w:rPr>
                <w:rFonts w:ascii="Times New Roman" w:eastAsia="黑体" w:hAnsi="Times New Roman" w:hint="eastAsia"/>
              </w:rPr>
              <w:t>（参考）</w:t>
            </w:r>
          </w:p>
        </w:tc>
        <w:tc>
          <w:tcPr>
            <w:tcW w:w="6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CE2" w:rsidRPr="00CF3CE2" w:rsidRDefault="00632A80" w:rsidP="00CF3CE2">
            <w:pPr>
              <w:tabs>
                <w:tab w:val="left" w:pos="902"/>
              </w:tabs>
              <w:rPr>
                <w:rFonts w:ascii="Times New Roman" w:eastAsia="仿宋" w:hAnsi="Times New Roman" w:hint="eastAsia"/>
                <w:szCs w:val="24"/>
              </w:rPr>
            </w:pPr>
            <w:r w:rsidRPr="00125EA5">
              <w:rPr>
                <w:rFonts w:ascii="Times New Roman" w:eastAsia="仿宋" w:hAnsi="Times New Roman" w:hint="eastAsia"/>
                <w:szCs w:val="24"/>
              </w:rPr>
              <w:t xml:space="preserve"> </w:t>
            </w:r>
            <w:r w:rsidR="00CF3CE2" w:rsidRPr="00CF3CE2">
              <w:rPr>
                <w:rFonts w:ascii="Times New Roman" w:eastAsia="仿宋" w:hAnsi="Times New Roman" w:hint="eastAsia"/>
                <w:szCs w:val="24"/>
              </w:rPr>
              <w:t>1</w:t>
            </w:r>
            <w:r w:rsidR="00CF3CE2" w:rsidRPr="00CF3CE2">
              <w:rPr>
                <w:rFonts w:ascii="Times New Roman" w:eastAsia="仿宋" w:hAnsi="Times New Roman" w:hint="eastAsia"/>
                <w:szCs w:val="24"/>
              </w:rPr>
              <w:t>、遵守宪法和法律；品行端正，学风严谨；</w:t>
            </w:r>
          </w:p>
          <w:p w:rsidR="00CF3CE2" w:rsidRPr="00CF3CE2" w:rsidRDefault="00CF3CE2" w:rsidP="00CF3CE2">
            <w:pPr>
              <w:tabs>
                <w:tab w:val="left" w:pos="902"/>
              </w:tabs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2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、在法律史学方面，具备坚实宽广的基础理论与系统深入的专门知识；</w:t>
            </w:r>
          </w:p>
          <w:p w:rsidR="00CF3CE2" w:rsidRPr="00CF3CE2" w:rsidRDefault="00CF3CE2" w:rsidP="00CF3CE2">
            <w:pPr>
              <w:tabs>
                <w:tab w:val="left" w:pos="902"/>
              </w:tabs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3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、具备独立从事学术研究的能力；</w:t>
            </w:r>
          </w:p>
          <w:p w:rsidR="0014118F" w:rsidRPr="00125EA5" w:rsidRDefault="00CF3CE2" w:rsidP="00CF3CE2">
            <w:pPr>
              <w:tabs>
                <w:tab w:val="left" w:pos="902"/>
              </w:tabs>
              <w:rPr>
                <w:rFonts w:ascii="Times New Roman" w:hAnsi="Times New Roman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4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、熟练掌握汉语以外的一门语言。</w:t>
            </w:r>
          </w:p>
        </w:tc>
      </w:tr>
      <w:tr w:rsidR="00125EA5" w:rsidRPr="007E5FBF" w:rsidTr="00916462">
        <w:trPr>
          <w:trHeight w:val="20"/>
        </w:trPr>
        <w:tc>
          <w:tcPr>
            <w:tcW w:w="2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8F" w:rsidRPr="00125EA5" w:rsidRDefault="0014118F" w:rsidP="00420314">
            <w:pPr>
              <w:jc w:val="center"/>
              <w:outlineLvl w:val="0"/>
              <w:rPr>
                <w:rFonts w:ascii="Times New Roman" w:eastAsia="黑体" w:hAnsi="Times New Roman"/>
              </w:rPr>
            </w:pPr>
            <w:r w:rsidRPr="00125EA5">
              <w:rPr>
                <w:rFonts w:ascii="Times New Roman" w:eastAsia="黑体" w:hAnsi="Times New Roman"/>
              </w:rPr>
              <w:t>八、考核方式</w:t>
            </w:r>
            <w:r w:rsidR="00420314" w:rsidRPr="00125EA5">
              <w:rPr>
                <w:rFonts w:ascii="Times New Roman" w:eastAsia="黑体" w:hAnsi="Times New Roman" w:hint="eastAsia"/>
              </w:rPr>
              <w:lastRenderedPageBreak/>
              <w:t>（参考）</w:t>
            </w:r>
          </w:p>
        </w:tc>
        <w:tc>
          <w:tcPr>
            <w:tcW w:w="6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CE2" w:rsidRPr="00CF3CE2" w:rsidRDefault="00CF3CE2" w:rsidP="00CF3CE2">
            <w:pPr>
              <w:ind w:firstLineChars="200" w:firstLine="480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lastRenderedPageBreak/>
              <w:t>(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一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)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课程考核</w:t>
            </w:r>
          </w:p>
          <w:p w:rsidR="00CF3CE2" w:rsidRPr="00CF3CE2" w:rsidRDefault="00CF3CE2" w:rsidP="00CF3CE2">
            <w:pPr>
              <w:ind w:firstLineChars="200" w:firstLine="480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lastRenderedPageBreak/>
              <w:t>学位公共课、学位基础课、学位专业课，采取考试或论文方式进行考核。主讲教师主持考核。</w:t>
            </w:r>
          </w:p>
          <w:p w:rsidR="00CF3CE2" w:rsidRPr="00CF3CE2" w:rsidRDefault="00CF3CE2" w:rsidP="00CF3CE2">
            <w:pPr>
              <w:ind w:firstLineChars="200" w:firstLine="480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(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二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)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文献阅读与综述考核</w:t>
            </w:r>
          </w:p>
          <w:p w:rsidR="00CF3CE2" w:rsidRPr="00CF3CE2" w:rsidRDefault="00CF3CE2" w:rsidP="00CF3CE2">
            <w:pPr>
              <w:ind w:firstLineChars="200" w:firstLine="480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博士生按教学计划提交读书报告、文献综述。</w:t>
            </w:r>
          </w:p>
          <w:p w:rsidR="00CF3CE2" w:rsidRPr="00CF3CE2" w:rsidRDefault="00CF3CE2" w:rsidP="00CF3CE2">
            <w:pPr>
              <w:ind w:firstLineChars="200" w:firstLine="480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（三）科研考核</w:t>
            </w:r>
          </w:p>
          <w:p w:rsidR="00CF3CE2" w:rsidRPr="00CF3CE2" w:rsidRDefault="00CF3CE2" w:rsidP="00CF3CE2">
            <w:pPr>
              <w:ind w:firstLineChars="200" w:firstLine="480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1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、第一至第三学期，博士生按教学计划提交学期论文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3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篇，学年论文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1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篇。</w:t>
            </w:r>
          </w:p>
          <w:p w:rsidR="00CF3CE2" w:rsidRPr="00CF3CE2" w:rsidRDefault="00CF3CE2" w:rsidP="00CF3CE2">
            <w:pPr>
              <w:ind w:firstLineChars="200" w:firstLine="480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2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、博士生申请学位前，须以第一作者身份、以中国政法大学为作者单位，在国内外重要出版物上发表学术论文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2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篇。出版物范围由校研究生教学指导委员会确定。</w:t>
            </w:r>
          </w:p>
          <w:p w:rsidR="00CF3CE2" w:rsidRPr="00CF3CE2" w:rsidRDefault="00CF3CE2" w:rsidP="00CF3CE2">
            <w:pPr>
              <w:ind w:firstLineChars="200" w:firstLine="480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3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、博士生申请学位前，须主持或参加课题研究不少于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3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项。其中至少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1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项为导师所主持的课题。考核方式：博士生提交研究成果或相关证明。</w:t>
            </w:r>
          </w:p>
          <w:p w:rsidR="00CF3CE2" w:rsidRPr="00CF3CE2" w:rsidRDefault="00CF3CE2" w:rsidP="00CF3CE2">
            <w:pPr>
              <w:ind w:firstLineChars="200" w:firstLine="480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（四）社会实践考核</w:t>
            </w:r>
          </w:p>
          <w:p w:rsidR="00CF3CE2" w:rsidRPr="00CF3CE2" w:rsidRDefault="00CF3CE2" w:rsidP="00CF3CE2">
            <w:pPr>
              <w:ind w:firstLineChars="200" w:firstLine="480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博士生须参加社会实践，可采取挂职锻炼、社会调查、学术调研等方式。考核方式：挂职单位鉴定意见，或者本人提交调研报告。</w:t>
            </w:r>
          </w:p>
          <w:p w:rsidR="00CF3CE2" w:rsidRPr="00CF3CE2" w:rsidRDefault="00CF3CE2" w:rsidP="00CF3CE2">
            <w:pPr>
              <w:ind w:firstLineChars="200" w:firstLine="480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（五）教学实习考核</w:t>
            </w:r>
          </w:p>
          <w:p w:rsidR="00CF3CE2" w:rsidRPr="00CF3CE2" w:rsidRDefault="00CF3CE2" w:rsidP="00CF3CE2">
            <w:pPr>
              <w:ind w:firstLineChars="200" w:firstLine="480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博士生在全部学习期间，须通过担任教授至少一门课程（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36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课时以上）助手、辅导答疑或独立承担部分课程进行。考核方式由相关单位出具证明。</w:t>
            </w:r>
          </w:p>
          <w:p w:rsidR="00CF3CE2" w:rsidRPr="00CF3CE2" w:rsidRDefault="00CF3CE2" w:rsidP="00CF3CE2">
            <w:pPr>
              <w:ind w:firstLineChars="200" w:firstLine="480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（六）中期考核</w:t>
            </w:r>
          </w:p>
          <w:p w:rsidR="00CF3CE2" w:rsidRPr="00CF3CE2" w:rsidRDefault="00CF3CE2" w:rsidP="00CF3CE2">
            <w:pPr>
              <w:ind w:firstLineChars="200" w:firstLine="480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中期考核主要内容：第一，检验培养方案、培养计划完成情况；第二，检验博士生通过前期学习与培养，在知识结构、理论基础、学术研究等方面的能力；第三，检验前期学习态度、综合学术表现。</w:t>
            </w:r>
          </w:p>
          <w:p w:rsidR="00CF3CE2" w:rsidRPr="00CF3CE2" w:rsidRDefault="00CF3CE2" w:rsidP="00CF3CE2">
            <w:pPr>
              <w:ind w:firstLineChars="200" w:firstLine="480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中期考核于第三学期期末进行。</w:t>
            </w:r>
          </w:p>
          <w:p w:rsidR="003232BE" w:rsidRPr="003232BE" w:rsidRDefault="00CF3CE2" w:rsidP="00CF3CE2">
            <w:pPr>
              <w:ind w:firstLineChars="200" w:firstLine="480"/>
              <w:rPr>
                <w:rFonts w:ascii="Times New Roman" w:eastAsia="仿宋" w:hAnsi="Times New Roman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博士生通过中期考核，进入学位论文写作阶段。未通过中期考核者，按学校有关规定处理。</w:t>
            </w:r>
          </w:p>
        </w:tc>
      </w:tr>
      <w:tr w:rsidR="00125EA5" w:rsidRPr="007E5FBF" w:rsidTr="00916462">
        <w:trPr>
          <w:trHeight w:val="20"/>
        </w:trPr>
        <w:tc>
          <w:tcPr>
            <w:tcW w:w="2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8F" w:rsidRPr="00125EA5" w:rsidRDefault="0014118F" w:rsidP="00916462">
            <w:pPr>
              <w:jc w:val="left"/>
              <w:outlineLvl w:val="0"/>
              <w:rPr>
                <w:rFonts w:ascii="Times New Roman" w:eastAsia="黑体" w:hAnsi="Times New Roman"/>
              </w:rPr>
            </w:pPr>
            <w:r w:rsidRPr="00125EA5">
              <w:rPr>
                <w:rFonts w:ascii="Times New Roman" w:eastAsia="黑体" w:hAnsi="Times New Roman"/>
              </w:rPr>
              <w:lastRenderedPageBreak/>
              <w:t>九、学位论文选题与撰写</w:t>
            </w:r>
          </w:p>
        </w:tc>
        <w:tc>
          <w:tcPr>
            <w:tcW w:w="6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CE2" w:rsidRPr="00CF3CE2" w:rsidRDefault="00CF3CE2" w:rsidP="00CF3CE2">
            <w:pPr>
              <w:ind w:firstLineChars="200" w:firstLine="480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(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一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)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选题。博士生与导师经充分研究、讨论、协商，确定学位论文选题。学位论文选题应与所学专业相适应，应符合培养计划要求。</w:t>
            </w:r>
          </w:p>
          <w:p w:rsidR="00CF3CE2" w:rsidRPr="00CF3CE2" w:rsidRDefault="00CF3CE2" w:rsidP="00CF3CE2">
            <w:pPr>
              <w:ind w:firstLineChars="200" w:firstLine="480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(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二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)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开题。导师邀请相关专家，进行博士生学位论文开题报告会。开题报告会由导师主持。</w:t>
            </w:r>
          </w:p>
          <w:p w:rsidR="00CF3CE2" w:rsidRPr="00CF3CE2" w:rsidRDefault="00CF3CE2" w:rsidP="00CF3CE2">
            <w:pPr>
              <w:ind w:firstLineChars="200" w:firstLine="480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博士生重点就与学位论文选题有关的问题阐述。</w:t>
            </w:r>
          </w:p>
          <w:p w:rsidR="00CF3CE2" w:rsidRPr="00CF3CE2" w:rsidRDefault="00CF3CE2" w:rsidP="00CF3CE2">
            <w:pPr>
              <w:ind w:firstLineChars="200" w:firstLine="480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1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、意义与价值；</w:t>
            </w:r>
          </w:p>
          <w:p w:rsidR="00CF3CE2" w:rsidRPr="00CF3CE2" w:rsidRDefault="00CF3CE2" w:rsidP="00CF3CE2">
            <w:pPr>
              <w:ind w:firstLineChars="200" w:firstLine="480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2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、国内外研究现状；</w:t>
            </w:r>
          </w:p>
          <w:p w:rsidR="00CF3CE2" w:rsidRPr="00CF3CE2" w:rsidRDefault="00CF3CE2" w:rsidP="00CF3CE2">
            <w:pPr>
              <w:ind w:firstLineChars="200" w:firstLine="480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3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、文献资料概况及准备情况；</w:t>
            </w:r>
          </w:p>
          <w:p w:rsidR="00CF3CE2" w:rsidRPr="00CF3CE2" w:rsidRDefault="00CF3CE2" w:rsidP="00CF3CE2">
            <w:pPr>
              <w:ind w:firstLineChars="200" w:firstLine="480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4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、学位论文框架机构、主体观点及创新点；</w:t>
            </w:r>
          </w:p>
          <w:p w:rsidR="00CF3CE2" w:rsidRPr="00CF3CE2" w:rsidRDefault="00CF3CE2" w:rsidP="00CF3CE2">
            <w:pPr>
              <w:ind w:firstLineChars="200" w:firstLine="480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5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、研究思路、工作方案及日程安排（含工作重点与难点）。</w:t>
            </w:r>
          </w:p>
          <w:p w:rsidR="00CF3CE2" w:rsidRPr="00CF3CE2" w:rsidRDefault="00CF3CE2" w:rsidP="00CF3CE2">
            <w:pPr>
              <w:ind w:firstLineChars="200" w:firstLine="480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导师及相关专家就学位论文选题有关问题，提出建议、意见。</w:t>
            </w:r>
          </w:p>
          <w:p w:rsidR="00CF3CE2" w:rsidRPr="00CF3CE2" w:rsidRDefault="00CF3CE2" w:rsidP="00CF3CE2">
            <w:pPr>
              <w:ind w:firstLineChars="200" w:firstLine="480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开题报告会后，博士生根据导师及专家意见，修改开题报告，并提交导师。经导师同意，通过开题报告。</w:t>
            </w:r>
          </w:p>
          <w:p w:rsidR="00CF3CE2" w:rsidRPr="0001121E" w:rsidRDefault="00CF3CE2" w:rsidP="00CF3CE2">
            <w:pPr>
              <w:ind w:firstLineChars="200" w:firstLine="480"/>
              <w:rPr>
                <w:rFonts w:ascii="Times New Roman" w:eastAsia="仿宋" w:hAnsi="Times New Roman" w:hint="eastAsia"/>
                <w:szCs w:val="24"/>
              </w:rPr>
            </w:pPr>
            <w:r w:rsidRPr="0001121E">
              <w:rPr>
                <w:rFonts w:ascii="Times New Roman" w:eastAsia="仿宋" w:hAnsi="Times New Roman" w:hint="eastAsia"/>
                <w:szCs w:val="24"/>
              </w:rPr>
              <w:t>开题报告，一般于第四学期开学后一个月内进行。</w:t>
            </w:r>
          </w:p>
          <w:p w:rsidR="00CF3CE2" w:rsidRPr="0001121E" w:rsidRDefault="00CF3CE2" w:rsidP="00CF3CE2">
            <w:pPr>
              <w:ind w:firstLineChars="200" w:firstLine="480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lastRenderedPageBreak/>
              <w:t>(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三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)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撰写。开题报告通过后，进入学位论文撰写阶段。导师对于学位论文写作进行全</w:t>
            </w:r>
            <w:r w:rsidRPr="0001121E">
              <w:rPr>
                <w:rFonts w:ascii="Times New Roman" w:eastAsia="仿宋" w:hAnsi="Times New Roman" w:hint="eastAsia"/>
                <w:szCs w:val="24"/>
              </w:rPr>
              <w:t>程指导。</w:t>
            </w:r>
          </w:p>
          <w:p w:rsidR="00CF3CE2" w:rsidRPr="00CF3CE2" w:rsidRDefault="00CF3CE2" w:rsidP="00CF3CE2">
            <w:pPr>
              <w:ind w:firstLineChars="200" w:firstLine="480"/>
              <w:rPr>
                <w:rFonts w:ascii="Times New Roman" w:eastAsia="仿宋" w:hAnsi="Times New Roman" w:hint="eastAsia"/>
                <w:szCs w:val="24"/>
              </w:rPr>
            </w:pPr>
            <w:r w:rsidRPr="0001121E">
              <w:rPr>
                <w:rFonts w:ascii="Times New Roman" w:eastAsia="仿宋" w:hAnsi="Times New Roman" w:hint="eastAsia"/>
                <w:szCs w:val="24"/>
              </w:rPr>
              <w:t>博士生应在第五学期</w:t>
            </w:r>
            <w:r w:rsidR="0001121E" w:rsidRPr="0001121E">
              <w:rPr>
                <w:rFonts w:ascii="Times New Roman" w:eastAsia="仿宋" w:hAnsi="Times New Roman" w:hint="eastAsia"/>
                <w:szCs w:val="24"/>
              </w:rPr>
              <w:t>开学初</w:t>
            </w:r>
            <w:r w:rsidRPr="0001121E">
              <w:rPr>
                <w:rFonts w:ascii="Times New Roman" w:eastAsia="仿宋" w:hAnsi="Times New Roman" w:hint="eastAsia"/>
                <w:szCs w:val="24"/>
              </w:rPr>
              <w:t>，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完成学位论文初稿，参加预答辩，并将论文初稿交导师审阅。</w:t>
            </w:r>
          </w:p>
          <w:p w:rsidR="00CF3CE2" w:rsidRPr="00CF3CE2" w:rsidRDefault="00CF3CE2" w:rsidP="00CF3CE2">
            <w:pPr>
              <w:ind w:firstLineChars="200" w:firstLine="480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导师对博士生学位论文初稿必须全文认真阅读，提出修改意见。</w:t>
            </w:r>
          </w:p>
          <w:p w:rsidR="00CF3CE2" w:rsidRPr="00CF3CE2" w:rsidRDefault="00CF3CE2" w:rsidP="00CF3CE2">
            <w:pPr>
              <w:ind w:firstLineChars="200" w:firstLine="480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博士生根据导师意见修改学位论文，并于</w:t>
            </w:r>
            <w:r w:rsidRPr="0001121E">
              <w:rPr>
                <w:rFonts w:ascii="Times New Roman" w:eastAsia="仿宋" w:hAnsi="Times New Roman" w:hint="eastAsia"/>
                <w:szCs w:val="24"/>
              </w:rPr>
              <w:t>第六学期开学后一个月之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内完成定稿。</w:t>
            </w:r>
          </w:p>
          <w:p w:rsidR="00CF3CE2" w:rsidRPr="00CF3CE2" w:rsidRDefault="00CF3CE2" w:rsidP="00CF3CE2">
            <w:pPr>
              <w:ind w:firstLineChars="200" w:firstLine="480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(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四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)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学位论文字数不少于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15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万字。</w:t>
            </w:r>
          </w:p>
          <w:p w:rsidR="0014118F" w:rsidRPr="003232BE" w:rsidRDefault="00CF3CE2" w:rsidP="00CF3CE2">
            <w:pPr>
              <w:ind w:firstLineChars="200" w:firstLine="480"/>
              <w:rPr>
                <w:rFonts w:ascii="Times New Roman" w:eastAsia="仿宋" w:hAnsi="Times New Roman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(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五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)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学位论文必须符合学术规范。</w:t>
            </w:r>
          </w:p>
        </w:tc>
      </w:tr>
      <w:tr w:rsidR="00125EA5" w:rsidRPr="007E5FBF" w:rsidTr="00916462">
        <w:trPr>
          <w:trHeight w:val="20"/>
        </w:trPr>
        <w:tc>
          <w:tcPr>
            <w:tcW w:w="2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8F" w:rsidRPr="00125EA5" w:rsidRDefault="0014118F" w:rsidP="00916462">
            <w:pPr>
              <w:jc w:val="left"/>
              <w:outlineLvl w:val="0"/>
              <w:rPr>
                <w:rFonts w:ascii="Times New Roman" w:eastAsia="黑体" w:hAnsi="Times New Roman"/>
              </w:rPr>
            </w:pPr>
            <w:r w:rsidRPr="00125EA5">
              <w:rPr>
                <w:rFonts w:ascii="Times New Roman" w:eastAsia="黑体" w:hAnsi="Times New Roman"/>
              </w:rPr>
              <w:lastRenderedPageBreak/>
              <w:t>十、学位论文答辩与学位授予</w:t>
            </w:r>
          </w:p>
          <w:p w:rsidR="008D28B8" w:rsidRPr="00125EA5" w:rsidRDefault="008D28B8" w:rsidP="00916462">
            <w:pPr>
              <w:jc w:val="left"/>
              <w:outlineLvl w:val="0"/>
              <w:rPr>
                <w:rFonts w:ascii="Times New Roman" w:eastAsia="黑体" w:hAnsi="Times New Roman"/>
              </w:rPr>
            </w:pPr>
          </w:p>
        </w:tc>
        <w:tc>
          <w:tcPr>
            <w:tcW w:w="6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CE2" w:rsidRPr="00CF3CE2" w:rsidRDefault="00CF3CE2" w:rsidP="00CF3CE2">
            <w:pPr>
              <w:ind w:firstLineChars="200" w:firstLine="480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(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一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)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学位论文完成后，导师认为学位论文符合要求、申请人符合博士学位申请条件的，应出具参加论文答辩的推荐意见。</w:t>
            </w:r>
          </w:p>
          <w:p w:rsidR="00CF3CE2" w:rsidRPr="00CF3CE2" w:rsidRDefault="00CF3CE2" w:rsidP="00CF3CE2">
            <w:pPr>
              <w:ind w:firstLineChars="200" w:firstLine="480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(</w:t>
            </w:r>
            <w:r w:rsidR="00C910E6">
              <w:rPr>
                <w:rFonts w:ascii="Times New Roman" w:eastAsia="仿宋" w:hAnsi="Times New Roman" w:hint="eastAsia"/>
                <w:szCs w:val="24"/>
              </w:rPr>
              <w:t>二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)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学位论文须提交同行专家进行匿名评审。</w:t>
            </w:r>
          </w:p>
          <w:p w:rsidR="007E53A2" w:rsidRPr="00125EA5" w:rsidRDefault="00CF3CE2" w:rsidP="00CF3CE2">
            <w:pPr>
              <w:ind w:firstLineChars="200" w:firstLine="480"/>
              <w:rPr>
                <w:rFonts w:ascii="Times New Roman" w:eastAsia="仿宋" w:hAnsi="Times New Roman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(</w:t>
            </w:r>
            <w:r w:rsidR="00C910E6">
              <w:rPr>
                <w:rFonts w:ascii="Times New Roman" w:eastAsia="仿宋" w:hAnsi="Times New Roman" w:hint="eastAsia"/>
                <w:szCs w:val="24"/>
              </w:rPr>
              <w:t>三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)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根据博士生的论文选题，由导师组根据学校有关规定，组织答辩委员会，组织答辩活动，并向学位评定分委员会报送答辩结果。</w:t>
            </w:r>
          </w:p>
        </w:tc>
      </w:tr>
      <w:tr w:rsidR="00125EA5" w:rsidRPr="007E5FBF" w:rsidTr="00916462">
        <w:trPr>
          <w:trHeight w:val="20"/>
        </w:trPr>
        <w:tc>
          <w:tcPr>
            <w:tcW w:w="2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8F" w:rsidRDefault="0014118F" w:rsidP="00916462">
            <w:pPr>
              <w:jc w:val="left"/>
              <w:outlineLvl w:val="0"/>
              <w:rPr>
                <w:rFonts w:ascii="Times New Roman" w:eastAsia="黑体" w:hAnsi="Times New Roman"/>
              </w:rPr>
            </w:pPr>
            <w:r w:rsidRPr="00125EA5">
              <w:rPr>
                <w:rFonts w:ascii="Times New Roman" w:eastAsia="黑体" w:hAnsi="Times New Roman"/>
              </w:rPr>
              <w:t>十一、参考文献</w:t>
            </w:r>
          </w:p>
          <w:p w:rsidR="00283605" w:rsidRPr="00125EA5" w:rsidRDefault="00283605" w:rsidP="00916462">
            <w:pPr>
              <w:jc w:val="left"/>
              <w:outlineLvl w:val="0"/>
              <w:rPr>
                <w:rFonts w:ascii="Times New Roman" w:eastAsia="黑体" w:hAnsi="Times New Roman"/>
              </w:rPr>
            </w:pPr>
          </w:p>
        </w:tc>
        <w:tc>
          <w:tcPr>
            <w:tcW w:w="6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CE2" w:rsidRPr="00CF3CE2" w:rsidRDefault="00CF3CE2" w:rsidP="00CF3CE2">
            <w:pPr>
              <w:ind w:firstLine="482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必读书目按研究方向设置。各研究方向博士研究生在学期间，必须认真阅读本方向所规定的每一本书。对于必读书阅读效果，纳入中期考核范围。</w:t>
            </w:r>
          </w:p>
          <w:p w:rsidR="00CF3CE2" w:rsidRPr="00CF3CE2" w:rsidRDefault="00CF3CE2" w:rsidP="00CF3CE2">
            <w:pPr>
              <w:ind w:firstLine="482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（一）中国法制史方向</w:t>
            </w:r>
          </w:p>
          <w:p w:rsidR="00CF3CE2" w:rsidRPr="00CF3CE2" w:rsidRDefault="00CF3CE2" w:rsidP="00CF3CE2">
            <w:pPr>
              <w:ind w:firstLine="482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《尚书》（部分），顾颉刚、刘起釪《尚书校释译论》本，中华书局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2005</w:t>
            </w:r>
          </w:p>
          <w:p w:rsidR="00CF3CE2" w:rsidRPr="00CF3CE2" w:rsidRDefault="00CF3CE2" w:rsidP="00CF3CE2">
            <w:pPr>
              <w:ind w:firstLine="482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《唐律疏议》，中华书局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1983</w:t>
            </w:r>
          </w:p>
          <w:p w:rsidR="00CF3CE2" w:rsidRPr="00CF3CE2" w:rsidRDefault="00CF3CE2" w:rsidP="00CF3CE2">
            <w:pPr>
              <w:ind w:firstLine="482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《大清律例》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,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天津古籍出版社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1993</w:t>
            </w:r>
          </w:p>
          <w:p w:rsidR="00CF3CE2" w:rsidRPr="00CF3CE2" w:rsidRDefault="00CF3CE2" w:rsidP="00CF3CE2">
            <w:pPr>
              <w:ind w:firstLine="482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《名公书判清明集》，中华书局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1987</w:t>
            </w:r>
          </w:p>
          <w:p w:rsidR="00CF3CE2" w:rsidRPr="00CF3CE2" w:rsidRDefault="00CF3CE2" w:rsidP="00CF3CE2">
            <w:pPr>
              <w:ind w:firstLine="482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《历代刑法志》，高潮、马建石主编《中国历代刑法志注译》，吉林人民出版社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1994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；丘汉平编，商务印书馆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1938</w:t>
            </w:r>
          </w:p>
          <w:p w:rsidR="00CF3CE2" w:rsidRPr="00CF3CE2" w:rsidRDefault="00CF3CE2" w:rsidP="00CF3CE2">
            <w:pPr>
              <w:ind w:firstLine="482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《清末筹备立宪档案史料》，中华书局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1979</w:t>
            </w:r>
          </w:p>
          <w:p w:rsidR="00CF3CE2" w:rsidRPr="00CF3CE2" w:rsidRDefault="00CF3CE2" w:rsidP="00CF3CE2">
            <w:pPr>
              <w:ind w:firstLine="482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《六法全书》，商务印书馆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1946</w:t>
            </w:r>
          </w:p>
          <w:p w:rsidR="00CF3CE2" w:rsidRPr="00CF3CE2" w:rsidRDefault="00CF3CE2" w:rsidP="00CF3CE2">
            <w:pPr>
              <w:ind w:firstLine="482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瞿同祖：《中国法律与中国社会》，中华书局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1981</w:t>
            </w:r>
          </w:p>
          <w:p w:rsidR="00CF3CE2" w:rsidRPr="00CF3CE2" w:rsidRDefault="00CF3CE2" w:rsidP="00CF3CE2">
            <w:pPr>
              <w:ind w:firstLine="482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张晋藩：《中国法律的传统与近代转型》，法律出版社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2009</w:t>
            </w:r>
          </w:p>
          <w:p w:rsidR="00CF3CE2" w:rsidRPr="00CF3CE2" w:rsidRDefault="00CF3CE2" w:rsidP="00CF3CE2">
            <w:pPr>
              <w:ind w:firstLine="482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[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法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]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孟德斯鸠：《论法的精神》，张雁深译，商务印书馆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1993</w:t>
            </w:r>
          </w:p>
          <w:p w:rsidR="00CF3CE2" w:rsidRPr="00CF3CE2" w:rsidRDefault="00CF3CE2" w:rsidP="00CF3CE2">
            <w:pPr>
              <w:ind w:firstLine="482"/>
              <w:rPr>
                <w:rFonts w:ascii="Times New Roman" w:eastAsia="仿宋" w:hAnsi="Times New Roman"/>
                <w:szCs w:val="24"/>
              </w:rPr>
            </w:pPr>
            <w:r w:rsidRPr="00CF3CE2">
              <w:rPr>
                <w:rFonts w:ascii="Times New Roman" w:eastAsia="仿宋" w:hAnsi="Times New Roman"/>
                <w:szCs w:val="24"/>
              </w:rPr>
              <w:t>[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英</w:t>
            </w:r>
            <w:r w:rsidRPr="00CF3CE2">
              <w:rPr>
                <w:rFonts w:ascii="Times New Roman" w:eastAsia="仿宋" w:hAnsi="Times New Roman"/>
                <w:szCs w:val="24"/>
              </w:rPr>
              <w:t>]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亨利</w:t>
            </w:r>
            <w:r w:rsidRPr="00CF3CE2">
              <w:rPr>
                <w:rFonts w:ascii="Times New Roman" w:eastAsia="仿宋" w:hAnsi="Times New Roman" w:hint="cs"/>
                <w:szCs w:val="24"/>
              </w:rPr>
              <w:t>•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梅因：《古代法》，沈景一译，商务印书馆</w:t>
            </w:r>
            <w:r w:rsidRPr="00CF3CE2">
              <w:rPr>
                <w:rFonts w:ascii="Times New Roman" w:eastAsia="仿宋" w:hAnsi="Times New Roman"/>
                <w:szCs w:val="24"/>
              </w:rPr>
              <w:t>1996</w:t>
            </w:r>
          </w:p>
          <w:p w:rsidR="00CF3CE2" w:rsidRPr="00CF3CE2" w:rsidRDefault="00CF3CE2" w:rsidP="00CF3CE2">
            <w:pPr>
              <w:ind w:firstLine="482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[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法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]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勒内﹒达维德：《当代世界主要法律体系》，漆竹生译，上海译文出版社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1984</w:t>
            </w:r>
          </w:p>
          <w:p w:rsidR="00CF3CE2" w:rsidRPr="00CF3CE2" w:rsidRDefault="00CF3CE2" w:rsidP="00CF3CE2">
            <w:pPr>
              <w:ind w:firstLine="482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（二）外国法制史方向</w:t>
            </w:r>
          </w:p>
          <w:p w:rsidR="00CF3CE2" w:rsidRPr="00CF3CE2" w:rsidRDefault="00CF3CE2" w:rsidP="00CF3CE2">
            <w:pPr>
              <w:ind w:firstLine="482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《拿破仑法典》，李浩培等译，商务印书馆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1979</w:t>
            </w:r>
          </w:p>
          <w:p w:rsidR="00CF3CE2" w:rsidRPr="00CF3CE2" w:rsidRDefault="00CF3CE2" w:rsidP="00CF3CE2">
            <w:pPr>
              <w:ind w:firstLine="482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《德国民法典》，郑冲、贾红梅译，法律出版社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1999</w:t>
            </w:r>
          </w:p>
          <w:p w:rsidR="00CF3CE2" w:rsidRPr="00CF3CE2" w:rsidRDefault="00CF3CE2" w:rsidP="00CF3CE2">
            <w:pPr>
              <w:ind w:firstLine="482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[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古罗马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]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查士丁尼：《法学总论》，张企泰译，商务印书馆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1989</w:t>
            </w:r>
          </w:p>
          <w:p w:rsidR="00CF3CE2" w:rsidRPr="00CF3CE2" w:rsidRDefault="00CF3CE2" w:rsidP="00CF3CE2">
            <w:pPr>
              <w:ind w:firstLine="482"/>
              <w:rPr>
                <w:rFonts w:ascii="Times New Roman" w:eastAsia="仿宋" w:hAnsi="Times New Roman"/>
                <w:szCs w:val="24"/>
              </w:rPr>
            </w:pPr>
            <w:r w:rsidRPr="00CF3CE2">
              <w:rPr>
                <w:rFonts w:ascii="Times New Roman" w:eastAsia="仿宋" w:hAnsi="Times New Roman"/>
                <w:szCs w:val="24"/>
              </w:rPr>
              <w:t>[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英</w:t>
            </w:r>
            <w:r w:rsidRPr="00CF3CE2">
              <w:rPr>
                <w:rFonts w:ascii="Times New Roman" w:eastAsia="仿宋" w:hAnsi="Times New Roman"/>
                <w:szCs w:val="24"/>
              </w:rPr>
              <w:t>]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亨利</w:t>
            </w:r>
            <w:r w:rsidRPr="00CF3CE2">
              <w:rPr>
                <w:rFonts w:ascii="Times New Roman" w:eastAsia="仿宋" w:hAnsi="Times New Roman" w:hint="cs"/>
                <w:szCs w:val="24"/>
              </w:rPr>
              <w:t>•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梅因：《古代法》，沈景一译，商务印书馆</w:t>
            </w:r>
            <w:r w:rsidRPr="00CF3CE2">
              <w:rPr>
                <w:rFonts w:ascii="Times New Roman" w:eastAsia="仿宋" w:hAnsi="Times New Roman"/>
                <w:szCs w:val="24"/>
              </w:rPr>
              <w:t>1996</w:t>
            </w:r>
          </w:p>
          <w:p w:rsidR="00CF3CE2" w:rsidRPr="00CF3CE2" w:rsidRDefault="00CF3CE2" w:rsidP="00CF3CE2">
            <w:pPr>
              <w:ind w:firstLine="482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[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德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]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弗朗茨．维亚克尔：《近代私法史》，陈爱娥译，三联书店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2006</w:t>
            </w:r>
          </w:p>
          <w:p w:rsidR="00CF3CE2" w:rsidRPr="00CF3CE2" w:rsidRDefault="00CF3CE2" w:rsidP="00CF3CE2">
            <w:pPr>
              <w:ind w:firstLine="482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[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英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]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Ｒ．Ｃ．范．卡内冈：《英国普通法的诞生》，李红海译，中国政法大学出版社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2003</w:t>
            </w:r>
          </w:p>
          <w:p w:rsidR="00CF3CE2" w:rsidRPr="00CF3CE2" w:rsidRDefault="00CF3CE2" w:rsidP="00CF3CE2">
            <w:pPr>
              <w:ind w:firstLine="482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lastRenderedPageBreak/>
              <w:t>[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英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]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丹宁勋爵：《法律的正当程序》，李克强等译，法律出版社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1999</w:t>
            </w:r>
          </w:p>
          <w:p w:rsidR="00CF3CE2" w:rsidRPr="00CF3CE2" w:rsidRDefault="00CF3CE2" w:rsidP="00CF3CE2">
            <w:pPr>
              <w:ind w:firstLine="482"/>
              <w:rPr>
                <w:rFonts w:ascii="Times New Roman" w:eastAsia="仿宋" w:hAnsi="Times New Roman"/>
                <w:szCs w:val="24"/>
              </w:rPr>
            </w:pPr>
            <w:r w:rsidRPr="00CF3CE2">
              <w:rPr>
                <w:rFonts w:ascii="Times New Roman" w:eastAsia="仿宋" w:hAnsi="Times New Roman"/>
                <w:szCs w:val="24"/>
              </w:rPr>
              <w:t>[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美</w:t>
            </w:r>
            <w:r w:rsidRPr="00CF3CE2">
              <w:rPr>
                <w:rFonts w:ascii="Times New Roman" w:eastAsia="仿宋" w:hAnsi="Times New Roman"/>
                <w:szCs w:val="24"/>
              </w:rPr>
              <w:t>]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劳伦斯</w:t>
            </w:r>
            <w:r w:rsidRPr="00CF3CE2">
              <w:rPr>
                <w:rFonts w:ascii="Times New Roman" w:eastAsia="仿宋" w:hAnsi="Times New Roman" w:hint="cs"/>
                <w:szCs w:val="24"/>
              </w:rPr>
              <w:t>•</w:t>
            </w:r>
            <w:r w:rsidRPr="00CF3CE2">
              <w:rPr>
                <w:rFonts w:ascii="Times New Roman" w:eastAsia="仿宋" w:hAnsi="Times New Roman"/>
                <w:szCs w:val="24"/>
              </w:rPr>
              <w:t>M•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弗里德曼：《美国法律史》，苏彦新等译，中国社会科学出版社</w:t>
            </w:r>
            <w:r w:rsidRPr="00CF3CE2">
              <w:rPr>
                <w:rFonts w:ascii="Times New Roman" w:eastAsia="仿宋" w:hAnsi="Times New Roman"/>
                <w:szCs w:val="24"/>
              </w:rPr>
              <w:t>2007</w:t>
            </w:r>
          </w:p>
          <w:p w:rsidR="00CF3CE2" w:rsidRPr="00CF3CE2" w:rsidRDefault="00CF3CE2" w:rsidP="00CF3CE2">
            <w:pPr>
              <w:ind w:firstLine="482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[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美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]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汉密尔顿等：《联邦党人文集》，程逢如等译，商务印书馆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1980</w:t>
            </w:r>
          </w:p>
          <w:p w:rsidR="00CF3CE2" w:rsidRPr="00CF3CE2" w:rsidRDefault="00CF3CE2" w:rsidP="00CF3CE2">
            <w:pPr>
              <w:ind w:firstLine="482"/>
              <w:rPr>
                <w:rFonts w:ascii="Times New Roman" w:eastAsia="仿宋" w:hAnsi="Times New Roman"/>
                <w:szCs w:val="24"/>
              </w:rPr>
            </w:pPr>
            <w:r w:rsidRPr="00CF3CE2">
              <w:rPr>
                <w:rFonts w:ascii="Times New Roman" w:eastAsia="仿宋" w:hAnsi="Times New Roman"/>
                <w:szCs w:val="24"/>
              </w:rPr>
              <w:t>[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美</w:t>
            </w:r>
            <w:r w:rsidRPr="00CF3CE2">
              <w:rPr>
                <w:rFonts w:ascii="Times New Roman" w:eastAsia="仿宋" w:hAnsi="Times New Roman"/>
                <w:szCs w:val="24"/>
              </w:rPr>
              <w:t>]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艾伦</w:t>
            </w:r>
            <w:r w:rsidRPr="00CF3CE2">
              <w:rPr>
                <w:rFonts w:ascii="Times New Roman" w:eastAsia="仿宋" w:hAnsi="Times New Roman" w:hint="cs"/>
                <w:szCs w:val="24"/>
              </w:rPr>
              <w:t>•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沃森：《民法法系的演变与形成》，李静冰译，中国政法大学出版社</w:t>
            </w:r>
            <w:r w:rsidRPr="00CF3CE2">
              <w:rPr>
                <w:rFonts w:ascii="Times New Roman" w:eastAsia="仿宋" w:hAnsi="Times New Roman"/>
                <w:szCs w:val="24"/>
              </w:rPr>
              <w:t>1992</w:t>
            </w:r>
          </w:p>
          <w:p w:rsidR="00CF3CE2" w:rsidRPr="00CF3CE2" w:rsidRDefault="00CF3CE2" w:rsidP="00CF3CE2">
            <w:pPr>
              <w:ind w:firstLine="482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[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德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]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萨维尼：《论立法与法学的当代使命》，许章润译，中国法制出版社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2001</w:t>
            </w:r>
          </w:p>
          <w:p w:rsidR="00CF3CE2" w:rsidRPr="00CF3CE2" w:rsidRDefault="00CF3CE2" w:rsidP="00CF3CE2">
            <w:pPr>
              <w:ind w:firstLine="482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[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法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]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勒内﹒达维德：《当代世界主要法律体系》，漆竹生译，上海译文出版社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1984</w:t>
            </w:r>
          </w:p>
          <w:p w:rsidR="00CF3CE2" w:rsidRPr="00CF3CE2" w:rsidRDefault="00CF3CE2" w:rsidP="00CF3CE2">
            <w:pPr>
              <w:ind w:firstLine="482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（三）中国法文化史方向</w:t>
            </w:r>
          </w:p>
          <w:p w:rsidR="00CF3CE2" w:rsidRPr="00CF3CE2" w:rsidRDefault="00CF3CE2" w:rsidP="00CF3CE2">
            <w:pPr>
              <w:ind w:firstLine="482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《唐律疏议》，中华书局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1983</w:t>
            </w:r>
          </w:p>
          <w:p w:rsidR="00CF3CE2" w:rsidRPr="00CF3CE2" w:rsidRDefault="00CF3CE2" w:rsidP="00CF3CE2">
            <w:pPr>
              <w:ind w:firstLine="482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《名公书判清明集》，中华书局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1987</w:t>
            </w:r>
          </w:p>
          <w:p w:rsidR="00CF3CE2" w:rsidRPr="00CF3CE2" w:rsidRDefault="00CF3CE2" w:rsidP="00CF3CE2">
            <w:pPr>
              <w:ind w:firstLine="482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瞿同祖：《中国法律与中国社会》，中华书局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1981</w:t>
            </w:r>
          </w:p>
          <w:p w:rsidR="00CF3CE2" w:rsidRPr="00CF3CE2" w:rsidRDefault="00CF3CE2" w:rsidP="00CF3CE2">
            <w:pPr>
              <w:ind w:firstLine="482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蔡枢衡：《中国法理自觉的发展》，清华大学出版社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2005</w:t>
            </w:r>
          </w:p>
          <w:p w:rsidR="00CF3CE2" w:rsidRPr="00CF3CE2" w:rsidRDefault="00CF3CE2" w:rsidP="00CF3CE2">
            <w:pPr>
              <w:ind w:firstLine="482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梁治平：《寻求自然秩序中的和谐》，中国政法大学出版社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1997</w:t>
            </w:r>
          </w:p>
          <w:p w:rsidR="00CF3CE2" w:rsidRPr="00CF3CE2" w:rsidRDefault="00CF3CE2" w:rsidP="00CF3CE2">
            <w:pPr>
              <w:ind w:firstLine="482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张中秋：《原理及其意义──探索中国法律文化之道》，中国政法大学出版社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2010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。</w:t>
            </w:r>
          </w:p>
          <w:p w:rsidR="00CF3CE2" w:rsidRPr="00CF3CE2" w:rsidRDefault="00CF3CE2" w:rsidP="00CF3CE2">
            <w:pPr>
              <w:ind w:firstLine="482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[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美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]E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．博登海默：《法理学──法哲学及其方法》，中国政法大学出版社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1987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。</w:t>
            </w:r>
          </w:p>
          <w:p w:rsidR="00CF3CE2" w:rsidRPr="00CF3CE2" w:rsidRDefault="00CF3CE2" w:rsidP="00CF3CE2">
            <w:pPr>
              <w:ind w:firstLine="482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[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美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]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金勇义：《中国与西方的法律观念》，辽宁人民出版社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1989</w:t>
            </w:r>
          </w:p>
          <w:p w:rsidR="00CF3CE2" w:rsidRPr="00CF3CE2" w:rsidRDefault="00CF3CE2" w:rsidP="00CF3CE2">
            <w:pPr>
              <w:ind w:firstLine="482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[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日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]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滋贺秀三：《中国家族法原理》，法律出版社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2003</w:t>
            </w:r>
          </w:p>
          <w:p w:rsidR="00CF3CE2" w:rsidRPr="00CF3CE2" w:rsidRDefault="00CF3CE2" w:rsidP="00CF3CE2">
            <w:pPr>
              <w:ind w:firstLine="482"/>
              <w:rPr>
                <w:rFonts w:ascii="Times New Roman" w:eastAsia="仿宋" w:hAnsi="Times New Roman"/>
                <w:szCs w:val="24"/>
              </w:rPr>
            </w:pPr>
            <w:r w:rsidRPr="00CF3CE2">
              <w:rPr>
                <w:rFonts w:ascii="Times New Roman" w:eastAsia="仿宋" w:hAnsi="Times New Roman"/>
                <w:szCs w:val="24"/>
              </w:rPr>
              <w:t>Cohen, Edwards and Chen, Essays on China ' s Legal Tradition. Princeton: Princeton University Press, 1980.</w:t>
            </w:r>
          </w:p>
          <w:p w:rsidR="00CF3CE2" w:rsidRPr="00CF3CE2" w:rsidRDefault="00CF3CE2" w:rsidP="00CF3CE2">
            <w:pPr>
              <w:ind w:firstLine="482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（四）比较法律史方向</w:t>
            </w:r>
          </w:p>
          <w:p w:rsidR="00CF3CE2" w:rsidRPr="00CF3CE2" w:rsidRDefault="00CF3CE2" w:rsidP="00CF3CE2">
            <w:pPr>
              <w:ind w:firstLine="482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王世杰、钱端升：《比较宪法》，中国政法大学出版社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1997</w:t>
            </w:r>
          </w:p>
          <w:p w:rsidR="00CF3CE2" w:rsidRPr="00CF3CE2" w:rsidRDefault="00CF3CE2" w:rsidP="00CF3CE2">
            <w:pPr>
              <w:ind w:firstLine="482"/>
              <w:rPr>
                <w:rFonts w:ascii="Times New Roman" w:eastAsia="仿宋" w:hAnsi="Times New Roman"/>
                <w:szCs w:val="24"/>
              </w:rPr>
            </w:pPr>
            <w:r w:rsidRPr="00CF3CE2">
              <w:rPr>
                <w:rFonts w:ascii="Times New Roman" w:eastAsia="仿宋" w:hAnsi="Times New Roman"/>
                <w:szCs w:val="24"/>
              </w:rPr>
              <w:t>[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法</w:t>
            </w:r>
            <w:r w:rsidRPr="00CF3CE2">
              <w:rPr>
                <w:rFonts w:ascii="Times New Roman" w:eastAsia="仿宋" w:hAnsi="Times New Roman"/>
                <w:szCs w:val="24"/>
              </w:rPr>
              <w:t>]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勒内</w:t>
            </w:r>
            <w:r w:rsidRPr="00CF3CE2">
              <w:rPr>
                <w:rFonts w:ascii="Times New Roman" w:eastAsia="仿宋" w:hAnsi="Times New Roman" w:hint="cs"/>
                <w:szCs w:val="24"/>
              </w:rPr>
              <w:t>•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达维德：《当代主要法律体系》，漆竹生译，上海译文出版社</w:t>
            </w:r>
            <w:r w:rsidRPr="00CF3CE2">
              <w:rPr>
                <w:rFonts w:ascii="Times New Roman" w:eastAsia="仿宋" w:hAnsi="Times New Roman"/>
                <w:szCs w:val="24"/>
              </w:rPr>
              <w:t>1984</w:t>
            </w:r>
          </w:p>
          <w:p w:rsidR="00CF3CE2" w:rsidRPr="00CF3CE2" w:rsidRDefault="00CF3CE2" w:rsidP="00CF3CE2">
            <w:pPr>
              <w:ind w:firstLine="482"/>
              <w:rPr>
                <w:rFonts w:ascii="Times New Roman" w:eastAsia="仿宋" w:hAnsi="Times New Roman"/>
                <w:szCs w:val="24"/>
              </w:rPr>
            </w:pPr>
            <w:r w:rsidRPr="00CF3CE2">
              <w:rPr>
                <w:rFonts w:ascii="Times New Roman" w:eastAsia="仿宋" w:hAnsi="Times New Roman"/>
                <w:szCs w:val="24"/>
              </w:rPr>
              <w:t>[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美</w:t>
            </w:r>
            <w:r w:rsidRPr="00CF3CE2">
              <w:rPr>
                <w:rFonts w:ascii="Times New Roman" w:eastAsia="仿宋" w:hAnsi="Times New Roman"/>
                <w:szCs w:val="24"/>
              </w:rPr>
              <w:t>]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约翰</w:t>
            </w:r>
            <w:r w:rsidRPr="00CF3CE2">
              <w:rPr>
                <w:rFonts w:ascii="Times New Roman" w:eastAsia="仿宋" w:hAnsi="Times New Roman" w:hint="cs"/>
                <w:szCs w:val="24"/>
              </w:rPr>
              <w:t>•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亨利</w:t>
            </w:r>
            <w:r w:rsidRPr="00CF3CE2">
              <w:rPr>
                <w:rFonts w:ascii="Times New Roman" w:eastAsia="仿宋" w:hAnsi="Times New Roman" w:hint="cs"/>
                <w:szCs w:val="24"/>
              </w:rPr>
              <w:t>•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梅利曼：《大陆法系》，顾培东、禄正平译，知识出版社</w:t>
            </w:r>
            <w:r w:rsidRPr="00CF3CE2">
              <w:rPr>
                <w:rFonts w:ascii="Times New Roman" w:eastAsia="仿宋" w:hAnsi="Times New Roman"/>
                <w:szCs w:val="24"/>
              </w:rPr>
              <w:t>1984</w:t>
            </w:r>
          </w:p>
          <w:p w:rsidR="00CF3CE2" w:rsidRPr="00CF3CE2" w:rsidRDefault="00CF3CE2" w:rsidP="00CF3CE2">
            <w:pPr>
              <w:ind w:firstLine="482"/>
              <w:rPr>
                <w:rFonts w:ascii="Times New Roman" w:eastAsia="仿宋" w:hAnsi="Times New Roman"/>
                <w:szCs w:val="24"/>
              </w:rPr>
            </w:pPr>
            <w:r w:rsidRPr="00CF3CE2">
              <w:rPr>
                <w:rFonts w:ascii="Times New Roman" w:eastAsia="仿宋" w:hAnsi="Times New Roman"/>
                <w:szCs w:val="24"/>
              </w:rPr>
              <w:t>[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美</w:t>
            </w:r>
            <w:r w:rsidRPr="00CF3CE2">
              <w:rPr>
                <w:rFonts w:ascii="Times New Roman" w:eastAsia="仿宋" w:hAnsi="Times New Roman"/>
                <w:szCs w:val="24"/>
              </w:rPr>
              <w:t>]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艾伦</w:t>
            </w:r>
            <w:r w:rsidRPr="00CF3CE2">
              <w:rPr>
                <w:rFonts w:ascii="Times New Roman" w:eastAsia="仿宋" w:hAnsi="Times New Roman" w:hint="cs"/>
                <w:szCs w:val="24"/>
              </w:rPr>
              <w:t>•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沃森：《民法法系的演变及形成》，李静冰、姚新华译，中国政法大学出版社</w:t>
            </w:r>
            <w:r w:rsidRPr="00CF3CE2">
              <w:rPr>
                <w:rFonts w:ascii="Times New Roman" w:eastAsia="仿宋" w:hAnsi="Times New Roman"/>
                <w:szCs w:val="24"/>
              </w:rPr>
              <w:t>1992</w:t>
            </w:r>
          </w:p>
          <w:p w:rsidR="00CF3CE2" w:rsidRPr="00CF3CE2" w:rsidRDefault="00CF3CE2" w:rsidP="00CF3CE2">
            <w:pPr>
              <w:ind w:firstLine="482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[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美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]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格伦顿、戈登、奥萨魁：《比较法律传统》，米健、贺卫方、高鸿钧译，中国政法大学出版社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1993</w:t>
            </w:r>
          </w:p>
          <w:p w:rsidR="00CF3CE2" w:rsidRPr="00CF3CE2" w:rsidRDefault="00CF3CE2" w:rsidP="00CF3CE2">
            <w:pPr>
              <w:ind w:firstLine="482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[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日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]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大木雅夫：《比较法》，范愉译，法律出版社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1994</w:t>
            </w:r>
          </w:p>
          <w:p w:rsidR="00CF3CE2" w:rsidRPr="00CF3CE2" w:rsidRDefault="00CF3CE2" w:rsidP="00CF3CE2">
            <w:pPr>
              <w:ind w:firstLine="482"/>
              <w:rPr>
                <w:rFonts w:ascii="Times New Roman" w:eastAsia="仿宋" w:hAnsi="Times New Roman" w:hint="eastAsia"/>
                <w:szCs w:val="24"/>
              </w:rPr>
            </w:pPr>
            <w:r w:rsidRPr="00CF3CE2">
              <w:rPr>
                <w:rFonts w:ascii="Times New Roman" w:eastAsia="仿宋" w:hAnsi="Times New Roman" w:hint="eastAsia"/>
                <w:szCs w:val="24"/>
              </w:rPr>
              <w:t>[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日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]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杉原泰雄：《宪法的历史——比较宪法学新论》，吕昶等译，社会科学文献出版社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2000</w:t>
            </w:r>
          </w:p>
          <w:p w:rsidR="00CF3CE2" w:rsidRPr="00CF3CE2" w:rsidRDefault="00CF3CE2" w:rsidP="00CF3CE2">
            <w:pPr>
              <w:ind w:firstLine="482"/>
              <w:rPr>
                <w:rFonts w:ascii="Times New Roman" w:eastAsia="仿宋" w:hAnsi="Times New Roman"/>
                <w:szCs w:val="24"/>
              </w:rPr>
            </w:pPr>
            <w:r w:rsidRPr="00CF3CE2">
              <w:rPr>
                <w:rFonts w:ascii="Times New Roman" w:eastAsia="仿宋" w:hAnsi="Times New Roman"/>
                <w:szCs w:val="24"/>
              </w:rPr>
              <w:t>[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美</w:t>
            </w:r>
            <w:r w:rsidRPr="00CF3CE2">
              <w:rPr>
                <w:rFonts w:ascii="Times New Roman" w:eastAsia="仿宋" w:hAnsi="Times New Roman"/>
                <w:szCs w:val="24"/>
              </w:rPr>
              <w:t>]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卡尔</w:t>
            </w:r>
            <w:r w:rsidRPr="00CF3CE2">
              <w:rPr>
                <w:rFonts w:ascii="Times New Roman" w:eastAsia="仿宋" w:hAnsi="Times New Roman" w:hint="cs"/>
                <w:szCs w:val="24"/>
              </w:rPr>
              <w:t>•</w:t>
            </w:r>
            <w:r w:rsidRPr="00CF3CE2">
              <w:rPr>
                <w:rFonts w:ascii="Times New Roman" w:eastAsia="仿宋" w:hAnsi="Times New Roman"/>
                <w:szCs w:val="24"/>
              </w:rPr>
              <w:t>N•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卢埃林：《普通法传统》，陈绪纲、史大晓等译，中国政法大学出版社</w:t>
            </w:r>
            <w:r w:rsidRPr="00CF3CE2">
              <w:rPr>
                <w:rFonts w:ascii="Times New Roman" w:eastAsia="仿宋" w:hAnsi="Times New Roman"/>
                <w:szCs w:val="24"/>
              </w:rPr>
              <w:t>2002</w:t>
            </w:r>
          </w:p>
          <w:p w:rsidR="00CF3CE2" w:rsidRPr="00CF3CE2" w:rsidRDefault="00CF3CE2" w:rsidP="00CF3CE2">
            <w:pPr>
              <w:ind w:firstLine="482"/>
              <w:rPr>
                <w:rFonts w:ascii="Times New Roman" w:eastAsia="仿宋" w:hAnsi="Times New Roman"/>
                <w:szCs w:val="24"/>
              </w:rPr>
            </w:pPr>
            <w:r w:rsidRPr="00CF3CE2">
              <w:rPr>
                <w:rFonts w:ascii="Times New Roman" w:eastAsia="仿宋" w:hAnsi="Times New Roman"/>
                <w:szCs w:val="24"/>
              </w:rPr>
              <w:t>[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德</w:t>
            </w:r>
            <w:r w:rsidRPr="00CF3CE2">
              <w:rPr>
                <w:rFonts w:ascii="Times New Roman" w:eastAsia="仿宋" w:hAnsi="Times New Roman"/>
                <w:szCs w:val="24"/>
              </w:rPr>
              <w:t>]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康拉德</w:t>
            </w:r>
            <w:r w:rsidRPr="00CF3CE2">
              <w:rPr>
                <w:rFonts w:ascii="Times New Roman" w:eastAsia="仿宋" w:hAnsi="Times New Roman" w:hint="cs"/>
                <w:szCs w:val="24"/>
              </w:rPr>
              <w:t>•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茨威格特、海因</w:t>
            </w:r>
            <w:r w:rsidRPr="00CF3CE2">
              <w:rPr>
                <w:rFonts w:ascii="Times New Roman" w:eastAsia="仿宋" w:hAnsi="Times New Roman" w:hint="cs"/>
                <w:szCs w:val="24"/>
              </w:rPr>
              <w:t>•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克茨：《比较法总论》，潘汉典等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lastRenderedPageBreak/>
              <w:t>译，法律出版社</w:t>
            </w:r>
            <w:r w:rsidRPr="00CF3CE2">
              <w:rPr>
                <w:rFonts w:ascii="Times New Roman" w:eastAsia="仿宋" w:hAnsi="Times New Roman"/>
                <w:szCs w:val="24"/>
              </w:rPr>
              <w:t>2003</w:t>
            </w:r>
          </w:p>
          <w:p w:rsidR="00CF3CE2" w:rsidRPr="00CF3CE2" w:rsidRDefault="00CF3CE2" w:rsidP="00CF3CE2">
            <w:pPr>
              <w:ind w:firstLine="482"/>
              <w:rPr>
                <w:rFonts w:ascii="Times New Roman" w:eastAsia="仿宋" w:hAnsi="Times New Roman"/>
                <w:szCs w:val="24"/>
              </w:rPr>
            </w:pPr>
            <w:r w:rsidRPr="00CF3CE2">
              <w:rPr>
                <w:rFonts w:ascii="Times New Roman" w:eastAsia="仿宋" w:hAnsi="Times New Roman"/>
                <w:szCs w:val="24"/>
              </w:rPr>
              <w:t>[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美</w:t>
            </w:r>
            <w:r w:rsidRPr="00CF3CE2">
              <w:rPr>
                <w:rFonts w:ascii="Times New Roman" w:eastAsia="仿宋" w:hAnsi="Times New Roman"/>
                <w:szCs w:val="24"/>
              </w:rPr>
              <w:t>]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戴维</w:t>
            </w:r>
            <w:r w:rsidRPr="00CF3CE2">
              <w:rPr>
                <w:rFonts w:ascii="Times New Roman" w:eastAsia="仿宋" w:hAnsi="Times New Roman" w:hint="cs"/>
                <w:szCs w:val="24"/>
              </w:rPr>
              <w:t>•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鲁本：《法律现代主义》，苏亦工译，中国政法大学出版社</w:t>
            </w:r>
            <w:r w:rsidRPr="00CF3CE2">
              <w:rPr>
                <w:rFonts w:ascii="Times New Roman" w:eastAsia="仿宋" w:hAnsi="Times New Roman"/>
                <w:szCs w:val="24"/>
              </w:rPr>
              <w:t>2004</w:t>
            </w:r>
          </w:p>
          <w:p w:rsidR="00CF3CE2" w:rsidRPr="00CF3CE2" w:rsidRDefault="00CF3CE2" w:rsidP="00CF3CE2">
            <w:pPr>
              <w:ind w:firstLine="482"/>
              <w:rPr>
                <w:rFonts w:ascii="Times New Roman" w:eastAsia="仿宋" w:hAnsi="Times New Roman"/>
                <w:szCs w:val="24"/>
              </w:rPr>
            </w:pPr>
            <w:r w:rsidRPr="00CF3CE2">
              <w:rPr>
                <w:rFonts w:ascii="Times New Roman" w:eastAsia="仿宋" w:hAnsi="Times New Roman"/>
                <w:szCs w:val="24"/>
              </w:rPr>
              <w:t>[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美</w:t>
            </w:r>
            <w:r w:rsidRPr="00CF3CE2">
              <w:rPr>
                <w:rFonts w:ascii="Times New Roman" w:eastAsia="仿宋" w:hAnsi="Times New Roman"/>
                <w:szCs w:val="24"/>
              </w:rPr>
              <w:t>]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约翰</w:t>
            </w:r>
            <w:r w:rsidRPr="00CF3CE2">
              <w:rPr>
                <w:rFonts w:ascii="Times New Roman" w:eastAsia="仿宋" w:hAnsi="Times New Roman" w:hint="cs"/>
                <w:szCs w:val="24"/>
              </w:rPr>
              <w:t>•</w:t>
            </w:r>
            <w:r w:rsidRPr="00CF3CE2">
              <w:rPr>
                <w:rFonts w:ascii="Times New Roman" w:eastAsia="仿宋" w:hAnsi="Times New Roman"/>
                <w:szCs w:val="24"/>
              </w:rPr>
              <w:t>H•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威格摩尔：《世界法系概览》，何勤华等译，上海人民出版社</w:t>
            </w:r>
            <w:r w:rsidRPr="00CF3CE2">
              <w:rPr>
                <w:rFonts w:ascii="Times New Roman" w:eastAsia="仿宋" w:hAnsi="Times New Roman"/>
                <w:szCs w:val="24"/>
              </w:rPr>
              <w:t>2004</w:t>
            </w:r>
          </w:p>
          <w:p w:rsidR="0014118F" w:rsidRPr="00301554" w:rsidRDefault="00CF3CE2" w:rsidP="00CF3CE2">
            <w:pPr>
              <w:ind w:firstLine="482"/>
              <w:rPr>
                <w:rFonts w:ascii="Times New Roman" w:eastAsia="仿宋" w:hAnsi="Times New Roman"/>
                <w:szCs w:val="24"/>
              </w:rPr>
            </w:pPr>
            <w:r w:rsidRPr="00CF3CE2">
              <w:rPr>
                <w:rFonts w:ascii="Times New Roman" w:eastAsia="仿宋" w:hAnsi="Times New Roman"/>
                <w:szCs w:val="24"/>
              </w:rPr>
              <w:t>[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美</w:t>
            </w:r>
            <w:r w:rsidRPr="00CF3CE2">
              <w:rPr>
                <w:rFonts w:ascii="Times New Roman" w:eastAsia="仿宋" w:hAnsi="Times New Roman"/>
                <w:szCs w:val="24"/>
              </w:rPr>
              <w:t>]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马丁</w:t>
            </w:r>
            <w:r w:rsidRPr="00CF3CE2">
              <w:rPr>
                <w:rFonts w:ascii="Times New Roman" w:eastAsia="仿宋" w:hAnsi="Times New Roman" w:hint="cs"/>
                <w:szCs w:val="24"/>
              </w:rPr>
              <w:t>•</w:t>
            </w:r>
            <w:r w:rsidRPr="00CF3CE2">
              <w:rPr>
                <w:rFonts w:ascii="Times New Roman" w:eastAsia="仿宋" w:hAnsi="Times New Roman" w:hint="eastAsia"/>
                <w:szCs w:val="24"/>
              </w:rPr>
              <w:t>夏皮罗：《法院：比较法上和政治学上的分析》，张生等译，中国政法大学出版社</w:t>
            </w:r>
            <w:r w:rsidRPr="00CF3CE2">
              <w:rPr>
                <w:rFonts w:ascii="Times New Roman" w:eastAsia="仿宋" w:hAnsi="Times New Roman"/>
                <w:szCs w:val="24"/>
              </w:rPr>
              <w:t>2005</w:t>
            </w:r>
          </w:p>
        </w:tc>
      </w:tr>
    </w:tbl>
    <w:p w:rsidR="009511C5" w:rsidRDefault="009511C5" w:rsidP="00E117E8">
      <w:pPr>
        <w:jc w:val="center"/>
        <w:rPr>
          <w:rFonts w:eastAsia="仿宋" w:hint="eastAsia"/>
          <w:sz w:val="28"/>
          <w:szCs w:val="28"/>
        </w:rPr>
      </w:pPr>
    </w:p>
    <w:p w:rsidR="00E117E8" w:rsidRDefault="00E117E8" w:rsidP="00E117E8">
      <w:pPr>
        <w:jc w:val="center"/>
        <w:rPr>
          <w:rFonts w:eastAsia="仿宋" w:hint="eastAsia"/>
          <w:sz w:val="28"/>
          <w:szCs w:val="28"/>
        </w:rPr>
      </w:pPr>
    </w:p>
    <w:p w:rsidR="00E117E8" w:rsidRDefault="00E117E8" w:rsidP="00E117E8">
      <w:pPr>
        <w:jc w:val="center"/>
        <w:rPr>
          <w:rFonts w:eastAsia="仿宋" w:hint="eastAsia"/>
          <w:sz w:val="28"/>
          <w:szCs w:val="28"/>
        </w:rPr>
      </w:pPr>
    </w:p>
    <w:p w:rsidR="00E117E8" w:rsidRDefault="00E117E8" w:rsidP="00E117E8">
      <w:pPr>
        <w:jc w:val="center"/>
        <w:rPr>
          <w:rFonts w:eastAsia="仿宋" w:hint="eastAsia"/>
          <w:sz w:val="28"/>
          <w:szCs w:val="28"/>
        </w:rPr>
      </w:pPr>
    </w:p>
    <w:p w:rsidR="00E117E8" w:rsidRDefault="00E117E8" w:rsidP="00E117E8">
      <w:pPr>
        <w:jc w:val="center"/>
        <w:rPr>
          <w:rFonts w:eastAsia="仿宋" w:hint="eastAsia"/>
          <w:sz w:val="28"/>
          <w:szCs w:val="28"/>
        </w:rPr>
      </w:pPr>
    </w:p>
    <w:p w:rsidR="00E117E8" w:rsidRDefault="00E117E8" w:rsidP="00E117E8">
      <w:pPr>
        <w:jc w:val="center"/>
        <w:rPr>
          <w:rFonts w:eastAsia="仿宋" w:hint="eastAsia"/>
          <w:sz w:val="28"/>
          <w:szCs w:val="28"/>
        </w:rPr>
      </w:pPr>
    </w:p>
    <w:p w:rsidR="00E117E8" w:rsidRDefault="00E117E8" w:rsidP="00E117E8">
      <w:pPr>
        <w:jc w:val="center"/>
        <w:rPr>
          <w:rFonts w:eastAsia="仿宋" w:hint="eastAsia"/>
          <w:sz w:val="28"/>
          <w:szCs w:val="28"/>
        </w:rPr>
      </w:pPr>
    </w:p>
    <w:p w:rsidR="00E117E8" w:rsidRDefault="00E117E8" w:rsidP="00E117E8">
      <w:pPr>
        <w:jc w:val="center"/>
        <w:rPr>
          <w:rFonts w:eastAsia="仿宋" w:hint="eastAsia"/>
          <w:sz w:val="28"/>
          <w:szCs w:val="28"/>
        </w:rPr>
      </w:pPr>
    </w:p>
    <w:p w:rsidR="00E117E8" w:rsidRDefault="00E117E8" w:rsidP="00E117E8">
      <w:pPr>
        <w:jc w:val="center"/>
        <w:rPr>
          <w:rFonts w:eastAsia="仿宋" w:hint="eastAsia"/>
          <w:sz w:val="28"/>
          <w:szCs w:val="28"/>
        </w:rPr>
      </w:pPr>
    </w:p>
    <w:p w:rsidR="00E117E8" w:rsidRDefault="00E117E8" w:rsidP="00E117E8">
      <w:pPr>
        <w:jc w:val="center"/>
        <w:rPr>
          <w:rFonts w:eastAsia="仿宋" w:hint="eastAsia"/>
          <w:sz w:val="28"/>
          <w:szCs w:val="28"/>
        </w:rPr>
      </w:pPr>
    </w:p>
    <w:p w:rsidR="00E117E8" w:rsidRDefault="00E117E8" w:rsidP="00E117E8">
      <w:pPr>
        <w:jc w:val="center"/>
        <w:rPr>
          <w:rFonts w:eastAsia="仿宋" w:hint="eastAsia"/>
          <w:sz w:val="28"/>
          <w:szCs w:val="28"/>
        </w:rPr>
      </w:pPr>
    </w:p>
    <w:p w:rsidR="00E117E8" w:rsidRDefault="00E117E8" w:rsidP="00E117E8">
      <w:pPr>
        <w:jc w:val="center"/>
        <w:rPr>
          <w:rFonts w:eastAsia="仿宋" w:hint="eastAsia"/>
          <w:sz w:val="28"/>
          <w:szCs w:val="28"/>
        </w:rPr>
      </w:pPr>
    </w:p>
    <w:p w:rsidR="00E117E8" w:rsidRDefault="00E117E8" w:rsidP="00E117E8">
      <w:pPr>
        <w:jc w:val="center"/>
        <w:rPr>
          <w:rFonts w:eastAsia="仿宋" w:hint="eastAsia"/>
          <w:sz w:val="28"/>
          <w:szCs w:val="28"/>
        </w:rPr>
      </w:pPr>
    </w:p>
    <w:p w:rsidR="00E117E8" w:rsidRDefault="00E117E8" w:rsidP="00E117E8">
      <w:pPr>
        <w:jc w:val="center"/>
        <w:rPr>
          <w:rFonts w:eastAsia="仿宋" w:hint="eastAsia"/>
          <w:sz w:val="28"/>
          <w:szCs w:val="28"/>
        </w:rPr>
      </w:pPr>
    </w:p>
    <w:p w:rsidR="00E117E8" w:rsidRDefault="00E117E8" w:rsidP="00E117E8">
      <w:pPr>
        <w:jc w:val="center"/>
        <w:rPr>
          <w:rFonts w:eastAsia="仿宋" w:hint="eastAsia"/>
          <w:sz w:val="28"/>
          <w:szCs w:val="28"/>
        </w:rPr>
      </w:pPr>
      <w:bookmarkStart w:id="0" w:name="_GoBack"/>
      <w:bookmarkEnd w:id="0"/>
    </w:p>
    <w:p w:rsidR="00E117E8" w:rsidRDefault="00E117E8" w:rsidP="00E117E8">
      <w:pPr>
        <w:jc w:val="center"/>
        <w:rPr>
          <w:rFonts w:eastAsia="仿宋" w:hint="eastAsia"/>
          <w:sz w:val="28"/>
          <w:szCs w:val="28"/>
        </w:rPr>
      </w:pPr>
    </w:p>
    <w:p w:rsidR="00E117E8" w:rsidRDefault="00E117E8" w:rsidP="00E117E8">
      <w:pPr>
        <w:jc w:val="center"/>
        <w:rPr>
          <w:rFonts w:eastAsia="仿宋" w:hint="eastAsia"/>
          <w:sz w:val="28"/>
          <w:szCs w:val="28"/>
        </w:rPr>
      </w:pPr>
    </w:p>
    <w:p w:rsidR="001736E1" w:rsidRDefault="001736E1" w:rsidP="00E117E8">
      <w:pPr>
        <w:jc w:val="center"/>
        <w:rPr>
          <w:rFonts w:eastAsia="仿宋"/>
          <w:sz w:val="28"/>
          <w:szCs w:val="28"/>
        </w:rPr>
        <w:sectPr w:rsidR="001736E1" w:rsidSect="0012033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736E1" w:rsidRPr="001736E1" w:rsidRDefault="001736E1" w:rsidP="001736E1">
      <w:pPr>
        <w:jc w:val="center"/>
        <w:rPr>
          <w:b/>
          <w:sz w:val="21"/>
        </w:rPr>
      </w:pPr>
      <w:r w:rsidRPr="001736E1">
        <w:rPr>
          <w:rFonts w:hint="eastAsia"/>
          <w:b/>
          <w:sz w:val="21"/>
        </w:rPr>
        <w:lastRenderedPageBreak/>
        <w:t>法律史学专业攻读博士学位研究生</w:t>
      </w:r>
    </w:p>
    <w:p w:rsidR="001736E1" w:rsidRPr="001736E1" w:rsidRDefault="001736E1" w:rsidP="001736E1">
      <w:pPr>
        <w:jc w:val="center"/>
        <w:rPr>
          <w:b/>
          <w:sz w:val="21"/>
        </w:rPr>
      </w:pPr>
      <w:r w:rsidRPr="001736E1">
        <w:rPr>
          <w:rFonts w:hint="eastAsia"/>
          <w:b/>
          <w:sz w:val="21"/>
        </w:rPr>
        <w:t>课程设置、教学计划及学分要求一览表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"/>
        <w:gridCol w:w="862"/>
        <w:gridCol w:w="3106"/>
        <w:gridCol w:w="850"/>
        <w:gridCol w:w="2268"/>
        <w:gridCol w:w="709"/>
        <w:gridCol w:w="709"/>
        <w:gridCol w:w="850"/>
        <w:gridCol w:w="851"/>
        <w:gridCol w:w="850"/>
        <w:gridCol w:w="1940"/>
      </w:tblGrid>
      <w:tr w:rsidR="001736E1" w:rsidRPr="001736E1" w:rsidTr="00EA6421">
        <w:trPr>
          <w:trHeight w:val="924"/>
          <w:jc w:val="center"/>
        </w:trPr>
        <w:tc>
          <w:tcPr>
            <w:tcW w:w="1603" w:type="dxa"/>
            <w:gridSpan w:val="2"/>
            <w:vAlign w:val="center"/>
          </w:tcPr>
          <w:p w:rsidR="001736E1" w:rsidRPr="001736E1" w:rsidRDefault="001736E1" w:rsidP="001736E1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 w:rsidRPr="001736E1">
              <w:rPr>
                <w:rFonts w:ascii="仿宋" w:eastAsia="仿宋" w:hAnsi="仿宋"/>
                <w:b/>
                <w:szCs w:val="24"/>
              </w:rPr>
              <w:t>类 别</w:t>
            </w:r>
          </w:p>
        </w:tc>
        <w:tc>
          <w:tcPr>
            <w:tcW w:w="3106" w:type="dxa"/>
            <w:vAlign w:val="center"/>
          </w:tcPr>
          <w:p w:rsidR="001736E1" w:rsidRPr="001736E1" w:rsidRDefault="001736E1" w:rsidP="001736E1">
            <w:pPr>
              <w:ind w:left="-57" w:right="-57"/>
              <w:jc w:val="center"/>
              <w:rPr>
                <w:rFonts w:ascii="仿宋" w:eastAsia="仿宋" w:hAnsi="仿宋"/>
                <w:b/>
                <w:szCs w:val="24"/>
              </w:rPr>
            </w:pPr>
            <w:r w:rsidRPr="001736E1">
              <w:rPr>
                <w:rFonts w:ascii="仿宋" w:eastAsia="仿宋" w:hAnsi="仿宋"/>
                <w:b/>
                <w:szCs w:val="24"/>
              </w:rPr>
              <w:t>课程名称</w:t>
            </w:r>
          </w:p>
        </w:tc>
        <w:tc>
          <w:tcPr>
            <w:tcW w:w="850" w:type="dxa"/>
            <w:vAlign w:val="center"/>
          </w:tcPr>
          <w:p w:rsidR="001736E1" w:rsidRPr="001736E1" w:rsidRDefault="001736E1" w:rsidP="001736E1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 w:rsidRPr="001736E1">
              <w:rPr>
                <w:rFonts w:ascii="仿宋" w:eastAsia="仿宋" w:hAnsi="仿宋"/>
                <w:b/>
                <w:szCs w:val="24"/>
              </w:rPr>
              <w:t>课程</w:t>
            </w:r>
          </w:p>
          <w:p w:rsidR="001736E1" w:rsidRPr="001736E1" w:rsidRDefault="001736E1" w:rsidP="001736E1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 w:rsidRPr="001736E1">
              <w:rPr>
                <w:rFonts w:ascii="仿宋" w:eastAsia="仿宋" w:hAnsi="仿宋"/>
                <w:b/>
                <w:szCs w:val="24"/>
              </w:rPr>
              <w:t>门数</w:t>
            </w:r>
          </w:p>
        </w:tc>
        <w:tc>
          <w:tcPr>
            <w:tcW w:w="2268" w:type="dxa"/>
            <w:vAlign w:val="center"/>
          </w:tcPr>
          <w:p w:rsidR="001736E1" w:rsidRPr="001736E1" w:rsidRDefault="001736E1" w:rsidP="001736E1">
            <w:pPr>
              <w:ind w:left="-57" w:right="-57"/>
              <w:jc w:val="center"/>
              <w:rPr>
                <w:rFonts w:ascii="仿宋" w:eastAsia="仿宋" w:hAnsi="仿宋"/>
                <w:b/>
                <w:szCs w:val="24"/>
              </w:rPr>
            </w:pPr>
            <w:r w:rsidRPr="001736E1">
              <w:rPr>
                <w:rFonts w:ascii="仿宋" w:eastAsia="仿宋" w:hAnsi="仿宋" w:hint="eastAsia"/>
                <w:b/>
                <w:szCs w:val="24"/>
              </w:rPr>
              <w:t>课程代码</w:t>
            </w:r>
          </w:p>
        </w:tc>
        <w:tc>
          <w:tcPr>
            <w:tcW w:w="709" w:type="dxa"/>
            <w:vAlign w:val="center"/>
          </w:tcPr>
          <w:p w:rsidR="001736E1" w:rsidRPr="001736E1" w:rsidRDefault="001736E1" w:rsidP="001736E1">
            <w:pPr>
              <w:ind w:left="-57" w:right="-57"/>
              <w:jc w:val="center"/>
              <w:rPr>
                <w:rFonts w:ascii="仿宋" w:eastAsia="仿宋" w:hAnsi="仿宋"/>
                <w:b/>
                <w:szCs w:val="24"/>
              </w:rPr>
            </w:pPr>
            <w:r w:rsidRPr="001736E1">
              <w:rPr>
                <w:rFonts w:ascii="仿宋" w:eastAsia="仿宋" w:hAnsi="仿宋"/>
                <w:b/>
                <w:szCs w:val="24"/>
              </w:rPr>
              <w:t>学分</w:t>
            </w:r>
          </w:p>
        </w:tc>
        <w:tc>
          <w:tcPr>
            <w:tcW w:w="709" w:type="dxa"/>
            <w:vAlign w:val="center"/>
          </w:tcPr>
          <w:p w:rsidR="001736E1" w:rsidRPr="001736E1" w:rsidRDefault="001736E1" w:rsidP="001736E1">
            <w:pPr>
              <w:ind w:left="-57" w:right="-57"/>
              <w:jc w:val="center"/>
              <w:rPr>
                <w:rFonts w:ascii="仿宋" w:eastAsia="仿宋" w:hAnsi="仿宋"/>
                <w:b/>
                <w:szCs w:val="24"/>
              </w:rPr>
            </w:pPr>
            <w:r w:rsidRPr="001736E1">
              <w:rPr>
                <w:rFonts w:ascii="仿宋" w:eastAsia="仿宋" w:hAnsi="仿宋"/>
                <w:b/>
                <w:szCs w:val="24"/>
              </w:rPr>
              <w:t>学时</w:t>
            </w:r>
          </w:p>
        </w:tc>
        <w:tc>
          <w:tcPr>
            <w:tcW w:w="850" w:type="dxa"/>
            <w:vAlign w:val="center"/>
          </w:tcPr>
          <w:p w:rsidR="001736E1" w:rsidRPr="001736E1" w:rsidRDefault="001736E1" w:rsidP="001736E1">
            <w:pPr>
              <w:ind w:left="-57" w:right="-57"/>
              <w:jc w:val="center"/>
              <w:rPr>
                <w:rFonts w:ascii="仿宋" w:eastAsia="仿宋" w:hAnsi="仿宋"/>
                <w:b/>
                <w:szCs w:val="24"/>
              </w:rPr>
            </w:pPr>
            <w:r w:rsidRPr="001736E1">
              <w:rPr>
                <w:rFonts w:ascii="仿宋" w:eastAsia="仿宋" w:hAnsi="仿宋"/>
                <w:b/>
                <w:szCs w:val="24"/>
              </w:rPr>
              <w:t>开课</w:t>
            </w:r>
          </w:p>
          <w:p w:rsidR="001736E1" w:rsidRPr="001736E1" w:rsidRDefault="001736E1" w:rsidP="001736E1">
            <w:pPr>
              <w:ind w:left="-57" w:right="-57"/>
              <w:jc w:val="center"/>
              <w:rPr>
                <w:rFonts w:ascii="仿宋" w:eastAsia="仿宋" w:hAnsi="仿宋"/>
                <w:b/>
                <w:szCs w:val="24"/>
              </w:rPr>
            </w:pPr>
            <w:r w:rsidRPr="001736E1">
              <w:rPr>
                <w:rFonts w:ascii="仿宋" w:eastAsia="仿宋" w:hAnsi="仿宋"/>
                <w:b/>
                <w:szCs w:val="24"/>
              </w:rPr>
              <w:t>学期</w:t>
            </w:r>
          </w:p>
        </w:tc>
        <w:tc>
          <w:tcPr>
            <w:tcW w:w="851" w:type="dxa"/>
            <w:vAlign w:val="center"/>
          </w:tcPr>
          <w:p w:rsidR="001736E1" w:rsidRPr="001736E1" w:rsidRDefault="001736E1" w:rsidP="001736E1">
            <w:pPr>
              <w:ind w:left="-57" w:right="-57"/>
              <w:jc w:val="center"/>
              <w:rPr>
                <w:rFonts w:ascii="仿宋" w:eastAsia="仿宋" w:hAnsi="仿宋"/>
                <w:b/>
                <w:szCs w:val="24"/>
              </w:rPr>
            </w:pPr>
            <w:r w:rsidRPr="001736E1">
              <w:rPr>
                <w:rFonts w:ascii="仿宋" w:eastAsia="仿宋" w:hAnsi="仿宋"/>
                <w:b/>
                <w:szCs w:val="24"/>
              </w:rPr>
              <w:t>教学</w:t>
            </w:r>
          </w:p>
          <w:p w:rsidR="001736E1" w:rsidRPr="001736E1" w:rsidRDefault="001736E1" w:rsidP="001736E1">
            <w:pPr>
              <w:ind w:left="-57" w:right="-57"/>
              <w:jc w:val="center"/>
              <w:rPr>
                <w:rFonts w:ascii="仿宋" w:eastAsia="仿宋" w:hAnsi="仿宋"/>
                <w:b/>
                <w:szCs w:val="24"/>
              </w:rPr>
            </w:pPr>
            <w:r w:rsidRPr="001736E1">
              <w:rPr>
                <w:rFonts w:ascii="仿宋" w:eastAsia="仿宋" w:hAnsi="仿宋"/>
                <w:b/>
                <w:szCs w:val="24"/>
              </w:rPr>
              <w:t>方式</w:t>
            </w:r>
          </w:p>
        </w:tc>
        <w:tc>
          <w:tcPr>
            <w:tcW w:w="850" w:type="dxa"/>
            <w:vAlign w:val="center"/>
          </w:tcPr>
          <w:p w:rsidR="001736E1" w:rsidRPr="001736E1" w:rsidRDefault="001736E1" w:rsidP="001736E1">
            <w:pPr>
              <w:ind w:left="-57" w:right="-57"/>
              <w:jc w:val="center"/>
              <w:rPr>
                <w:rFonts w:ascii="仿宋" w:eastAsia="仿宋" w:hAnsi="仿宋"/>
                <w:b/>
                <w:szCs w:val="24"/>
              </w:rPr>
            </w:pPr>
            <w:r w:rsidRPr="001736E1">
              <w:rPr>
                <w:rFonts w:ascii="仿宋" w:eastAsia="仿宋" w:hAnsi="仿宋"/>
                <w:b/>
                <w:szCs w:val="24"/>
              </w:rPr>
              <w:t>考核</w:t>
            </w:r>
          </w:p>
          <w:p w:rsidR="001736E1" w:rsidRPr="001736E1" w:rsidRDefault="001736E1" w:rsidP="001736E1">
            <w:pPr>
              <w:ind w:left="-57" w:right="-57"/>
              <w:jc w:val="center"/>
              <w:rPr>
                <w:rFonts w:ascii="仿宋" w:eastAsia="仿宋" w:hAnsi="仿宋"/>
                <w:b/>
                <w:szCs w:val="24"/>
              </w:rPr>
            </w:pPr>
            <w:r w:rsidRPr="001736E1">
              <w:rPr>
                <w:rFonts w:ascii="仿宋" w:eastAsia="仿宋" w:hAnsi="仿宋"/>
                <w:b/>
                <w:szCs w:val="24"/>
              </w:rPr>
              <w:t>方式</w:t>
            </w:r>
          </w:p>
        </w:tc>
        <w:tc>
          <w:tcPr>
            <w:tcW w:w="1940" w:type="dxa"/>
            <w:vAlign w:val="center"/>
          </w:tcPr>
          <w:p w:rsidR="001736E1" w:rsidRPr="001736E1" w:rsidRDefault="001736E1" w:rsidP="001736E1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 w:rsidRPr="001736E1">
              <w:rPr>
                <w:rFonts w:ascii="仿宋" w:eastAsia="仿宋" w:hAnsi="仿宋"/>
                <w:b/>
                <w:szCs w:val="24"/>
              </w:rPr>
              <w:t>备  注</w:t>
            </w:r>
          </w:p>
        </w:tc>
      </w:tr>
      <w:tr w:rsidR="001736E1" w:rsidRPr="001736E1" w:rsidTr="00EA6421">
        <w:trPr>
          <w:cantSplit/>
          <w:trHeight w:val="181"/>
          <w:jc w:val="center"/>
        </w:trPr>
        <w:tc>
          <w:tcPr>
            <w:tcW w:w="741" w:type="dxa"/>
            <w:vMerge w:val="restart"/>
            <w:textDirection w:val="tbRlV"/>
            <w:vAlign w:val="center"/>
          </w:tcPr>
          <w:p w:rsidR="001736E1" w:rsidRPr="001736E1" w:rsidRDefault="001736E1" w:rsidP="001736E1">
            <w:pPr>
              <w:jc w:val="center"/>
              <w:rPr>
                <w:rFonts w:ascii="仿宋" w:eastAsia="仿宋" w:hAnsi="仿宋"/>
                <w:szCs w:val="24"/>
              </w:rPr>
            </w:pPr>
            <w:r w:rsidRPr="001736E1">
              <w:rPr>
                <w:rFonts w:ascii="仿宋" w:eastAsia="仿宋" w:hAnsi="仿宋"/>
                <w:szCs w:val="24"/>
              </w:rPr>
              <w:t>必修课程</w:t>
            </w:r>
          </w:p>
        </w:tc>
        <w:tc>
          <w:tcPr>
            <w:tcW w:w="862" w:type="dxa"/>
            <w:vMerge w:val="restart"/>
            <w:vAlign w:val="center"/>
          </w:tcPr>
          <w:p w:rsidR="001736E1" w:rsidRPr="001736E1" w:rsidRDefault="001736E1" w:rsidP="001736E1">
            <w:pPr>
              <w:jc w:val="center"/>
              <w:rPr>
                <w:rFonts w:ascii="仿宋" w:eastAsia="仿宋" w:hAnsi="仿宋"/>
                <w:szCs w:val="24"/>
              </w:rPr>
            </w:pPr>
            <w:r w:rsidRPr="001736E1">
              <w:rPr>
                <w:rFonts w:ascii="仿宋" w:eastAsia="仿宋" w:hAnsi="仿宋"/>
                <w:szCs w:val="24"/>
              </w:rPr>
              <w:t>学</w:t>
            </w:r>
          </w:p>
          <w:p w:rsidR="001736E1" w:rsidRPr="001736E1" w:rsidRDefault="001736E1" w:rsidP="001736E1">
            <w:pPr>
              <w:jc w:val="center"/>
              <w:rPr>
                <w:rFonts w:ascii="仿宋" w:eastAsia="仿宋" w:hAnsi="仿宋"/>
                <w:szCs w:val="24"/>
              </w:rPr>
            </w:pPr>
            <w:r w:rsidRPr="001736E1">
              <w:rPr>
                <w:rFonts w:ascii="仿宋" w:eastAsia="仿宋" w:hAnsi="仿宋"/>
                <w:szCs w:val="24"/>
              </w:rPr>
              <w:t>位</w:t>
            </w:r>
          </w:p>
          <w:p w:rsidR="001736E1" w:rsidRPr="001736E1" w:rsidRDefault="001736E1" w:rsidP="001736E1">
            <w:pPr>
              <w:jc w:val="center"/>
              <w:rPr>
                <w:rFonts w:ascii="仿宋" w:eastAsia="仿宋" w:hAnsi="仿宋"/>
                <w:szCs w:val="24"/>
              </w:rPr>
            </w:pPr>
            <w:r w:rsidRPr="001736E1">
              <w:rPr>
                <w:rFonts w:ascii="仿宋" w:eastAsia="仿宋" w:hAnsi="仿宋"/>
                <w:szCs w:val="24"/>
              </w:rPr>
              <w:t>公</w:t>
            </w:r>
          </w:p>
          <w:p w:rsidR="001736E1" w:rsidRPr="001736E1" w:rsidRDefault="001736E1" w:rsidP="001736E1">
            <w:pPr>
              <w:jc w:val="center"/>
              <w:rPr>
                <w:rFonts w:ascii="仿宋" w:eastAsia="仿宋" w:hAnsi="仿宋"/>
                <w:szCs w:val="24"/>
              </w:rPr>
            </w:pPr>
            <w:r w:rsidRPr="001736E1">
              <w:rPr>
                <w:rFonts w:ascii="仿宋" w:eastAsia="仿宋" w:hAnsi="仿宋"/>
                <w:szCs w:val="24"/>
              </w:rPr>
              <w:t>共</w:t>
            </w:r>
          </w:p>
          <w:p w:rsidR="001736E1" w:rsidRPr="001736E1" w:rsidRDefault="001736E1" w:rsidP="001736E1">
            <w:pPr>
              <w:jc w:val="center"/>
              <w:rPr>
                <w:rFonts w:ascii="仿宋" w:eastAsia="仿宋" w:hAnsi="仿宋"/>
                <w:szCs w:val="24"/>
              </w:rPr>
            </w:pPr>
            <w:r w:rsidRPr="001736E1">
              <w:rPr>
                <w:rFonts w:ascii="仿宋" w:eastAsia="仿宋" w:hAnsi="仿宋"/>
                <w:szCs w:val="24"/>
              </w:rPr>
              <w:t>课</w:t>
            </w:r>
          </w:p>
        </w:tc>
        <w:tc>
          <w:tcPr>
            <w:tcW w:w="3106" w:type="dxa"/>
            <w:vAlign w:val="center"/>
          </w:tcPr>
          <w:p w:rsidR="001736E1" w:rsidRPr="001736E1" w:rsidRDefault="001736E1" w:rsidP="001736E1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1736E1">
              <w:rPr>
                <w:rFonts w:ascii="仿宋" w:eastAsia="仿宋" w:hAnsi="仿宋"/>
                <w:szCs w:val="24"/>
              </w:rPr>
              <w:t>第一外国语</w:t>
            </w:r>
          </w:p>
        </w:tc>
        <w:tc>
          <w:tcPr>
            <w:tcW w:w="850" w:type="dxa"/>
            <w:vAlign w:val="center"/>
          </w:tcPr>
          <w:p w:rsidR="001736E1" w:rsidRPr="001736E1" w:rsidRDefault="001736E1" w:rsidP="001736E1">
            <w:pPr>
              <w:snapToGrid w:val="0"/>
              <w:jc w:val="center"/>
              <w:rPr>
                <w:rFonts w:ascii="仿宋" w:eastAsia="仿宋" w:hAnsi="仿宋"/>
                <w:spacing w:val="-8"/>
                <w:szCs w:val="24"/>
              </w:rPr>
            </w:pPr>
            <w:r w:rsidRPr="001736E1">
              <w:rPr>
                <w:rFonts w:ascii="仿宋" w:eastAsia="仿宋" w:hAnsi="仿宋" w:hint="eastAsia"/>
                <w:spacing w:val="-8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1736E1" w:rsidRPr="001736E1" w:rsidRDefault="001736E1" w:rsidP="001736E1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36E1" w:rsidRPr="001736E1" w:rsidRDefault="001736E1" w:rsidP="001736E1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1736E1">
              <w:rPr>
                <w:rFonts w:ascii="仿宋" w:eastAsia="仿宋" w:hAnsi="仿宋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1736E1" w:rsidRPr="001736E1" w:rsidRDefault="001736E1" w:rsidP="001736E1">
            <w:pPr>
              <w:jc w:val="center"/>
              <w:rPr>
                <w:rFonts w:ascii="仿宋" w:eastAsia="仿宋" w:hAnsi="仿宋"/>
                <w:szCs w:val="24"/>
              </w:rPr>
            </w:pPr>
            <w:r w:rsidRPr="001736E1">
              <w:rPr>
                <w:rFonts w:ascii="仿宋" w:eastAsia="仿宋" w:hAnsi="仿宋"/>
                <w:szCs w:val="24"/>
              </w:rPr>
              <w:t>72</w:t>
            </w:r>
          </w:p>
        </w:tc>
        <w:tc>
          <w:tcPr>
            <w:tcW w:w="850" w:type="dxa"/>
            <w:vAlign w:val="center"/>
          </w:tcPr>
          <w:p w:rsidR="001736E1" w:rsidRPr="001736E1" w:rsidRDefault="001736E1" w:rsidP="001736E1">
            <w:pPr>
              <w:jc w:val="center"/>
              <w:rPr>
                <w:rFonts w:ascii="仿宋" w:eastAsia="仿宋" w:hAnsi="仿宋"/>
                <w:szCs w:val="24"/>
              </w:rPr>
            </w:pPr>
            <w:r w:rsidRPr="001736E1">
              <w:rPr>
                <w:rFonts w:ascii="仿宋" w:eastAsia="仿宋" w:hAnsi="仿宋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736E1" w:rsidRPr="001736E1" w:rsidRDefault="001736E1" w:rsidP="001736E1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1736E1">
              <w:rPr>
                <w:rFonts w:ascii="仿宋" w:eastAsia="仿宋" w:hAnsi="仿宋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1736E1" w:rsidRPr="001736E1" w:rsidRDefault="001736E1" w:rsidP="001736E1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1736E1">
              <w:rPr>
                <w:rFonts w:ascii="仿宋" w:eastAsia="仿宋" w:hAnsi="仿宋"/>
                <w:szCs w:val="24"/>
              </w:rPr>
              <w:t>考试</w:t>
            </w:r>
          </w:p>
        </w:tc>
        <w:tc>
          <w:tcPr>
            <w:tcW w:w="1940" w:type="dxa"/>
            <w:vAlign w:val="center"/>
          </w:tcPr>
          <w:p w:rsidR="001736E1" w:rsidRPr="001736E1" w:rsidRDefault="001736E1" w:rsidP="001736E1">
            <w:pPr>
              <w:jc w:val="left"/>
              <w:rPr>
                <w:rFonts w:ascii="仿宋" w:eastAsia="仿宋" w:hAnsi="仿宋"/>
                <w:szCs w:val="24"/>
              </w:rPr>
            </w:pPr>
          </w:p>
        </w:tc>
      </w:tr>
      <w:tr w:rsidR="001736E1" w:rsidRPr="001736E1" w:rsidTr="00EA6421">
        <w:trPr>
          <w:cantSplit/>
          <w:trHeight w:val="155"/>
          <w:jc w:val="center"/>
        </w:trPr>
        <w:tc>
          <w:tcPr>
            <w:tcW w:w="741" w:type="dxa"/>
            <w:vMerge/>
            <w:textDirection w:val="tbRlV"/>
            <w:vAlign w:val="center"/>
          </w:tcPr>
          <w:p w:rsidR="001736E1" w:rsidRPr="001736E1" w:rsidRDefault="001736E1" w:rsidP="001736E1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62" w:type="dxa"/>
            <w:vMerge/>
            <w:vAlign w:val="center"/>
          </w:tcPr>
          <w:p w:rsidR="001736E1" w:rsidRPr="001736E1" w:rsidRDefault="001736E1" w:rsidP="001736E1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3106" w:type="dxa"/>
            <w:vAlign w:val="center"/>
          </w:tcPr>
          <w:p w:rsidR="001736E1" w:rsidRPr="001736E1" w:rsidRDefault="001736E1" w:rsidP="001736E1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1736E1">
              <w:rPr>
                <w:rFonts w:ascii="仿宋" w:eastAsia="仿宋" w:hAnsi="仿宋" w:hint="eastAsia"/>
                <w:spacing w:val="-8"/>
                <w:szCs w:val="24"/>
              </w:rPr>
              <w:t>中国</w:t>
            </w:r>
            <w:r w:rsidRPr="001736E1">
              <w:rPr>
                <w:rFonts w:ascii="仿宋" w:eastAsia="仿宋" w:hAnsi="仿宋"/>
                <w:spacing w:val="-8"/>
                <w:szCs w:val="24"/>
              </w:rPr>
              <w:t>马克思主义与当代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736E1" w:rsidRPr="001736E1" w:rsidRDefault="001736E1" w:rsidP="001736E1">
            <w:pPr>
              <w:jc w:val="center"/>
              <w:rPr>
                <w:rFonts w:ascii="仿宋" w:eastAsia="仿宋" w:hAnsi="仿宋"/>
                <w:szCs w:val="24"/>
              </w:rPr>
            </w:pPr>
            <w:r w:rsidRPr="001736E1">
              <w:rPr>
                <w:rFonts w:ascii="仿宋" w:eastAsia="仿宋" w:hAnsi="仿宋" w:hint="eastAsia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736E1" w:rsidRPr="001736E1" w:rsidRDefault="001736E1" w:rsidP="001736E1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736E1" w:rsidRPr="001736E1" w:rsidRDefault="001736E1" w:rsidP="001736E1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1736E1">
              <w:rPr>
                <w:rFonts w:ascii="仿宋" w:eastAsia="仿宋" w:hAnsi="仿宋" w:hint="eastAsia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736E1" w:rsidRPr="001736E1" w:rsidRDefault="001736E1" w:rsidP="001736E1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1736E1">
              <w:rPr>
                <w:rFonts w:ascii="仿宋" w:eastAsia="仿宋" w:hAnsi="仿宋"/>
                <w:szCs w:val="24"/>
              </w:rPr>
              <w:t>54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736E1" w:rsidRPr="001736E1" w:rsidRDefault="001736E1" w:rsidP="001736E1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1736E1">
              <w:rPr>
                <w:rFonts w:ascii="仿宋" w:eastAsia="仿宋" w:hAnsi="仿宋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736E1" w:rsidRPr="001736E1" w:rsidRDefault="001736E1" w:rsidP="001736E1">
            <w:pPr>
              <w:jc w:val="center"/>
              <w:rPr>
                <w:rFonts w:ascii="仿宋" w:eastAsia="仿宋" w:hAnsi="仿宋"/>
                <w:szCs w:val="24"/>
              </w:rPr>
            </w:pPr>
            <w:r w:rsidRPr="001736E1">
              <w:rPr>
                <w:rFonts w:ascii="仿宋" w:eastAsia="仿宋" w:hAnsi="仿宋" w:hint="eastAsia"/>
                <w:szCs w:val="24"/>
              </w:rPr>
              <w:t>讲授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736E1" w:rsidRPr="001736E1" w:rsidRDefault="001736E1" w:rsidP="001736E1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1736E1">
              <w:rPr>
                <w:rFonts w:ascii="仿宋" w:eastAsia="仿宋" w:hAnsi="仿宋"/>
                <w:szCs w:val="24"/>
              </w:rPr>
              <w:t>考试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1736E1" w:rsidRPr="001736E1" w:rsidRDefault="001736E1" w:rsidP="001736E1">
            <w:pPr>
              <w:jc w:val="left"/>
              <w:rPr>
                <w:rFonts w:ascii="仿宋" w:eastAsia="仿宋" w:hAnsi="仿宋"/>
                <w:szCs w:val="24"/>
              </w:rPr>
            </w:pPr>
          </w:p>
        </w:tc>
      </w:tr>
      <w:tr w:rsidR="001736E1" w:rsidRPr="001736E1" w:rsidTr="00EA6421">
        <w:trPr>
          <w:cantSplit/>
          <w:trHeight w:val="155"/>
          <w:jc w:val="center"/>
        </w:trPr>
        <w:tc>
          <w:tcPr>
            <w:tcW w:w="741" w:type="dxa"/>
            <w:vMerge/>
            <w:textDirection w:val="tbRlV"/>
            <w:vAlign w:val="center"/>
          </w:tcPr>
          <w:p w:rsidR="001736E1" w:rsidRPr="001736E1" w:rsidRDefault="001736E1" w:rsidP="001736E1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62" w:type="dxa"/>
            <w:vMerge/>
            <w:vAlign w:val="center"/>
          </w:tcPr>
          <w:p w:rsidR="001736E1" w:rsidRPr="001736E1" w:rsidRDefault="001736E1" w:rsidP="001736E1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3106" w:type="dxa"/>
            <w:vAlign w:val="center"/>
          </w:tcPr>
          <w:p w:rsidR="001736E1" w:rsidRPr="001736E1" w:rsidRDefault="001736E1" w:rsidP="001736E1">
            <w:pPr>
              <w:ind w:left="-57" w:right="-57"/>
              <w:jc w:val="center"/>
              <w:rPr>
                <w:rFonts w:ascii="仿宋" w:eastAsia="仿宋" w:hAnsi="仿宋" w:hint="eastAsia"/>
                <w:spacing w:val="-8"/>
                <w:szCs w:val="24"/>
              </w:rPr>
            </w:pPr>
            <w:r w:rsidRPr="001736E1">
              <w:rPr>
                <w:rFonts w:ascii="仿宋" w:eastAsia="仿宋" w:hAnsi="仿宋" w:hint="eastAsia"/>
                <w:spacing w:val="-8"/>
                <w:szCs w:val="24"/>
              </w:rPr>
              <w:t>方法论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736E1" w:rsidRPr="001736E1" w:rsidRDefault="001736E1" w:rsidP="001736E1">
            <w:pPr>
              <w:jc w:val="center"/>
              <w:rPr>
                <w:rFonts w:ascii="仿宋" w:eastAsia="仿宋" w:hAnsi="仿宋" w:hint="eastAsia"/>
                <w:szCs w:val="24"/>
              </w:rPr>
            </w:pPr>
            <w:r w:rsidRPr="001736E1">
              <w:rPr>
                <w:rFonts w:ascii="仿宋" w:eastAsia="仿宋" w:hAnsi="仿宋" w:hint="eastAsia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736E1" w:rsidRPr="001736E1" w:rsidRDefault="001736E1" w:rsidP="001736E1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736E1" w:rsidRPr="001736E1" w:rsidRDefault="001736E1" w:rsidP="001736E1">
            <w:pPr>
              <w:ind w:left="-57" w:right="-57"/>
              <w:jc w:val="center"/>
              <w:rPr>
                <w:rFonts w:ascii="仿宋" w:eastAsia="仿宋" w:hAnsi="仿宋" w:hint="eastAsia"/>
                <w:szCs w:val="24"/>
              </w:rPr>
            </w:pPr>
            <w:r w:rsidRPr="001736E1">
              <w:rPr>
                <w:rFonts w:ascii="仿宋" w:eastAsia="仿宋" w:hAnsi="仿宋" w:hint="eastAsia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736E1" w:rsidRPr="001736E1" w:rsidRDefault="001736E1" w:rsidP="001736E1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1736E1">
              <w:rPr>
                <w:rFonts w:ascii="仿宋" w:eastAsia="仿宋" w:hAnsi="仿宋" w:hint="eastAsia"/>
                <w:szCs w:val="24"/>
              </w:rPr>
              <w:t>18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736E1" w:rsidRPr="001736E1" w:rsidRDefault="001736E1" w:rsidP="001736E1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1736E1">
              <w:rPr>
                <w:rFonts w:ascii="仿宋" w:eastAsia="仿宋" w:hAnsi="仿宋" w:hint="eastAsia"/>
                <w:szCs w:val="24"/>
              </w:rPr>
              <w:t>1-2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736E1" w:rsidRPr="001736E1" w:rsidRDefault="001736E1" w:rsidP="001736E1">
            <w:pPr>
              <w:jc w:val="center"/>
              <w:rPr>
                <w:rFonts w:ascii="仿宋" w:eastAsia="仿宋" w:hAnsi="仿宋"/>
                <w:szCs w:val="24"/>
              </w:rPr>
            </w:pPr>
            <w:r w:rsidRPr="001736E1">
              <w:rPr>
                <w:rFonts w:ascii="仿宋" w:eastAsia="仿宋" w:hAnsi="仿宋" w:hint="eastAsia"/>
                <w:szCs w:val="24"/>
              </w:rPr>
              <w:t>讲授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736E1" w:rsidRPr="001736E1" w:rsidRDefault="00380D6A" w:rsidP="001736E1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考试、论文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1736E1" w:rsidRPr="001736E1" w:rsidRDefault="001736E1" w:rsidP="001736E1">
            <w:pPr>
              <w:jc w:val="left"/>
              <w:rPr>
                <w:rFonts w:ascii="仿宋" w:eastAsia="仿宋" w:hAnsi="仿宋"/>
                <w:szCs w:val="24"/>
              </w:rPr>
            </w:pPr>
          </w:p>
        </w:tc>
      </w:tr>
      <w:tr w:rsidR="001736E1" w:rsidRPr="001736E1" w:rsidTr="00EA6421">
        <w:trPr>
          <w:cantSplit/>
          <w:trHeight w:val="331"/>
          <w:jc w:val="center"/>
        </w:trPr>
        <w:tc>
          <w:tcPr>
            <w:tcW w:w="741" w:type="dxa"/>
            <w:vMerge/>
            <w:vAlign w:val="center"/>
          </w:tcPr>
          <w:p w:rsidR="001736E1" w:rsidRPr="001736E1" w:rsidRDefault="001736E1" w:rsidP="001736E1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62" w:type="dxa"/>
            <w:vAlign w:val="center"/>
          </w:tcPr>
          <w:p w:rsidR="001736E1" w:rsidRPr="001736E1" w:rsidRDefault="001736E1" w:rsidP="001736E1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 w:rsidRPr="001736E1">
              <w:rPr>
                <w:rFonts w:ascii="仿宋" w:eastAsia="仿宋" w:hAnsi="仿宋"/>
                <w:szCs w:val="24"/>
              </w:rPr>
              <w:t>学位基础课</w:t>
            </w:r>
          </w:p>
        </w:tc>
        <w:tc>
          <w:tcPr>
            <w:tcW w:w="3106" w:type="dxa"/>
            <w:vAlign w:val="center"/>
          </w:tcPr>
          <w:p w:rsidR="001736E1" w:rsidRPr="001736E1" w:rsidRDefault="001736E1" w:rsidP="001736E1">
            <w:pPr>
              <w:spacing w:line="400" w:lineRule="exact"/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1736E1">
              <w:rPr>
                <w:rFonts w:ascii="仿宋" w:eastAsia="仿宋" w:hAnsi="仿宋"/>
                <w:szCs w:val="24"/>
              </w:rPr>
              <w:t>集体指导课</w:t>
            </w:r>
          </w:p>
        </w:tc>
        <w:tc>
          <w:tcPr>
            <w:tcW w:w="850" w:type="dxa"/>
            <w:vAlign w:val="center"/>
          </w:tcPr>
          <w:p w:rsidR="001736E1" w:rsidRPr="001736E1" w:rsidRDefault="001736E1" w:rsidP="001736E1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 w:rsidRPr="001736E1">
              <w:rPr>
                <w:rFonts w:ascii="仿宋" w:eastAsia="仿宋" w:hAnsi="仿宋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1736E1" w:rsidRPr="001736E1" w:rsidRDefault="001736E1" w:rsidP="001736E1">
            <w:pPr>
              <w:spacing w:line="400" w:lineRule="exact"/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36E1" w:rsidRPr="001736E1" w:rsidRDefault="001736E1" w:rsidP="001736E1">
            <w:pPr>
              <w:spacing w:line="400" w:lineRule="exact"/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1736E1">
              <w:rPr>
                <w:rFonts w:ascii="仿宋" w:eastAsia="仿宋" w:hAnsi="仿宋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1736E1" w:rsidRPr="001736E1" w:rsidRDefault="001736E1" w:rsidP="001736E1">
            <w:pPr>
              <w:spacing w:line="400" w:lineRule="exact"/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1736E1">
              <w:rPr>
                <w:rFonts w:ascii="仿宋" w:eastAsia="仿宋" w:hAnsi="仿宋"/>
                <w:szCs w:val="24"/>
              </w:rPr>
              <w:t>72</w:t>
            </w:r>
          </w:p>
        </w:tc>
        <w:tc>
          <w:tcPr>
            <w:tcW w:w="850" w:type="dxa"/>
            <w:vAlign w:val="center"/>
          </w:tcPr>
          <w:p w:rsidR="001736E1" w:rsidRPr="001736E1" w:rsidRDefault="001736E1" w:rsidP="001736E1">
            <w:pPr>
              <w:spacing w:line="400" w:lineRule="exact"/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1736E1">
              <w:rPr>
                <w:rFonts w:ascii="仿宋" w:eastAsia="仿宋" w:hAnsi="仿宋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736E1" w:rsidRPr="001736E1" w:rsidRDefault="001736E1" w:rsidP="001736E1">
            <w:pPr>
              <w:spacing w:line="400" w:lineRule="exact"/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736E1" w:rsidRPr="001736E1" w:rsidRDefault="001736E1" w:rsidP="0076270B">
            <w:pPr>
              <w:spacing w:line="400" w:lineRule="exact"/>
              <w:ind w:right="-57"/>
              <w:rPr>
                <w:rFonts w:ascii="仿宋" w:eastAsia="仿宋" w:hAnsi="仿宋"/>
                <w:szCs w:val="24"/>
              </w:rPr>
            </w:pPr>
            <w:r w:rsidRPr="001736E1">
              <w:rPr>
                <w:rFonts w:ascii="仿宋" w:eastAsia="仿宋" w:hAnsi="仿宋"/>
                <w:szCs w:val="24"/>
              </w:rPr>
              <w:t>论文</w:t>
            </w:r>
          </w:p>
        </w:tc>
        <w:tc>
          <w:tcPr>
            <w:tcW w:w="1940" w:type="dxa"/>
            <w:vAlign w:val="center"/>
          </w:tcPr>
          <w:p w:rsidR="001736E1" w:rsidRPr="001736E1" w:rsidRDefault="001736E1" w:rsidP="001736E1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szCs w:val="24"/>
              </w:rPr>
            </w:pPr>
          </w:p>
        </w:tc>
      </w:tr>
      <w:tr w:rsidR="001736E1" w:rsidRPr="001736E1" w:rsidTr="00EA6421">
        <w:trPr>
          <w:cantSplit/>
          <w:trHeight w:val="481"/>
          <w:jc w:val="center"/>
        </w:trPr>
        <w:tc>
          <w:tcPr>
            <w:tcW w:w="741" w:type="dxa"/>
            <w:vMerge/>
            <w:vAlign w:val="center"/>
          </w:tcPr>
          <w:p w:rsidR="001736E1" w:rsidRPr="001736E1" w:rsidRDefault="001736E1" w:rsidP="001736E1">
            <w:pPr>
              <w:ind w:left="113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62" w:type="dxa"/>
            <w:vAlign w:val="center"/>
          </w:tcPr>
          <w:p w:rsidR="001736E1" w:rsidRPr="001736E1" w:rsidRDefault="001736E1" w:rsidP="001736E1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 w:rsidRPr="001736E1">
              <w:rPr>
                <w:rFonts w:ascii="仿宋" w:eastAsia="仿宋" w:hAnsi="仿宋"/>
                <w:szCs w:val="24"/>
              </w:rPr>
              <w:t>学位专业课</w:t>
            </w:r>
          </w:p>
        </w:tc>
        <w:tc>
          <w:tcPr>
            <w:tcW w:w="3106" w:type="dxa"/>
            <w:vAlign w:val="center"/>
          </w:tcPr>
          <w:p w:rsidR="001736E1" w:rsidRPr="001736E1" w:rsidRDefault="001736E1" w:rsidP="001736E1">
            <w:pPr>
              <w:spacing w:line="400" w:lineRule="exact"/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1736E1">
              <w:rPr>
                <w:rFonts w:ascii="仿宋" w:eastAsia="仿宋" w:hAnsi="仿宋"/>
                <w:szCs w:val="24"/>
              </w:rPr>
              <w:t>导师指导课</w:t>
            </w:r>
          </w:p>
        </w:tc>
        <w:tc>
          <w:tcPr>
            <w:tcW w:w="850" w:type="dxa"/>
            <w:vAlign w:val="center"/>
          </w:tcPr>
          <w:p w:rsidR="001736E1" w:rsidRPr="001736E1" w:rsidRDefault="001736E1" w:rsidP="001736E1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 w:rsidRPr="001736E1">
              <w:rPr>
                <w:rFonts w:ascii="仿宋" w:eastAsia="仿宋" w:hAnsi="仿宋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1736E1" w:rsidRPr="001736E1" w:rsidRDefault="001736E1" w:rsidP="001736E1">
            <w:pPr>
              <w:spacing w:line="400" w:lineRule="exact"/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36E1" w:rsidRPr="001736E1" w:rsidRDefault="001736E1" w:rsidP="001736E1">
            <w:pPr>
              <w:spacing w:line="400" w:lineRule="exact"/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1736E1">
              <w:rPr>
                <w:rFonts w:ascii="仿宋" w:eastAsia="仿宋" w:hAnsi="仿宋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1736E1" w:rsidRPr="001736E1" w:rsidRDefault="001736E1" w:rsidP="001736E1">
            <w:pPr>
              <w:spacing w:line="400" w:lineRule="exact"/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1736E1">
              <w:rPr>
                <w:rFonts w:ascii="仿宋" w:eastAsia="仿宋" w:hAnsi="仿宋"/>
                <w:szCs w:val="24"/>
              </w:rPr>
              <w:t>72</w:t>
            </w:r>
          </w:p>
        </w:tc>
        <w:tc>
          <w:tcPr>
            <w:tcW w:w="850" w:type="dxa"/>
            <w:vAlign w:val="center"/>
          </w:tcPr>
          <w:p w:rsidR="001736E1" w:rsidRPr="001736E1" w:rsidRDefault="001736E1" w:rsidP="001736E1">
            <w:pPr>
              <w:spacing w:line="400" w:lineRule="exact"/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1736E1">
              <w:rPr>
                <w:rFonts w:ascii="仿宋" w:eastAsia="仿宋" w:hAnsi="仿宋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1736E1" w:rsidRPr="001736E1" w:rsidRDefault="001736E1" w:rsidP="001736E1">
            <w:pPr>
              <w:spacing w:line="400" w:lineRule="exact"/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736E1" w:rsidRPr="001736E1" w:rsidRDefault="001736E1" w:rsidP="00B65679">
            <w:pPr>
              <w:spacing w:line="400" w:lineRule="exact"/>
              <w:ind w:right="-57"/>
              <w:rPr>
                <w:rFonts w:ascii="仿宋" w:eastAsia="仿宋" w:hAnsi="仿宋"/>
                <w:szCs w:val="24"/>
              </w:rPr>
            </w:pPr>
            <w:r w:rsidRPr="001736E1">
              <w:rPr>
                <w:rFonts w:ascii="仿宋" w:eastAsia="仿宋" w:hAnsi="仿宋"/>
                <w:szCs w:val="24"/>
              </w:rPr>
              <w:t>论文</w:t>
            </w:r>
          </w:p>
        </w:tc>
        <w:tc>
          <w:tcPr>
            <w:tcW w:w="1940" w:type="dxa"/>
            <w:vAlign w:val="center"/>
          </w:tcPr>
          <w:p w:rsidR="001736E1" w:rsidRPr="001736E1" w:rsidRDefault="001736E1" w:rsidP="001736E1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szCs w:val="24"/>
              </w:rPr>
            </w:pPr>
          </w:p>
        </w:tc>
      </w:tr>
      <w:tr w:rsidR="001736E1" w:rsidRPr="001736E1" w:rsidTr="00EA6421">
        <w:trPr>
          <w:cantSplit/>
          <w:trHeight w:val="743"/>
          <w:jc w:val="center"/>
        </w:trPr>
        <w:tc>
          <w:tcPr>
            <w:tcW w:w="1603" w:type="dxa"/>
            <w:gridSpan w:val="2"/>
            <w:vMerge w:val="restart"/>
            <w:textDirection w:val="tbRlV"/>
            <w:vAlign w:val="center"/>
          </w:tcPr>
          <w:p w:rsidR="001736E1" w:rsidRPr="001736E1" w:rsidRDefault="001736E1" w:rsidP="001736E1">
            <w:pPr>
              <w:spacing w:line="400" w:lineRule="exact"/>
              <w:ind w:left="113" w:right="113"/>
              <w:jc w:val="center"/>
              <w:rPr>
                <w:rFonts w:ascii="仿宋" w:eastAsia="仿宋" w:hAnsi="仿宋"/>
                <w:szCs w:val="24"/>
              </w:rPr>
            </w:pPr>
            <w:r w:rsidRPr="001736E1">
              <w:rPr>
                <w:rFonts w:ascii="仿宋" w:eastAsia="仿宋" w:hAnsi="仿宋"/>
                <w:szCs w:val="24"/>
              </w:rPr>
              <w:t>补修课程</w:t>
            </w:r>
          </w:p>
        </w:tc>
        <w:tc>
          <w:tcPr>
            <w:tcW w:w="3106" w:type="dxa"/>
            <w:vAlign w:val="center"/>
          </w:tcPr>
          <w:p w:rsidR="001736E1" w:rsidRPr="001736E1" w:rsidRDefault="001736E1" w:rsidP="001736E1">
            <w:pPr>
              <w:spacing w:line="400" w:lineRule="exact"/>
              <w:ind w:leftChars="-27" w:left="-65" w:right="-57" w:firstLineChars="200" w:firstLine="480"/>
              <w:jc w:val="center"/>
              <w:rPr>
                <w:rFonts w:ascii="仿宋" w:eastAsia="仿宋" w:hAnsi="仿宋"/>
                <w:szCs w:val="24"/>
              </w:rPr>
            </w:pPr>
            <w:r w:rsidRPr="001736E1">
              <w:rPr>
                <w:rFonts w:ascii="仿宋" w:eastAsia="仿宋" w:hAnsi="仿宋" w:hint="eastAsia"/>
                <w:szCs w:val="24"/>
              </w:rPr>
              <w:t>中国法制史</w:t>
            </w:r>
          </w:p>
        </w:tc>
        <w:tc>
          <w:tcPr>
            <w:tcW w:w="850" w:type="dxa"/>
            <w:vMerge w:val="restart"/>
            <w:vAlign w:val="center"/>
          </w:tcPr>
          <w:p w:rsidR="001736E1" w:rsidRPr="001736E1" w:rsidRDefault="001736E1" w:rsidP="001736E1">
            <w:pPr>
              <w:spacing w:line="400" w:lineRule="exact"/>
              <w:ind w:right="-57"/>
              <w:jc w:val="center"/>
              <w:rPr>
                <w:rFonts w:ascii="仿宋" w:eastAsia="仿宋" w:hAnsi="仿宋"/>
                <w:szCs w:val="24"/>
              </w:rPr>
            </w:pPr>
            <w:r w:rsidRPr="001736E1">
              <w:rPr>
                <w:rFonts w:ascii="仿宋" w:eastAsia="仿宋" w:hAnsi="仿宋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1736E1" w:rsidRPr="001736E1" w:rsidRDefault="001736E1" w:rsidP="001736E1">
            <w:pPr>
              <w:spacing w:line="400" w:lineRule="exact"/>
              <w:ind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736E1" w:rsidRPr="001736E1" w:rsidRDefault="001736E1" w:rsidP="001736E1">
            <w:pPr>
              <w:spacing w:line="400" w:lineRule="exact"/>
              <w:ind w:right="-57"/>
              <w:jc w:val="center"/>
              <w:rPr>
                <w:rFonts w:ascii="仿宋" w:eastAsia="仿宋" w:hAnsi="仿宋" w:hint="eastAsia"/>
                <w:szCs w:val="24"/>
              </w:rPr>
            </w:pPr>
            <w:r w:rsidRPr="001736E1">
              <w:rPr>
                <w:rFonts w:ascii="仿宋" w:eastAsia="仿宋" w:hAnsi="仿宋" w:hint="eastAsia"/>
                <w:szCs w:val="24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1736E1" w:rsidRPr="001736E1" w:rsidRDefault="001736E1" w:rsidP="001736E1">
            <w:pPr>
              <w:spacing w:line="400" w:lineRule="exact"/>
              <w:ind w:right="-57"/>
              <w:jc w:val="center"/>
              <w:rPr>
                <w:rFonts w:ascii="仿宋" w:eastAsia="仿宋" w:hAnsi="仿宋"/>
                <w:szCs w:val="24"/>
              </w:rPr>
            </w:pPr>
            <w:r w:rsidRPr="001736E1">
              <w:rPr>
                <w:rFonts w:ascii="仿宋" w:eastAsia="仿宋" w:hAnsi="仿宋"/>
                <w:szCs w:val="24"/>
              </w:rPr>
              <w:t>72</w:t>
            </w:r>
          </w:p>
        </w:tc>
        <w:tc>
          <w:tcPr>
            <w:tcW w:w="850" w:type="dxa"/>
            <w:vMerge w:val="restart"/>
            <w:vAlign w:val="center"/>
          </w:tcPr>
          <w:p w:rsidR="001736E1" w:rsidRPr="001736E1" w:rsidRDefault="001736E1" w:rsidP="001736E1">
            <w:pPr>
              <w:spacing w:line="400" w:lineRule="exact"/>
              <w:ind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736E1" w:rsidRPr="001736E1" w:rsidRDefault="001736E1" w:rsidP="001736E1">
            <w:pPr>
              <w:spacing w:line="400" w:lineRule="exact"/>
              <w:ind w:leftChars="-27" w:left="-65"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736E1" w:rsidRPr="001736E1" w:rsidRDefault="001736E1" w:rsidP="001736E1">
            <w:pPr>
              <w:spacing w:line="400" w:lineRule="exact"/>
              <w:ind w:right="-57"/>
              <w:jc w:val="center"/>
              <w:rPr>
                <w:rFonts w:ascii="仿宋" w:eastAsia="仿宋" w:hAnsi="仿宋"/>
                <w:szCs w:val="24"/>
              </w:rPr>
            </w:pPr>
            <w:r w:rsidRPr="001736E1">
              <w:rPr>
                <w:rFonts w:ascii="仿宋" w:eastAsia="仿宋" w:hAnsi="仿宋"/>
                <w:szCs w:val="24"/>
              </w:rPr>
              <w:t>考查</w:t>
            </w:r>
          </w:p>
        </w:tc>
        <w:tc>
          <w:tcPr>
            <w:tcW w:w="1940" w:type="dxa"/>
            <w:vMerge w:val="restart"/>
            <w:vAlign w:val="center"/>
          </w:tcPr>
          <w:p w:rsidR="001736E1" w:rsidRPr="001736E1" w:rsidRDefault="001736E1" w:rsidP="001736E1">
            <w:pPr>
              <w:spacing w:line="400" w:lineRule="exact"/>
              <w:ind w:leftChars="-27" w:left="-65" w:right="-57"/>
              <w:jc w:val="left"/>
              <w:rPr>
                <w:rFonts w:ascii="仿宋" w:eastAsia="仿宋" w:hAnsi="仿宋"/>
                <w:szCs w:val="24"/>
              </w:rPr>
            </w:pPr>
            <w:r w:rsidRPr="001736E1">
              <w:rPr>
                <w:rFonts w:ascii="仿宋" w:eastAsia="仿宋" w:hAnsi="仿宋" w:hint="eastAsia"/>
                <w:szCs w:val="24"/>
              </w:rPr>
              <w:t>随同届法律史专业硕士生上课，各记2学分</w:t>
            </w:r>
          </w:p>
        </w:tc>
      </w:tr>
      <w:tr w:rsidR="001736E1" w:rsidRPr="001736E1" w:rsidTr="00EA6421">
        <w:trPr>
          <w:cantSplit/>
          <w:trHeight w:val="742"/>
          <w:jc w:val="center"/>
        </w:trPr>
        <w:tc>
          <w:tcPr>
            <w:tcW w:w="1603" w:type="dxa"/>
            <w:gridSpan w:val="2"/>
            <w:vMerge/>
            <w:textDirection w:val="tbRlV"/>
            <w:vAlign w:val="center"/>
          </w:tcPr>
          <w:p w:rsidR="001736E1" w:rsidRPr="001736E1" w:rsidRDefault="001736E1" w:rsidP="001736E1">
            <w:pPr>
              <w:spacing w:line="400" w:lineRule="exact"/>
              <w:ind w:left="113" w:right="113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3106" w:type="dxa"/>
            <w:vAlign w:val="center"/>
          </w:tcPr>
          <w:p w:rsidR="001736E1" w:rsidRPr="001736E1" w:rsidRDefault="001736E1" w:rsidP="001736E1">
            <w:pPr>
              <w:spacing w:line="400" w:lineRule="exact"/>
              <w:ind w:leftChars="-27" w:left="-65" w:right="-57" w:firstLineChars="200" w:firstLine="480"/>
              <w:jc w:val="center"/>
              <w:rPr>
                <w:rFonts w:ascii="仿宋" w:eastAsia="仿宋" w:hAnsi="仿宋"/>
                <w:szCs w:val="24"/>
              </w:rPr>
            </w:pPr>
            <w:r w:rsidRPr="001736E1">
              <w:rPr>
                <w:rFonts w:ascii="仿宋" w:eastAsia="仿宋" w:hAnsi="仿宋" w:hint="eastAsia"/>
                <w:szCs w:val="24"/>
              </w:rPr>
              <w:t>外国法制史</w:t>
            </w:r>
          </w:p>
        </w:tc>
        <w:tc>
          <w:tcPr>
            <w:tcW w:w="850" w:type="dxa"/>
            <w:vMerge/>
            <w:vAlign w:val="center"/>
          </w:tcPr>
          <w:p w:rsidR="001736E1" w:rsidRPr="001736E1" w:rsidRDefault="001736E1" w:rsidP="001736E1">
            <w:pPr>
              <w:spacing w:line="400" w:lineRule="exact"/>
              <w:ind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736E1" w:rsidRPr="001736E1" w:rsidRDefault="001736E1" w:rsidP="001736E1">
            <w:pPr>
              <w:spacing w:line="400" w:lineRule="exact"/>
              <w:ind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736E1" w:rsidRPr="001736E1" w:rsidRDefault="001736E1" w:rsidP="001736E1">
            <w:pPr>
              <w:spacing w:line="400" w:lineRule="exact"/>
              <w:ind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736E1" w:rsidRPr="001736E1" w:rsidRDefault="001736E1" w:rsidP="001736E1">
            <w:pPr>
              <w:spacing w:line="400" w:lineRule="exact"/>
              <w:ind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736E1" w:rsidRPr="001736E1" w:rsidRDefault="001736E1" w:rsidP="001736E1">
            <w:pPr>
              <w:spacing w:line="400" w:lineRule="exact"/>
              <w:ind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736E1" w:rsidRPr="001736E1" w:rsidRDefault="001736E1" w:rsidP="001736E1">
            <w:pPr>
              <w:spacing w:line="400" w:lineRule="exact"/>
              <w:ind w:leftChars="-27" w:left="-65"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736E1" w:rsidRPr="001736E1" w:rsidRDefault="001736E1" w:rsidP="001736E1">
            <w:pPr>
              <w:spacing w:line="400" w:lineRule="exact"/>
              <w:ind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940" w:type="dxa"/>
            <w:vMerge/>
            <w:vAlign w:val="center"/>
          </w:tcPr>
          <w:p w:rsidR="001736E1" w:rsidRPr="001736E1" w:rsidRDefault="001736E1" w:rsidP="001736E1">
            <w:pPr>
              <w:spacing w:line="400" w:lineRule="exact"/>
              <w:ind w:leftChars="-27" w:left="-65" w:right="-57"/>
              <w:jc w:val="left"/>
              <w:rPr>
                <w:rFonts w:ascii="仿宋" w:eastAsia="仿宋" w:hAnsi="仿宋"/>
                <w:szCs w:val="24"/>
              </w:rPr>
            </w:pPr>
          </w:p>
        </w:tc>
      </w:tr>
      <w:tr w:rsidR="001736E1" w:rsidRPr="001736E1" w:rsidTr="00EA6421">
        <w:trPr>
          <w:cantSplit/>
          <w:trHeight w:val="648"/>
          <w:jc w:val="center"/>
        </w:trPr>
        <w:tc>
          <w:tcPr>
            <w:tcW w:w="1603" w:type="dxa"/>
            <w:gridSpan w:val="2"/>
            <w:vMerge w:val="restart"/>
            <w:textDirection w:val="tbRlV"/>
            <w:vAlign w:val="center"/>
          </w:tcPr>
          <w:p w:rsidR="001736E1" w:rsidRPr="001736E1" w:rsidRDefault="001736E1" w:rsidP="001736E1">
            <w:pPr>
              <w:spacing w:line="240" w:lineRule="atLeast"/>
              <w:ind w:left="113" w:right="113"/>
              <w:jc w:val="center"/>
              <w:rPr>
                <w:rFonts w:ascii="仿宋" w:eastAsia="仿宋" w:hAnsi="仿宋"/>
                <w:szCs w:val="24"/>
              </w:rPr>
            </w:pPr>
            <w:r w:rsidRPr="001736E1">
              <w:rPr>
                <w:rFonts w:ascii="仿宋" w:eastAsia="仿宋" w:hAnsi="仿宋"/>
                <w:szCs w:val="24"/>
              </w:rPr>
              <w:lastRenderedPageBreak/>
              <w:t>其他</w:t>
            </w:r>
            <w:r w:rsidRPr="001736E1">
              <w:rPr>
                <w:rFonts w:ascii="仿宋" w:eastAsia="仿宋" w:hAnsi="仿宋" w:hint="eastAsia"/>
                <w:szCs w:val="24"/>
              </w:rPr>
              <w:t>培养</w:t>
            </w:r>
            <w:r w:rsidRPr="001736E1">
              <w:rPr>
                <w:rFonts w:ascii="仿宋" w:eastAsia="仿宋" w:hAnsi="仿宋"/>
                <w:szCs w:val="24"/>
              </w:rPr>
              <w:t>环节</w:t>
            </w:r>
          </w:p>
        </w:tc>
        <w:tc>
          <w:tcPr>
            <w:tcW w:w="3106" w:type="dxa"/>
            <w:vAlign w:val="center"/>
          </w:tcPr>
          <w:p w:rsidR="001736E1" w:rsidRPr="001736E1" w:rsidRDefault="001736E1" w:rsidP="001736E1">
            <w:pPr>
              <w:spacing w:line="240" w:lineRule="atLeast"/>
              <w:ind w:leftChars="-27" w:left="-65" w:right="-57"/>
              <w:jc w:val="center"/>
              <w:rPr>
                <w:rFonts w:ascii="仿宋" w:eastAsia="仿宋" w:hAnsi="仿宋" w:hint="eastAsia"/>
                <w:szCs w:val="24"/>
              </w:rPr>
            </w:pPr>
            <w:r w:rsidRPr="001736E1">
              <w:rPr>
                <w:rFonts w:ascii="仿宋" w:eastAsia="仿宋" w:hAnsi="仿宋" w:hint="eastAsia"/>
                <w:szCs w:val="24"/>
              </w:rPr>
              <w:t>1.文献阅读与综述</w:t>
            </w:r>
          </w:p>
          <w:p w:rsidR="001736E1" w:rsidRPr="001736E1" w:rsidRDefault="001736E1" w:rsidP="001736E1">
            <w:pPr>
              <w:spacing w:line="240" w:lineRule="atLeast"/>
              <w:ind w:leftChars="-27" w:left="-65" w:right="-57"/>
              <w:jc w:val="center"/>
              <w:rPr>
                <w:rFonts w:ascii="仿宋" w:eastAsia="仿宋" w:hAnsi="仿宋"/>
                <w:szCs w:val="24"/>
              </w:rPr>
            </w:pPr>
            <w:r w:rsidRPr="001736E1">
              <w:rPr>
                <w:rFonts w:ascii="仿宋" w:eastAsia="仿宋" w:hAnsi="仿宋" w:hint="eastAsia"/>
                <w:szCs w:val="24"/>
              </w:rPr>
              <w:t>（导师考核）</w:t>
            </w:r>
          </w:p>
        </w:tc>
        <w:tc>
          <w:tcPr>
            <w:tcW w:w="3118" w:type="dxa"/>
            <w:gridSpan w:val="2"/>
            <w:vAlign w:val="center"/>
          </w:tcPr>
          <w:p w:rsidR="001736E1" w:rsidRPr="001736E1" w:rsidRDefault="001736E1" w:rsidP="001736E1">
            <w:pPr>
              <w:ind w:firstLineChars="200" w:firstLine="480"/>
              <w:rPr>
                <w:rFonts w:ascii="仿宋" w:eastAsia="仿宋" w:hAnsi="仿宋" w:hint="eastAsia"/>
                <w:szCs w:val="24"/>
              </w:rPr>
            </w:pPr>
            <w:r w:rsidRPr="001736E1">
              <w:rPr>
                <w:rFonts w:ascii="仿宋" w:eastAsia="仿宋" w:hAnsi="仿宋" w:hint="eastAsia"/>
                <w:szCs w:val="24"/>
              </w:rPr>
              <w:t>文献阅读与综述是博士生掌握本学科的学术传统和研究脉络，训练博士生理解能力和概括能力，为博士生的学习、科研奠定一定理论基础和方法的重要环节。属于博士生必须设置的培养环节。计2学分。</w:t>
            </w:r>
          </w:p>
          <w:p w:rsidR="001736E1" w:rsidRPr="001736E1" w:rsidRDefault="001736E1" w:rsidP="001736E1">
            <w:pPr>
              <w:ind w:firstLineChars="200" w:firstLine="480"/>
              <w:rPr>
                <w:rFonts w:ascii="仿宋" w:eastAsia="仿宋" w:hAnsi="仿宋"/>
                <w:szCs w:val="24"/>
              </w:rPr>
            </w:pPr>
            <w:r w:rsidRPr="001736E1">
              <w:rPr>
                <w:rFonts w:ascii="仿宋" w:eastAsia="仿宋" w:hAnsi="仿宋" w:hint="eastAsia"/>
                <w:szCs w:val="24"/>
              </w:rPr>
              <w:t>前三学期精读书目应不少于10本，具体书目与导师商定，考核方式可以通过读书报告或书评等方式进行。计2学分</w:t>
            </w:r>
          </w:p>
        </w:tc>
        <w:tc>
          <w:tcPr>
            <w:tcW w:w="709" w:type="dxa"/>
            <w:vAlign w:val="center"/>
          </w:tcPr>
          <w:p w:rsidR="001736E1" w:rsidRPr="001736E1" w:rsidRDefault="001736E1" w:rsidP="001736E1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1736E1">
              <w:rPr>
                <w:rFonts w:ascii="仿宋" w:eastAsia="仿宋" w:hAnsi="仿宋" w:hint="eastAsia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736E1" w:rsidRPr="001736E1" w:rsidRDefault="001736E1" w:rsidP="001736E1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736E1" w:rsidRPr="001736E1" w:rsidRDefault="001736E1" w:rsidP="001736E1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736E1" w:rsidRPr="001736E1" w:rsidRDefault="001736E1" w:rsidP="001736E1">
            <w:pPr>
              <w:spacing w:line="240" w:lineRule="atLeast"/>
              <w:ind w:leftChars="-27" w:left="-65" w:right="-57"/>
              <w:jc w:val="center"/>
              <w:rPr>
                <w:rFonts w:ascii="仿宋" w:eastAsia="仿宋" w:hAnsi="仿宋"/>
                <w:szCs w:val="24"/>
              </w:rPr>
            </w:pPr>
            <w:r w:rsidRPr="001736E1">
              <w:rPr>
                <w:rFonts w:ascii="仿宋" w:eastAsia="仿宋" w:hAnsi="仿宋" w:hint="eastAsia"/>
                <w:szCs w:val="24"/>
              </w:rPr>
              <w:t>博士研究生在第一学期和第二学期末各提交2篇读书报告。</w:t>
            </w:r>
          </w:p>
        </w:tc>
        <w:tc>
          <w:tcPr>
            <w:tcW w:w="850" w:type="dxa"/>
            <w:vAlign w:val="center"/>
          </w:tcPr>
          <w:p w:rsidR="001736E1" w:rsidRPr="001736E1" w:rsidRDefault="001736E1" w:rsidP="001736E1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pacing w:val="-10"/>
                <w:szCs w:val="24"/>
              </w:rPr>
            </w:pPr>
          </w:p>
        </w:tc>
        <w:tc>
          <w:tcPr>
            <w:tcW w:w="1940" w:type="dxa"/>
            <w:vMerge w:val="restart"/>
            <w:vAlign w:val="center"/>
          </w:tcPr>
          <w:p w:rsidR="001736E1" w:rsidRPr="001736E1" w:rsidRDefault="001736E1" w:rsidP="001736E1">
            <w:pPr>
              <w:spacing w:line="400" w:lineRule="exact"/>
              <w:ind w:leftChars="-27" w:left="-65" w:right="-57"/>
              <w:jc w:val="left"/>
              <w:rPr>
                <w:rFonts w:ascii="仿宋" w:eastAsia="仿宋" w:hAnsi="仿宋"/>
                <w:spacing w:val="-8"/>
                <w:szCs w:val="24"/>
              </w:rPr>
            </w:pPr>
            <w:r w:rsidRPr="001736E1">
              <w:rPr>
                <w:rFonts w:ascii="仿宋" w:eastAsia="仿宋" w:hAnsi="仿宋" w:hint="eastAsia"/>
                <w:spacing w:val="-8"/>
                <w:szCs w:val="24"/>
              </w:rPr>
              <w:t>博士生所修学分不低于8学分。</w:t>
            </w:r>
          </w:p>
        </w:tc>
      </w:tr>
      <w:tr w:rsidR="001736E1" w:rsidRPr="001736E1" w:rsidTr="00EA6421">
        <w:trPr>
          <w:cantSplit/>
          <w:trHeight w:val="836"/>
          <w:jc w:val="center"/>
        </w:trPr>
        <w:tc>
          <w:tcPr>
            <w:tcW w:w="1603" w:type="dxa"/>
            <w:gridSpan w:val="2"/>
            <w:vMerge/>
            <w:textDirection w:val="tbRlV"/>
            <w:vAlign w:val="center"/>
          </w:tcPr>
          <w:p w:rsidR="001736E1" w:rsidRPr="001736E1" w:rsidRDefault="001736E1" w:rsidP="001736E1">
            <w:pPr>
              <w:spacing w:line="240" w:lineRule="atLeast"/>
              <w:ind w:left="113" w:right="113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3106" w:type="dxa"/>
            <w:vAlign w:val="center"/>
          </w:tcPr>
          <w:p w:rsidR="001736E1" w:rsidRPr="001736E1" w:rsidRDefault="001736E1" w:rsidP="001736E1">
            <w:pPr>
              <w:spacing w:line="240" w:lineRule="atLeast"/>
              <w:ind w:leftChars="-27" w:left="-65" w:right="-57"/>
              <w:jc w:val="center"/>
              <w:rPr>
                <w:rFonts w:ascii="仿宋" w:eastAsia="仿宋" w:hAnsi="仿宋" w:hint="eastAsia"/>
                <w:szCs w:val="24"/>
              </w:rPr>
            </w:pPr>
            <w:r w:rsidRPr="001736E1">
              <w:rPr>
                <w:rFonts w:ascii="仿宋" w:eastAsia="仿宋" w:hAnsi="仿宋" w:hint="eastAsia"/>
                <w:szCs w:val="24"/>
              </w:rPr>
              <w:t>2.科研环节</w:t>
            </w:r>
          </w:p>
          <w:p w:rsidR="001736E1" w:rsidRPr="001736E1" w:rsidRDefault="001736E1" w:rsidP="001736E1">
            <w:pPr>
              <w:spacing w:line="240" w:lineRule="atLeast"/>
              <w:ind w:leftChars="-27" w:left="-65" w:right="-57"/>
              <w:jc w:val="center"/>
              <w:rPr>
                <w:rFonts w:ascii="仿宋" w:eastAsia="仿宋" w:hAnsi="仿宋"/>
                <w:szCs w:val="24"/>
              </w:rPr>
            </w:pPr>
            <w:r w:rsidRPr="001736E1">
              <w:rPr>
                <w:rFonts w:ascii="仿宋" w:eastAsia="仿宋" w:hAnsi="仿宋" w:hint="eastAsia"/>
                <w:szCs w:val="24"/>
              </w:rPr>
              <w:t>（导师考核）</w:t>
            </w:r>
          </w:p>
        </w:tc>
        <w:tc>
          <w:tcPr>
            <w:tcW w:w="3118" w:type="dxa"/>
            <w:gridSpan w:val="2"/>
            <w:vAlign w:val="center"/>
          </w:tcPr>
          <w:p w:rsidR="001736E1" w:rsidRPr="001736E1" w:rsidRDefault="001736E1" w:rsidP="001736E1">
            <w:pPr>
              <w:ind w:firstLineChars="200" w:firstLine="480"/>
              <w:rPr>
                <w:rFonts w:ascii="仿宋" w:eastAsia="仿宋" w:hAnsi="仿宋"/>
                <w:szCs w:val="24"/>
              </w:rPr>
            </w:pPr>
            <w:r w:rsidRPr="001736E1">
              <w:rPr>
                <w:rFonts w:ascii="仿宋" w:eastAsia="仿宋" w:hAnsi="仿宋" w:hint="eastAsia"/>
                <w:szCs w:val="24"/>
              </w:rPr>
              <w:t>2012级博士研究生在申请学位前，应以中国政法大学作为作者单位，并以第一作者身份在国内核心刊物或国际重要刊物上至少发表2篇与本人专业相关的学术论文。发表论文的刊物名单由各学位分委员会提供，报研究生教学指导委员会统一公布。计2学分。</w:t>
            </w:r>
          </w:p>
        </w:tc>
        <w:tc>
          <w:tcPr>
            <w:tcW w:w="709" w:type="dxa"/>
            <w:vAlign w:val="center"/>
          </w:tcPr>
          <w:p w:rsidR="001736E1" w:rsidRPr="001736E1" w:rsidRDefault="001736E1" w:rsidP="001736E1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1736E1">
              <w:rPr>
                <w:rFonts w:ascii="仿宋" w:eastAsia="仿宋" w:hAnsi="仿宋" w:hint="eastAsia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736E1" w:rsidRPr="001736E1" w:rsidRDefault="001736E1" w:rsidP="001736E1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736E1" w:rsidRPr="001736E1" w:rsidRDefault="001736E1" w:rsidP="001736E1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736E1" w:rsidRPr="001736E1" w:rsidRDefault="001736E1" w:rsidP="001736E1">
            <w:pPr>
              <w:spacing w:line="240" w:lineRule="atLeast"/>
              <w:ind w:leftChars="-27" w:left="-65" w:right="-57"/>
              <w:jc w:val="center"/>
              <w:rPr>
                <w:rFonts w:ascii="仿宋" w:eastAsia="仿宋" w:hAnsi="仿宋"/>
                <w:szCs w:val="24"/>
              </w:rPr>
            </w:pPr>
            <w:r w:rsidRPr="001736E1">
              <w:rPr>
                <w:rFonts w:ascii="仿宋" w:eastAsia="仿宋" w:hAnsi="仿宋" w:hint="eastAsia"/>
                <w:szCs w:val="24"/>
              </w:rPr>
              <w:t>博士研究生在中期考核之前应提交3篇学期论文和1篇学年论文</w:t>
            </w:r>
          </w:p>
        </w:tc>
        <w:tc>
          <w:tcPr>
            <w:tcW w:w="850" w:type="dxa"/>
            <w:vAlign w:val="center"/>
          </w:tcPr>
          <w:p w:rsidR="001736E1" w:rsidRPr="001736E1" w:rsidRDefault="001736E1" w:rsidP="001736E1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pacing w:val="-10"/>
                <w:szCs w:val="24"/>
              </w:rPr>
            </w:pPr>
            <w:r w:rsidRPr="001736E1">
              <w:rPr>
                <w:rFonts w:ascii="仿宋" w:eastAsia="仿宋" w:hAnsi="仿宋"/>
                <w:spacing w:val="-10"/>
                <w:szCs w:val="24"/>
              </w:rPr>
              <w:t>考查</w:t>
            </w:r>
          </w:p>
        </w:tc>
        <w:tc>
          <w:tcPr>
            <w:tcW w:w="1940" w:type="dxa"/>
            <w:vMerge/>
            <w:vAlign w:val="center"/>
          </w:tcPr>
          <w:p w:rsidR="001736E1" w:rsidRPr="001736E1" w:rsidRDefault="001736E1" w:rsidP="001736E1">
            <w:pPr>
              <w:spacing w:line="400" w:lineRule="exact"/>
              <w:ind w:leftChars="-27" w:left="-65" w:right="-57"/>
              <w:jc w:val="left"/>
              <w:rPr>
                <w:rFonts w:ascii="仿宋" w:eastAsia="仿宋" w:hAnsi="仿宋"/>
                <w:spacing w:val="-8"/>
                <w:szCs w:val="24"/>
              </w:rPr>
            </w:pPr>
          </w:p>
        </w:tc>
      </w:tr>
      <w:tr w:rsidR="001736E1" w:rsidRPr="001736E1" w:rsidTr="00EA6421">
        <w:trPr>
          <w:cantSplit/>
          <w:trHeight w:val="836"/>
          <w:jc w:val="center"/>
        </w:trPr>
        <w:tc>
          <w:tcPr>
            <w:tcW w:w="1603" w:type="dxa"/>
            <w:gridSpan w:val="2"/>
            <w:vMerge/>
            <w:vAlign w:val="center"/>
          </w:tcPr>
          <w:p w:rsidR="001736E1" w:rsidRPr="001736E1" w:rsidRDefault="001736E1" w:rsidP="001736E1">
            <w:pPr>
              <w:spacing w:line="240" w:lineRule="atLeas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3106" w:type="dxa"/>
            <w:vAlign w:val="center"/>
          </w:tcPr>
          <w:p w:rsidR="001736E1" w:rsidRPr="001736E1" w:rsidRDefault="001736E1" w:rsidP="001736E1">
            <w:pPr>
              <w:spacing w:line="240" w:lineRule="atLeast"/>
              <w:ind w:leftChars="-27" w:left="-65" w:right="-57"/>
              <w:jc w:val="center"/>
              <w:rPr>
                <w:rFonts w:ascii="仿宋" w:eastAsia="仿宋" w:hAnsi="仿宋" w:hint="eastAsia"/>
                <w:szCs w:val="24"/>
              </w:rPr>
            </w:pPr>
            <w:r w:rsidRPr="001736E1">
              <w:rPr>
                <w:rFonts w:ascii="仿宋" w:eastAsia="仿宋" w:hAnsi="仿宋" w:hint="eastAsia"/>
                <w:szCs w:val="24"/>
              </w:rPr>
              <w:t>3.课题研究</w:t>
            </w:r>
          </w:p>
          <w:p w:rsidR="001736E1" w:rsidRPr="001736E1" w:rsidRDefault="001736E1" w:rsidP="001736E1">
            <w:pPr>
              <w:spacing w:line="240" w:lineRule="atLeast"/>
              <w:ind w:leftChars="-27" w:left="-65" w:right="-57"/>
              <w:jc w:val="center"/>
              <w:rPr>
                <w:rFonts w:ascii="仿宋" w:eastAsia="仿宋" w:hAnsi="仿宋"/>
                <w:szCs w:val="24"/>
              </w:rPr>
            </w:pPr>
            <w:r w:rsidRPr="001736E1">
              <w:rPr>
                <w:rFonts w:ascii="仿宋" w:eastAsia="仿宋" w:hAnsi="仿宋" w:hint="eastAsia"/>
                <w:szCs w:val="24"/>
              </w:rPr>
              <w:t>（导师考核）</w:t>
            </w:r>
          </w:p>
        </w:tc>
        <w:tc>
          <w:tcPr>
            <w:tcW w:w="3118" w:type="dxa"/>
            <w:gridSpan w:val="2"/>
            <w:vAlign w:val="center"/>
          </w:tcPr>
          <w:p w:rsidR="001736E1" w:rsidRPr="001736E1" w:rsidRDefault="001736E1" w:rsidP="001736E1">
            <w:pPr>
              <w:ind w:firstLineChars="200" w:firstLine="480"/>
              <w:rPr>
                <w:rFonts w:ascii="仿宋" w:eastAsia="仿宋" w:hAnsi="仿宋"/>
                <w:b/>
                <w:color w:val="FF0000"/>
                <w:szCs w:val="24"/>
              </w:rPr>
            </w:pPr>
            <w:r w:rsidRPr="001736E1">
              <w:rPr>
                <w:rFonts w:ascii="仿宋" w:eastAsia="仿宋" w:hAnsi="仿宋" w:hint="eastAsia"/>
                <w:szCs w:val="24"/>
              </w:rPr>
              <w:t>课题研究应贯穿于博士生培养的整个过程。各学科专业及导师应创造条件，吸收博士生参与课题研究，并作为博士生学业考核的主要内容，</w:t>
            </w:r>
            <w:r w:rsidRPr="001736E1">
              <w:rPr>
                <w:rFonts w:ascii="仿宋" w:eastAsia="仿宋" w:hAnsi="仿宋" w:hint="eastAsia"/>
                <w:color w:val="000000"/>
                <w:szCs w:val="24"/>
              </w:rPr>
              <w:t>博士研究生主持或参与本校教师或同学的课题不得少于3项。2学分。</w:t>
            </w:r>
          </w:p>
        </w:tc>
        <w:tc>
          <w:tcPr>
            <w:tcW w:w="709" w:type="dxa"/>
            <w:vAlign w:val="center"/>
          </w:tcPr>
          <w:p w:rsidR="001736E1" w:rsidRPr="001736E1" w:rsidRDefault="001736E1" w:rsidP="001736E1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1736E1">
              <w:rPr>
                <w:rFonts w:ascii="仿宋" w:eastAsia="仿宋" w:hAnsi="仿宋" w:hint="eastAsia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736E1" w:rsidRPr="001736E1" w:rsidRDefault="001736E1" w:rsidP="001736E1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736E1" w:rsidRPr="001736E1" w:rsidRDefault="001736E1" w:rsidP="001736E1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736E1" w:rsidRPr="001736E1" w:rsidRDefault="001736E1" w:rsidP="001736E1">
            <w:pPr>
              <w:spacing w:line="240" w:lineRule="atLeast"/>
              <w:ind w:leftChars="-27" w:left="-65" w:right="-57"/>
              <w:jc w:val="center"/>
              <w:rPr>
                <w:rFonts w:ascii="仿宋" w:eastAsia="仿宋" w:hAnsi="仿宋"/>
                <w:szCs w:val="24"/>
              </w:rPr>
            </w:pPr>
            <w:r w:rsidRPr="001736E1">
              <w:rPr>
                <w:rFonts w:ascii="仿宋" w:eastAsia="仿宋" w:hAnsi="仿宋" w:hint="eastAsia"/>
                <w:color w:val="000000"/>
                <w:szCs w:val="24"/>
              </w:rPr>
              <w:t>提交研究成果或相关证明</w:t>
            </w:r>
          </w:p>
        </w:tc>
        <w:tc>
          <w:tcPr>
            <w:tcW w:w="850" w:type="dxa"/>
            <w:vAlign w:val="center"/>
          </w:tcPr>
          <w:p w:rsidR="001736E1" w:rsidRPr="001736E1" w:rsidRDefault="001736E1" w:rsidP="001736E1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940" w:type="dxa"/>
            <w:vMerge/>
            <w:vAlign w:val="center"/>
          </w:tcPr>
          <w:p w:rsidR="001736E1" w:rsidRPr="001736E1" w:rsidRDefault="001736E1" w:rsidP="001736E1">
            <w:pPr>
              <w:spacing w:line="240" w:lineRule="atLeast"/>
              <w:ind w:leftChars="-27" w:left="-65" w:right="-57"/>
              <w:jc w:val="left"/>
              <w:rPr>
                <w:rFonts w:ascii="仿宋" w:eastAsia="仿宋" w:hAnsi="仿宋" w:hint="eastAsia"/>
                <w:szCs w:val="24"/>
              </w:rPr>
            </w:pPr>
          </w:p>
        </w:tc>
      </w:tr>
      <w:tr w:rsidR="001736E1" w:rsidRPr="001736E1" w:rsidTr="00EA6421">
        <w:trPr>
          <w:cantSplit/>
          <w:trHeight w:val="836"/>
          <w:jc w:val="center"/>
        </w:trPr>
        <w:tc>
          <w:tcPr>
            <w:tcW w:w="1603" w:type="dxa"/>
            <w:gridSpan w:val="2"/>
            <w:vMerge/>
            <w:vAlign w:val="center"/>
          </w:tcPr>
          <w:p w:rsidR="001736E1" w:rsidRPr="001736E1" w:rsidRDefault="001736E1" w:rsidP="001736E1">
            <w:pPr>
              <w:spacing w:line="240" w:lineRule="atLeas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3106" w:type="dxa"/>
            <w:vAlign w:val="center"/>
          </w:tcPr>
          <w:p w:rsidR="001736E1" w:rsidRPr="001736E1" w:rsidRDefault="001736E1" w:rsidP="001736E1">
            <w:pPr>
              <w:spacing w:line="240" w:lineRule="atLeast"/>
              <w:ind w:leftChars="-27" w:left="-65" w:right="-57"/>
              <w:jc w:val="center"/>
              <w:rPr>
                <w:rFonts w:ascii="仿宋" w:eastAsia="仿宋" w:hAnsi="仿宋" w:hint="eastAsia"/>
                <w:szCs w:val="24"/>
              </w:rPr>
            </w:pPr>
            <w:r w:rsidRPr="001736E1">
              <w:rPr>
                <w:rFonts w:ascii="仿宋" w:eastAsia="仿宋" w:hAnsi="仿宋" w:hint="eastAsia"/>
                <w:szCs w:val="24"/>
              </w:rPr>
              <w:t>4.社会实践</w:t>
            </w:r>
          </w:p>
          <w:p w:rsidR="001736E1" w:rsidRPr="001736E1" w:rsidRDefault="001736E1" w:rsidP="001736E1">
            <w:pPr>
              <w:spacing w:line="240" w:lineRule="atLeast"/>
              <w:ind w:leftChars="-27" w:left="-65" w:right="-57"/>
              <w:jc w:val="center"/>
              <w:rPr>
                <w:rFonts w:ascii="仿宋" w:eastAsia="仿宋" w:hAnsi="仿宋"/>
                <w:szCs w:val="24"/>
              </w:rPr>
            </w:pPr>
            <w:r w:rsidRPr="001736E1">
              <w:rPr>
                <w:rFonts w:ascii="仿宋" w:eastAsia="仿宋" w:hAnsi="仿宋" w:hint="eastAsia"/>
                <w:szCs w:val="24"/>
              </w:rPr>
              <w:t>（导师考核）</w:t>
            </w:r>
          </w:p>
        </w:tc>
        <w:tc>
          <w:tcPr>
            <w:tcW w:w="3118" w:type="dxa"/>
            <w:gridSpan w:val="2"/>
            <w:vAlign w:val="center"/>
          </w:tcPr>
          <w:p w:rsidR="001736E1" w:rsidRPr="001736E1" w:rsidRDefault="001736E1" w:rsidP="001736E1">
            <w:pPr>
              <w:ind w:left="-57" w:right="-57" w:firstLineChars="200" w:firstLine="480"/>
              <w:rPr>
                <w:rFonts w:ascii="仿宋" w:eastAsia="仿宋" w:hAnsi="仿宋"/>
                <w:szCs w:val="24"/>
              </w:rPr>
            </w:pPr>
            <w:r w:rsidRPr="001736E1">
              <w:rPr>
                <w:rFonts w:ascii="仿宋" w:eastAsia="仿宋" w:hAnsi="仿宋" w:hint="eastAsia"/>
                <w:szCs w:val="24"/>
              </w:rPr>
              <w:t>属于应届生的必修环节。博士生可以通过专业实习、挂职锻炼、产学研基地联合培养和社会调查等方式进行。各学科专业可以结合各学科专业特点、科研涉及领域等情况，在内容上提出具体要求，时间一般不得少于3个月。2学分。</w:t>
            </w:r>
          </w:p>
        </w:tc>
        <w:tc>
          <w:tcPr>
            <w:tcW w:w="709" w:type="dxa"/>
            <w:vAlign w:val="center"/>
          </w:tcPr>
          <w:p w:rsidR="001736E1" w:rsidRPr="001736E1" w:rsidRDefault="001736E1" w:rsidP="001736E1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1736E1">
              <w:rPr>
                <w:rFonts w:ascii="仿宋" w:eastAsia="仿宋" w:hAnsi="仿宋" w:hint="eastAsia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736E1" w:rsidRPr="001736E1" w:rsidRDefault="001736E1" w:rsidP="001736E1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736E1" w:rsidRPr="001736E1" w:rsidRDefault="001736E1" w:rsidP="001736E1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736E1" w:rsidRPr="001736E1" w:rsidRDefault="001736E1" w:rsidP="001736E1">
            <w:pPr>
              <w:spacing w:line="240" w:lineRule="atLeast"/>
              <w:ind w:leftChars="-27" w:left="-65" w:right="-57"/>
              <w:jc w:val="center"/>
              <w:rPr>
                <w:rFonts w:ascii="仿宋" w:eastAsia="仿宋" w:hAnsi="仿宋"/>
                <w:szCs w:val="24"/>
              </w:rPr>
            </w:pPr>
            <w:r w:rsidRPr="001736E1">
              <w:rPr>
                <w:rFonts w:ascii="仿宋" w:eastAsia="仿宋" w:hAnsi="仿宋" w:hint="eastAsia"/>
                <w:szCs w:val="24"/>
              </w:rPr>
              <w:t>提交实践单位鉴定意见和实践报告</w:t>
            </w:r>
          </w:p>
        </w:tc>
        <w:tc>
          <w:tcPr>
            <w:tcW w:w="850" w:type="dxa"/>
            <w:vAlign w:val="center"/>
          </w:tcPr>
          <w:p w:rsidR="001736E1" w:rsidRPr="001736E1" w:rsidRDefault="001736E1" w:rsidP="001736E1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940" w:type="dxa"/>
            <w:vMerge/>
            <w:vAlign w:val="center"/>
          </w:tcPr>
          <w:p w:rsidR="001736E1" w:rsidRPr="001736E1" w:rsidRDefault="001736E1" w:rsidP="001736E1">
            <w:pPr>
              <w:spacing w:line="240" w:lineRule="atLeast"/>
              <w:ind w:leftChars="-27" w:left="-65" w:right="-57"/>
              <w:jc w:val="left"/>
              <w:rPr>
                <w:rFonts w:ascii="仿宋" w:eastAsia="仿宋" w:hAnsi="仿宋" w:hint="eastAsia"/>
                <w:szCs w:val="24"/>
              </w:rPr>
            </w:pPr>
          </w:p>
        </w:tc>
      </w:tr>
      <w:tr w:rsidR="001736E1" w:rsidRPr="001736E1" w:rsidTr="00EA6421">
        <w:trPr>
          <w:cantSplit/>
          <w:trHeight w:val="836"/>
          <w:jc w:val="center"/>
        </w:trPr>
        <w:tc>
          <w:tcPr>
            <w:tcW w:w="1603" w:type="dxa"/>
            <w:gridSpan w:val="2"/>
            <w:vAlign w:val="center"/>
          </w:tcPr>
          <w:p w:rsidR="001736E1" w:rsidRPr="001736E1" w:rsidRDefault="001736E1" w:rsidP="001736E1">
            <w:pPr>
              <w:spacing w:line="240" w:lineRule="atLeast"/>
              <w:jc w:val="center"/>
              <w:rPr>
                <w:rFonts w:ascii="仿宋" w:eastAsia="仿宋" w:hAnsi="仿宋"/>
                <w:szCs w:val="24"/>
              </w:rPr>
            </w:pPr>
            <w:r w:rsidRPr="001736E1">
              <w:rPr>
                <w:rFonts w:ascii="仿宋" w:eastAsia="仿宋" w:hAnsi="仿宋"/>
                <w:szCs w:val="24"/>
              </w:rPr>
              <w:t>合计</w:t>
            </w:r>
          </w:p>
        </w:tc>
        <w:tc>
          <w:tcPr>
            <w:tcW w:w="3106" w:type="dxa"/>
            <w:vAlign w:val="center"/>
          </w:tcPr>
          <w:p w:rsidR="001736E1" w:rsidRPr="001736E1" w:rsidRDefault="001736E1" w:rsidP="001736E1">
            <w:pPr>
              <w:spacing w:line="240" w:lineRule="atLeast"/>
              <w:ind w:leftChars="-27" w:left="-65" w:right="-57" w:firstLineChars="200" w:firstLine="480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1736E1" w:rsidRPr="001736E1" w:rsidRDefault="001736E1" w:rsidP="001736E1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736E1" w:rsidRPr="001736E1" w:rsidRDefault="001736E1" w:rsidP="001736E1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Cs w:val="24"/>
              </w:rPr>
            </w:pPr>
            <w:r w:rsidRPr="001736E1">
              <w:rPr>
                <w:rFonts w:ascii="仿宋" w:eastAsia="仿宋" w:hAnsi="仿宋" w:hint="eastAsia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1736E1" w:rsidRPr="001736E1" w:rsidRDefault="001736E1" w:rsidP="001736E1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736E1" w:rsidRPr="001736E1" w:rsidRDefault="001736E1" w:rsidP="001736E1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736E1" w:rsidRPr="001736E1" w:rsidRDefault="001736E1" w:rsidP="001736E1">
            <w:pPr>
              <w:spacing w:line="240" w:lineRule="atLeast"/>
              <w:ind w:leftChars="-27" w:left="-65"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736E1" w:rsidRPr="001736E1" w:rsidRDefault="001736E1" w:rsidP="001736E1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1736E1" w:rsidRPr="001736E1" w:rsidRDefault="001736E1" w:rsidP="001736E1">
            <w:pPr>
              <w:spacing w:line="240" w:lineRule="atLeast"/>
              <w:ind w:leftChars="-27" w:left="-65" w:right="-57"/>
              <w:jc w:val="left"/>
              <w:rPr>
                <w:rFonts w:ascii="仿宋" w:eastAsia="仿宋" w:hAnsi="仿宋" w:hint="eastAsia"/>
                <w:szCs w:val="24"/>
              </w:rPr>
            </w:pPr>
            <w:r w:rsidRPr="001736E1">
              <w:rPr>
                <w:rFonts w:ascii="仿宋" w:eastAsia="仿宋" w:hAnsi="仿宋" w:hint="eastAsia"/>
                <w:szCs w:val="24"/>
              </w:rPr>
              <w:t>跨学科和同等学力考取的博士生应修满27学分。</w:t>
            </w:r>
          </w:p>
        </w:tc>
      </w:tr>
    </w:tbl>
    <w:p w:rsidR="001736E1" w:rsidRPr="001736E1" w:rsidRDefault="001736E1" w:rsidP="001736E1">
      <w:pPr>
        <w:rPr>
          <w:rFonts w:ascii="仿宋" w:eastAsia="仿宋" w:hAnsi="仿宋"/>
          <w:szCs w:val="24"/>
        </w:rPr>
      </w:pPr>
    </w:p>
    <w:p w:rsidR="00E117E8" w:rsidRPr="001736E1" w:rsidRDefault="00E117E8" w:rsidP="00E117E8">
      <w:pPr>
        <w:jc w:val="center"/>
        <w:rPr>
          <w:rFonts w:eastAsia="仿宋" w:hint="eastAsia"/>
          <w:sz w:val="28"/>
          <w:szCs w:val="28"/>
        </w:rPr>
      </w:pPr>
    </w:p>
    <w:sectPr w:rsidR="00E117E8" w:rsidRPr="001736E1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477" w:rsidRDefault="00C62477" w:rsidP="005C3762">
      <w:r>
        <w:separator/>
      </w:r>
    </w:p>
  </w:endnote>
  <w:endnote w:type="continuationSeparator" w:id="0">
    <w:p w:rsidR="00C62477" w:rsidRDefault="00C62477" w:rsidP="005C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477" w:rsidRDefault="00C62477" w:rsidP="005C3762">
      <w:r>
        <w:separator/>
      </w:r>
    </w:p>
  </w:footnote>
  <w:footnote w:type="continuationSeparator" w:id="0">
    <w:p w:rsidR="00C62477" w:rsidRDefault="00C62477" w:rsidP="005C3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DE7AE1"/>
    <w:multiLevelType w:val="multilevel"/>
    <w:tmpl w:val="C3588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14B2BB2"/>
    <w:multiLevelType w:val="multilevel"/>
    <w:tmpl w:val="2C2C1E0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AD1"/>
    <w:rsid w:val="00001D1A"/>
    <w:rsid w:val="0001121E"/>
    <w:rsid w:val="000212C8"/>
    <w:rsid w:val="000628F8"/>
    <w:rsid w:val="00077357"/>
    <w:rsid w:val="00083E36"/>
    <w:rsid w:val="000916D0"/>
    <w:rsid w:val="000A0135"/>
    <w:rsid w:val="000A755C"/>
    <w:rsid w:val="000A7625"/>
    <w:rsid w:val="000D18FD"/>
    <w:rsid w:val="000E7B93"/>
    <w:rsid w:val="000F1930"/>
    <w:rsid w:val="000F2C9F"/>
    <w:rsid w:val="00112731"/>
    <w:rsid w:val="00120331"/>
    <w:rsid w:val="0012329D"/>
    <w:rsid w:val="001242CE"/>
    <w:rsid w:val="00125EA5"/>
    <w:rsid w:val="00126B92"/>
    <w:rsid w:val="00137339"/>
    <w:rsid w:val="0014118F"/>
    <w:rsid w:val="001421FF"/>
    <w:rsid w:val="001477B9"/>
    <w:rsid w:val="00162627"/>
    <w:rsid w:val="00164993"/>
    <w:rsid w:val="001736E1"/>
    <w:rsid w:val="00196F46"/>
    <w:rsid w:val="001B49B9"/>
    <w:rsid w:val="001C3EDB"/>
    <w:rsid w:val="001E0711"/>
    <w:rsid w:val="001E3021"/>
    <w:rsid w:val="001F4AB1"/>
    <w:rsid w:val="001F5AAB"/>
    <w:rsid w:val="00235DA6"/>
    <w:rsid w:val="00241F8D"/>
    <w:rsid w:val="00265BE1"/>
    <w:rsid w:val="00272E6F"/>
    <w:rsid w:val="002806A3"/>
    <w:rsid w:val="00283605"/>
    <w:rsid w:val="002844FA"/>
    <w:rsid w:val="0028636A"/>
    <w:rsid w:val="002959E8"/>
    <w:rsid w:val="002B3B53"/>
    <w:rsid w:val="002B4DEB"/>
    <w:rsid w:val="002B56AA"/>
    <w:rsid w:val="002C37F7"/>
    <w:rsid w:val="002C3D74"/>
    <w:rsid w:val="002E4E0F"/>
    <w:rsid w:val="00301554"/>
    <w:rsid w:val="00302574"/>
    <w:rsid w:val="0030533C"/>
    <w:rsid w:val="00321369"/>
    <w:rsid w:val="003232BE"/>
    <w:rsid w:val="003276F2"/>
    <w:rsid w:val="003331F5"/>
    <w:rsid w:val="00335F35"/>
    <w:rsid w:val="003413B7"/>
    <w:rsid w:val="00360A5E"/>
    <w:rsid w:val="003636D9"/>
    <w:rsid w:val="00380D6A"/>
    <w:rsid w:val="003835AE"/>
    <w:rsid w:val="003A385C"/>
    <w:rsid w:val="003B4D43"/>
    <w:rsid w:val="003E44CA"/>
    <w:rsid w:val="003F3DA2"/>
    <w:rsid w:val="00402FFC"/>
    <w:rsid w:val="00404DC3"/>
    <w:rsid w:val="0041183E"/>
    <w:rsid w:val="00417EC1"/>
    <w:rsid w:val="00420314"/>
    <w:rsid w:val="0042415D"/>
    <w:rsid w:val="00426FE6"/>
    <w:rsid w:val="004622DE"/>
    <w:rsid w:val="00467A59"/>
    <w:rsid w:val="00487A16"/>
    <w:rsid w:val="004960CC"/>
    <w:rsid w:val="004A7CEA"/>
    <w:rsid w:val="004B7B05"/>
    <w:rsid w:val="004D2185"/>
    <w:rsid w:val="004D7004"/>
    <w:rsid w:val="004F55F5"/>
    <w:rsid w:val="00514D3D"/>
    <w:rsid w:val="00516B9F"/>
    <w:rsid w:val="00525D8A"/>
    <w:rsid w:val="0054353D"/>
    <w:rsid w:val="00543A95"/>
    <w:rsid w:val="00544DE6"/>
    <w:rsid w:val="00584596"/>
    <w:rsid w:val="00595177"/>
    <w:rsid w:val="005A36EF"/>
    <w:rsid w:val="005A6730"/>
    <w:rsid w:val="005B14CF"/>
    <w:rsid w:val="005C3762"/>
    <w:rsid w:val="005C5AD1"/>
    <w:rsid w:val="005C7B53"/>
    <w:rsid w:val="005E2685"/>
    <w:rsid w:val="005E5022"/>
    <w:rsid w:val="005F0226"/>
    <w:rsid w:val="005F0C1A"/>
    <w:rsid w:val="005F7099"/>
    <w:rsid w:val="0062641E"/>
    <w:rsid w:val="00632A80"/>
    <w:rsid w:val="00651342"/>
    <w:rsid w:val="00666C38"/>
    <w:rsid w:val="006820EF"/>
    <w:rsid w:val="006836CD"/>
    <w:rsid w:val="00693368"/>
    <w:rsid w:val="006D52B1"/>
    <w:rsid w:val="006F159F"/>
    <w:rsid w:val="007039B0"/>
    <w:rsid w:val="00706495"/>
    <w:rsid w:val="00713ADA"/>
    <w:rsid w:val="00716D9D"/>
    <w:rsid w:val="007232F4"/>
    <w:rsid w:val="0072482B"/>
    <w:rsid w:val="00731AE9"/>
    <w:rsid w:val="0073366B"/>
    <w:rsid w:val="00745D8C"/>
    <w:rsid w:val="00747D13"/>
    <w:rsid w:val="0075785E"/>
    <w:rsid w:val="00760CB0"/>
    <w:rsid w:val="00760F35"/>
    <w:rsid w:val="007611C2"/>
    <w:rsid w:val="0076270B"/>
    <w:rsid w:val="00764DF8"/>
    <w:rsid w:val="00766AAF"/>
    <w:rsid w:val="0078182F"/>
    <w:rsid w:val="00783A02"/>
    <w:rsid w:val="007C24F1"/>
    <w:rsid w:val="007C63DA"/>
    <w:rsid w:val="007D2E43"/>
    <w:rsid w:val="007E5089"/>
    <w:rsid w:val="007E53A2"/>
    <w:rsid w:val="007E5EA6"/>
    <w:rsid w:val="007E5FBF"/>
    <w:rsid w:val="007E644D"/>
    <w:rsid w:val="007F29DF"/>
    <w:rsid w:val="007F62C3"/>
    <w:rsid w:val="007F7657"/>
    <w:rsid w:val="00806BB0"/>
    <w:rsid w:val="0081345C"/>
    <w:rsid w:val="0081624B"/>
    <w:rsid w:val="008231E5"/>
    <w:rsid w:val="00831EA2"/>
    <w:rsid w:val="00833D3A"/>
    <w:rsid w:val="008367F5"/>
    <w:rsid w:val="0085088A"/>
    <w:rsid w:val="008567D4"/>
    <w:rsid w:val="008616C9"/>
    <w:rsid w:val="00861D4D"/>
    <w:rsid w:val="0086336C"/>
    <w:rsid w:val="0087347C"/>
    <w:rsid w:val="00877C7E"/>
    <w:rsid w:val="00887B01"/>
    <w:rsid w:val="008A21A0"/>
    <w:rsid w:val="008C126C"/>
    <w:rsid w:val="008C2A6A"/>
    <w:rsid w:val="008D28B8"/>
    <w:rsid w:val="008D5801"/>
    <w:rsid w:val="008E2F62"/>
    <w:rsid w:val="008E6C3F"/>
    <w:rsid w:val="00916462"/>
    <w:rsid w:val="0093095C"/>
    <w:rsid w:val="009363E9"/>
    <w:rsid w:val="00942118"/>
    <w:rsid w:val="00944CA1"/>
    <w:rsid w:val="00950949"/>
    <w:rsid w:val="009511C5"/>
    <w:rsid w:val="009549BA"/>
    <w:rsid w:val="00992914"/>
    <w:rsid w:val="009A0074"/>
    <w:rsid w:val="009A2B40"/>
    <w:rsid w:val="009A73A0"/>
    <w:rsid w:val="009B4F43"/>
    <w:rsid w:val="009B75B8"/>
    <w:rsid w:val="009C29C6"/>
    <w:rsid w:val="009C6A3A"/>
    <w:rsid w:val="009D0CA5"/>
    <w:rsid w:val="009D1BDD"/>
    <w:rsid w:val="00A129B3"/>
    <w:rsid w:val="00A35DD4"/>
    <w:rsid w:val="00A47CFD"/>
    <w:rsid w:val="00A50B5F"/>
    <w:rsid w:val="00A62BDF"/>
    <w:rsid w:val="00A66707"/>
    <w:rsid w:val="00A73D2F"/>
    <w:rsid w:val="00A86288"/>
    <w:rsid w:val="00AA067E"/>
    <w:rsid w:val="00AA6B28"/>
    <w:rsid w:val="00AD0C58"/>
    <w:rsid w:val="00AD0DD7"/>
    <w:rsid w:val="00AD3C46"/>
    <w:rsid w:val="00AF0871"/>
    <w:rsid w:val="00AF2008"/>
    <w:rsid w:val="00B1480E"/>
    <w:rsid w:val="00B231D6"/>
    <w:rsid w:val="00B25773"/>
    <w:rsid w:val="00B33108"/>
    <w:rsid w:val="00B5231C"/>
    <w:rsid w:val="00B53FB6"/>
    <w:rsid w:val="00B65679"/>
    <w:rsid w:val="00B66D5F"/>
    <w:rsid w:val="00B7148A"/>
    <w:rsid w:val="00B80650"/>
    <w:rsid w:val="00B82D85"/>
    <w:rsid w:val="00B9354C"/>
    <w:rsid w:val="00BC4562"/>
    <w:rsid w:val="00BD5380"/>
    <w:rsid w:val="00BE166F"/>
    <w:rsid w:val="00BE67F7"/>
    <w:rsid w:val="00C02317"/>
    <w:rsid w:val="00C05EE4"/>
    <w:rsid w:val="00C21B2F"/>
    <w:rsid w:val="00C31EB3"/>
    <w:rsid w:val="00C32C0A"/>
    <w:rsid w:val="00C4014E"/>
    <w:rsid w:val="00C45300"/>
    <w:rsid w:val="00C51444"/>
    <w:rsid w:val="00C51C13"/>
    <w:rsid w:val="00C62477"/>
    <w:rsid w:val="00C63245"/>
    <w:rsid w:val="00C7708A"/>
    <w:rsid w:val="00C772DC"/>
    <w:rsid w:val="00C81F2B"/>
    <w:rsid w:val="00C84D83"/>
    <w:rsid w:val="00C910E6"/>
    <w:rsid w:val="00C92EC3"/>
    <w:rsid w:val="00C966DA"/>
    <w:rsid w:val="00CA535C"/>
    <w:rsid w:val="00CB681C"/>
    <w:rsid w:val="00CD07EF"/>
    <w:rsid w:val="00CE18B1"/>
    <w:rsid w:val="00CE66C1"/>
    <w:rsid w:val="00CF3CE2"/>
    <w:rsid w:val="00CF4557"/>
    <w:rsid w:val="00CF6798"/>
    <w:rsid w:val="00D03BB4"/>
    <w:rsid w:val="00D11071"/>
    <w:rsid w:val="00D2094E"/>
    <w:rsid w:val="00D323C8"/>
    <w:rsid w:val="00D60668"/>
    <w:rsid w:val="00D751E9"/>
    <w:rsid w:val="00D815B5"/>
    <w:rsid w:val="00D84B02"/>
    <w:rsid w:val="00DA259A"/>
    <w:rsid w:val="00DB553A"/>
    <w:rsid w:val="00DC05FE"/>
    <w:rsid w:val="00DC1DAF"/>
    <w:rsid w:val="00DD3493"/>
    <w:rsid w:val="00DD7CF8"/>
    <w:rsid w:val="00DE0305"/>
    <w:rsid w:val="00DE7208"/>
    <w:rsid w:val="00E01679"/>
    <w:rsid w:val="00E04CA5"/>
    <w:rsid w:val="00E117E8"/>
    <w:rsid w:val="00E23C82"/>
    <w:rsid w:val="00E4764D"/>
    <w:rsid w:val="00E56B32"/>
    <w:rsid w:val="00E67749"/>
    <w:rsid w:val="00E70A2C"/>
    <w:rsid w:val="00E76FD0"/>
    <w:rsid w:val="00E86CFB"/>
    <w:rsid w:val="00E90F3C"/>
    <w:rsid w:val="00EA018F"/>
    <w:rsid w:val="00EA095D"/>
    <w:rsid w:val="00EA6421"/>
    <w:rsid w:val="00EA77E9"/>
    <w:rsid w:val="00EC61EE"/>
    <w:rsid w:val="00ED5F15"/>
    <w:rsid w:val="00EE00C3"/>
    <w:rsid w:val="00EF3DD0"/>
    <w:rsid w:val="00EF6486"/>
    <w:rsid w:val="00F107B9"/>
    <w:rsid w:val="00F136BD"/>
    <w:rsid w:val="00F16F2F"/>
    <w:rsid w:val="00F17640"/>
    <w:rsid w:val="00F363D7"/>
    <w:rsid w:val="00F47822"/>
    <w:rsid w:val="00F547C2"/>
    <w:rsid w:val="00F62ECA"/>
    <w:rsid w:val="00FA678A"/>
    <w:rsid w:val="00FA7080"/>
    <w:rsid w:val="00FA76BD"/>
    <w:rsid w:val="00FB0434"/>
    <w:rsid w:val="00FD2CC1"/>
    <w:rsid w:val="00FD70F3"/>
    <w:rsid w:val="00FE3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E2F250E"/>
  <w15:chartTrackingRefBased/>
  <w15:docId w15:val="{E374748B-FA86-4FD3-A44D-848E2A8B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18F"/>
    <w:pPr>
      <w:widowControl w:val="0"/>
      <w:jc w:val="both"/>
    </w:pPr>
    <w:rPr>
      <w:rFonts w:eastAsia="仿宋_GB2312"/>
      <w:kern w:val="2"/>
      <w:sz w:val="24"/>
      <w:szCs w:val="22"/>
    </w:rPr>
  </w:style>
  <w:style w:type="paragraph" w:styleId="2">
    <w:name w:val="heading 2"/>
    <w:basedOn w:val="a"/>
    <w:next w:val="a"/>
    <w:link w:val="20"/>
    <w:autoRedefine/>
    <w:unhideWhenUsed/>
    <w:qFormat/>
    <w:rsid w:val="0014118F"/>
    <w:pPr>
      <w:keepNext/>
      <w:keepLines/>
      <w:spacing w:before="240" w:after="240" w:line="360" w:lineRule="auto"/>
      <w:jc w:val="center"/>
      <w:outlineLvl w:val="1"/>
    </w:pPr>
    <w:rPr>
      <w:rFonts w:ascii="Calibri Light" w:eastAsia="黑体" w:hAnsi="Calibri Light"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7B9"/>
    <w:pPr>
      <w:keepNext/>
      <w:keepLines/>
      <w:spacing w:before="280" w:after="290" w:line="376" w:lineRule="auto"/>
      <w:outlineLvl w:val="3"/>
    </w:pPr>
    <w:rPr>
      <w:rFonts w:ascii="Calibri Light" w:eastAsia="宋体" w:hAnsi="Calibri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a4">
    <w:name w:val="页眉 字符"/>
    <w:link w:val="a3"/>
    <w:uiPriority w:val="99"/>
    <w:rsid w:val="005C37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3762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a6">
    <w:name w:val="页脚 字符"/>
    <w:link w:val="a5"/>
    <w:uiPriority w:val="99"/>
    <w:rsid w:val="005C376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31AE9"/>
    <w:rPr>
      <w:rFonts w:eastAsia="宋体"/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731AE9"/>
    <w:rPr>
      <w:sz w:val="18"/>
      <w:szCs w:val="18"/>
    </w:rPr>
  </w:style>
  <w:style w:type="character" w:customStyle="1" w:styleId="20">
    <w:name w:val="标题 2 字符"/>
    <w:link w:val="2"/>
    <w:rsid w:val="0014118F"/>
    <w:rPr>
      <w:rFonts w:ascii="Calibri Light" w:eastAsia="黑体" w:hAnsi="Calibri Light" w:cs="Times New Roman"/>
      <w:bCs/>
      <w:sz w:val="32"/>
      <w:szCs w:val="32"/>
    </w:rPr>
  </w:style>
  <w:style w:type="paragraph" w:styleId="a9">
    <w:name w:val="Normal Indent"/>
    <w:basedOn w:val="a"/>
    <w:uiPriority w:val="99"/>
    <w:unhideWhenUsed/>
    <w:qFormat/>
    <w:rsid w:val="0014118F"/>
    <w:pPr>
      <w:ind w:firstLine="420"/>
    </w:pPr>
    <w:rPr>
      <w:rFonts w:ascii="Times New Roman" w:eastAsia="宋体" w:hAnsi="Times New Roman"/>
      <w:szCs w:val="21"/>
    </w:rPr>
  </w:style>
  <w:style w:type="paragraph" w:styleId="aa">
    <w:name w:val="List Paragraph"/>
    <w:basedOn w:val="a"/>
    <w:uiPriority w:val="34"/>
    <w:qFormat/>
    <w:rsid w:val="00164993"/>
    <w:pPr>
      <w:ind w:firstLineChars="200" w:firstLine="420"/>
    </w:pPr>
  </w:style>
  <w:style w:type="character" w:customStyle="1" w:styleId="40">
    <w:name w:val="标题 4 字符"/>
    <w:link w:val="4"/>
    <w:qFormat/>
    <w:rsid w:val="001477B9"/>
    <w:rPr>
      <w:rFonts w:ascii="Calibri Light" w:eastAsia="宋体" w:hAnsi="Calibri Light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CFB29-ECEB-4343-9121-9528412F6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728</Words>
  <Characters>4155</Characters>
  <Application>Microsoft Office Word</Application>
  <DocSecurity>0</DocSecurity>
  <Lines>34</Lines>
  <Paragraphs>9</Paragraphs>
  <ScaleCrop>false</ScaleCrop>
  <Company>Microsoft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肖宝兴</dc:creator>
  <cp:keywords/>
  <cp:lastModifiedBy>Windows User</cp:lastModifiedBy>
  <cp:revision>2</cp:revision>
  <cp:lastPrinted>2016-07-17T06:38:00Z</cp:lastPrinted>
  <dcterms:created xsi:type="dcterms:W3CDTF">2018-05-12T10:09:00Z</dcterms:created>
  <dcterms:modified xsi:type="dcterms:W3CDTF">2018-05-12T10:09:00Z</dcterms:modified>
</cp:coreProperties>
</file>