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ascii="宋体" w:hAnsi="宋体"/>
          <w:sz w:val="30"/>
          <w:szCs w:val="30"/>
        </w:rPr>
        <w:t>附件一、</w:t>
      </w:r>
      <w:r>
        <w:rPr>
          <w:rFonts w:hint="eastAsia"/>
          <w:sz w:val="30"/>
          <w:szCs w:val="30"/>
        </w:rPr>
        <w:t xml:space="preserve">    </w:t>
      </w:r>
    </w:p>
    <w:p>
      <w:pPr>
        <w:rPr>
          <w:rFonts w:hint="eastAsia"/>
          <w:sz w:val="30"/>
          <w:szCs w:val="30"/>
        </w:rPr>
      </w:pPr>
      <w:r>
        <w:rPr>
          <w:rFonts w:hint="eastAsia"/>
          <w:sz w:val="30"/>
          <w:szCs w:val="30"/>
        </w:rPr>
        <w:t xml:space="preserve">   </w:t>
      </w:r>
      <w:r>
        <w:rPr>
          <w:rFonts w:hint="eastAsia" w:ascii="宋体" w:hAnsi="宋体"/>
          <w:sz w:val="30"/>
          <w:szCs w:val="30"/>
        </w:rPr>
        <w:t>中国政法大学</w:t>
      </w:r>
      <w:r>
        <w:rPr>
          <w:rFonts w:hint="eastAsia"/>
          <w:sz w:val="30"/>
          <w:szCs w:val="30"/>
        </w:rPr>
        <w:t>20</w:t>
      </w:r>
      <w:r>
        <w:rPr>
          <w:rFonts w:hint="eastAsia"/>
          <w:sz w:val="30"/>
          <w:szCs w:val="30"/>
          <w:lang w:val="en-US" w:eastAsia="zh-CN"/>
        </w:rPr>
        <w:t>20</w:t>
      </w:r>
      <w:r>
        <w:rPr>
          <w:rFonts w:hint="eastAsia" w:ascii="宋体" w:hAnsi="宋体"/>
          <w:sz w:val="30"/>
          <w:szCs w:val="30"/>
        </w:rPr>
        <w:t>年第</w:t>
      </w:r>
      <w:r>
        <w:rPr>
          <w:rFonts w:hint="eastAsia" w:ascii="宋体" w:hAnsi="宋体"/>
          <w:sz w:val="30"/>
          <w:szCs w:val="30"/>
          <w:lang w:eastAsia="zh-CN"/>
        </w:rPr>
        <w:t>五</w:t>
      </w:r>
      <w:r>
        <w:rPr>
          <w:rFonts w:hint="eastAsia" w:ascii="宋体" w:hAnsi="宋体"/>
          <w:sz w:val="30"/>
          <w:szCs w:val="30"/>
        </w:rPr>
        <w:t>届研究生领航训练营课程安排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2163"/>
        <w:gridCol w:w="1551"/>
        <w:gridCol w:w="119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Borders>
              <w:top w:val="single" w:color="auto" w:sz="4" w:space="0"/>
              <w:left w:val="single" w:color="auto" w:sz="4" w:space="0"/>
              <w:bottom w:val="single" w:color="auto" w:sz="4" w:space="0"/>
              <w:right w:val="single" w:color="auto" w:sz="4" w:space="0"/>
            </w:tcBorders>
          </w:tcPr>
          <w:p>
            <w:pPr>
              <w:rPr>
                <w:rFonts w:hint="eastAsia"/>
                <w:kern w:val="0"/>
                <w:sz w:val="21"/>
                <w:szCs w:val="21"/>
              </w:rPr>
            </w:pPr>
            <w:r>
              <w:rPr>
                <w:rFonts w:hint="eastAsia"/>
                <w:kern w:val="0"/>
                <w:sz w:val="21"/>
                <w:szCs w:val="21"/>
              </w:rPr>
              <w:t>时间</w:t>
            </w:r>
          </w:p>
        </w:tc>
        <w:tc>
          <w:tcPr>
            <w:tcW w:w="2163"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主题</w:t>
            </w:r>
          </w:p>
        </w:tc>
        <w:tc>
          <w:tcPr>
            <w:tcW w:w="1551"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参与对象</w:t>
            </w:r>
          </w:p>
        </w:tc>
        <w:tc>
          <w:tcPr>
            <w:tcW w:w="1190"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主讲</w:t>
            </w:r>
          </w:p>
        </w:tc>
        <w:tc>
          <w:tcPr>
            <w:tcW w:w="1672"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Borders>
              <w:top w:val="single" w:color="auto" w:sz="4" w:space="0"/>
              <w:left w:val="single" w:color="auto" w:sz="4" w:space="0"/>
              <w:bottom w:val="single" w:color="auto" w:sz="4" w:space="0"/>
              <w:right w:val="single" w:color="auto" w:sz="4" w:space="0"/>
            </w:tcBorders>
          </w:tcPr>
          <w:p>
            <w:pPr>
              <w:rPr>
                <w:rFonts w:hint="eastAsia"/>
                <w:kern w:val="0"/>
                <w:sz w:val="21"/>
                <w:szCs w:val="21"/>
              </w:rPr>
            </w:pPr>
            <w:r>
              <w:rPr>
                <w:rFonts w:hint="eastAsia"/>
                <w:kern w:val="0"/>
                <w:sz w:val="21"/>
                <w:szCs w:val="21"/>
              </w:rPr>
              <w:t>11</w:t>
            </w:r>
            <w:r>
              <w:rPr>
                <w:rFonts w:hint="eastAsia" w:ascii="宋体" w:hAnsi="宋体"/>
                <w:kern w:val="0"/>
                <w:sz w:val="21"/>
                <w:szCs w:val="21"/>
              </w:rPr>
              <w:t>月</w:t>
            </w:r>
            <w:r>
              <w:rPr>
                <w:rFonts w:hint="eastAsia" w:ascii="宋体" w:hAnsi="宋体"/>
                <w:kern w:val="0"/>
                <w:sz w:val="21"/>
                <w:szCs w:val="21"/>
                <w:lang w:val="en-US" w:eastAsia="zh-CN"/>
              </w:rPr>
              <w:t>15</w:t>
            </w:r>
            <w:r>
              <w:rPr>
                <w:rFonts w:hint="eastAsia" w:ascii="宋体" w:hAnsi="宋体"/>
                <w:kern w:val="0"/>
                <w:sz w:val="21"/>
                <w:szCs w:val="21"/>
              </w:rPr>
              <w:t>日</w:t>
            </w:r>
            <w:r>
              <w:rPr>
                <w:rFonts w:hint="eastAsia"/>
                <w:kern w:val="0"/>
                <w:sz w:val="21"/>
                <w:szCs w:val="21"/>
              </w:rPr>
              <w:t>8:30</w:t>
            </w:r>
          </w:p>
        </w:tc>
        <w:tc>
          <w:tcPr>
            <w:tcW w:w="2163"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开班仪式</w:t>
            </w:r>
          </w:p>
        </w:tc>
        <w:tc>
          <w:tcPr>
            <w:tcW w:w="1551"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全体学员</w:t>
            </w:r>
          </w:p>
        </w:tc>
        <w:tc>
          <w:tcPr>
            <w:tcW w:w="1190" w:type="dxa"/>
            <w:tcBorders>
              <w:top w:val="single" w:color="auto" w:sz="4" w:space="0"/>
              <w:left w:val="nil"/>
              <w:bottom w:val="single" w:color="auto" w:sz="4" w:space="0"/>
              <w:right w:val="single" w:color="auto" w:sz="4" w:space="0"/>
            </w:tcBorders>
          </w:tcPr>
          <w:p>
            <w:pPr>
              <w:rPr>
                <w:rFonts w:hint="eastAsia"/>
                <w:kern w:val="0"/>
                <w:sz w:val="21"/>
                <w:szCs w:val="21"/>
              </w:rPr>
            </w:pPr>
          </w:p>
        </w:tc>
        <w:tc>
          <w:tcPr>
            <w:tcW w:w="1672" w:type="dxa"/>
            <w:tcBorders>
              <w:top w:val="single" w:color="auto" w:sz="4" w:space="0"/>
              <w:left w:val="nil"/>
              <w:bottom w:val="single" w:color="auto" w:sz="4" w:space="0"/>
              <w:right w:val="single" w:color="auto" w:sz="4" w:space="0"/>
            </w:tcBorders>
          </w:tcPr>
          <w:p>
            <w:pP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43" w:type="dxa"/>
            <w:tcBorders>
              <w:top w:val="single" w:color="auto" w:sz="4" w:space="0"/>
              <w:left w:val="single" w:color="auto" w:sz="4" w:space="0"/>
              <w:bottom w:val="single" w:color="auto" w:sz="4" w:space="0"/>
              <w:right w:val="single" w:color="auto" w:sz="4" w:space="0"/>
            </w:tcBorders>
          </w:tcPr>
          <w:p>
            <w:pPr>
              <w:rPr>
                <w:rFonts w:hint="eastAsia"/>
                <w:kern w:val="0"/>
                <w:sz w:val="21"/>
                <w:szCs w:val="21"/>
              </w:rPr>
            </w:pPr>
            <w:r>
              <w:rPr>
                <w:rFonts w:hint="eastAsia"/>
                <w:kern w:val="0"/>
                <w:sz w:val="21"/>
                <w:szCs w:val="21"/>
              </w:rPr>
              <w:t>11</w:t>
            </w:r>
            <w:r>
              <w:rPr>
                <w:rFonts w:hint="eastAsia" w:ascii="宋体" w:hAnsi="宋体"/>
                <w:kern w:val="0"/>
                <w:sz w:val="21"/>
                <w:szCs w:val="21"/>
              </w:rPr>
              <w:t>月</w:t>
            </w:r>
            <w:r>
              <w:rPr>
                <w:rFonts w:hint="eastAsia" w:ascii="宋体" w:hAnsi="宋体"/>
                <w:kern w:val="0"/>
                <w:sz w:val="21"/>
                <w:szCs w:val="21"/>
                <w:lang w:val="en-US" w:eastAsia="zh-CN"/>
              </w:rPr>
              <w:t>15</w:t>
            </w:r>
            <w:r>
              <w:rPr>
                <w:rFonts w:hint="eastAsia" w:ascii="宋体" w:hAnsi="宋体"/>
                <w:kern w:val="0"/>
                <w:sz w:val="21"/>
                <w:szCs w:val="21"/>
              </w:rPr>
              <w:t>日</w:t>
            </w:r>
            <w:r>
              <w:rPr>
                <w:rFonts w:hint="eastAsia"/>
                <w:kern w:val="0"/>
                <w:sz w:val="21"/>
                <w:szCs w:val="21"/>
              </w:rPr>
              <w:t>9:00</w:t>
            </w:r>
          </w:p>
          <w:p>
            <w:pPr>
              <w:rPr>
                <w:rFonts w:hint="eastAsia"/>
                <w:kern w:val="0"/>
                <w:sz w:val="21"/>
                <w:szCs w:val="21"/>
              </w:rPr>
            </w:pPr>
          </w:p>
        </w:tc>
        <w:tc>
          <w:tcPr>
            <w:tcW w:w="2163" w:type="dxa"/>
            <w:tcBorders>
              <w:top w:val="single" w:color="auto" w:sz="4" w:space="0"/>
              <w:left w:val="nil"/>
              <w:bottom w:val="single" w:color="auto" w:sz="4" w:space="0"/>
              <w:right w:val="single" w:color="auto" w:sz="4" w:space="0"/>
            </w:tcBorders>
          </w:tcPr>
          <w:p>
            <w:pPr>
              <w:rPr>
                <w:rFonts w:hint="default" w:eastAsia="宋体"/>
                <w:kern w:val="0"/>
                <w:sz w:val="21"/>
                <w:szCs w:val="21"/>
                <w:lang w:val="en-US" w:eastAsia="zh-CN"/>
              </w:rPr>
            </w:pPr>
            <w:r>
              <w:rPr>
                <w:rFonts w:hint="eastAsia"/>
                <w:kern w:val="0"/>
                <w:sz w:val="21"/>
                <w:szCs w:val="21"/>
                <w:lang w:val="en-US" w:eastAsia="zh-CN"/>
              </w:rPr>
              <w:t>法大历史和法治精神传承的党课</w:t>
            </w:r>
          </w:p>
        </w:tc>
        <w:tc>
          <w:tcPr>
            <w:tcW w:w="1551" w:type="dxa"/>
            <w:tcBorders>
              <w:top w:val="single" w:color="auto" w:sz="4" w:space="0"/>
              <w:left w:val="nil"/>
              <w:bottom w:val="single" w:color="auto" w:sz="4" w:space="0"/>
              <w:right w:val="single" w:color="auto" w:sz="4" w:space="0"/>
            </w:tcBorders>
          </w:tcPr>
          <w:p>
            <w:pPr>
              <w:rPr>
                <w:kern w:val="0"/>
                <w:sz w:val="21"/>
                <w:szCs w:val="21"/>
              </w:rPr>
            </w:pPr>
            <w:r>
              <w:rPr>
                <w:rFonts w:hint="eastAsia"/>
                <w:kern w:val="0"/>
                <w:sz w:val="21"/>
                <w:szCs w:val="21"/>
              </w:rPr>
              <w:t>全体学员必修</w:t>
            </w:r>
          </w:p>
          <w:p>
            <w:pPr>
              <w:rPr>
                <w:rFonts w:hint="eastAsia"/>
                <w:kern w:val="0"/>
                <w:sz w:val="21"/>
                <w:szCs w:val="21"/>
              </w:rPr>
            </w:pPr>
          </w:p>
        </w:tc>
        <w:tc>
          <w:tcPr>
            <w:tcW w:w="1190" w:type="dxa"/>
            <w:tcBorders>
              <w:top w:val="single" w:color="auto" w:sz="4" w:space="0"/>
              <w:left w:val="nil"/>
              <w:bottom w:val="single" w:color="auto" w:sz="4" w:space="0"/>
              <w:right w:val="single" w:color="auto" w:sz="4" w:space="0"/>
            </w:tcBorders>
          </w:tcPr>
          <w:p>
            <w:pPr>
              <w:rPr>
                <w:rFonts w:hint="default" w:eastAsia="宋体"/>
                <w:kern w:val="0"/>
                <w:sz w:val="21"/>
                <w:szCs w:val="21"/>
                <w:lang w:val="en-US" w:eastAsia="zh-CN"/>
              </w:rPr>
            </w:pPr>
            <w:r>
              <w:rPr>
                <w:rFonts w:hint="eastAsia"/>
                <w:kern w:val="0"/>
                <w:sz w:val="21"/>
                <w:szCs w:val="21"/>
                <w:lang w:eastAsia="zh-CN"/>
              </w:rPr>
              <w:t>李秀云</w:t>
            </w:r>
            <w:r>
              <w:rPr>
                <w:rFonts w:hint="eastAsia"/>
                <w:kern w:val="0"/>
                <w:sz w:val="21"/>
                <w:szCs w:val="21"/>
                <w:lang w:val="en-US" w:eastAsia="zh-CN"/>
              </w:rPr>
              <w:t>教授</w:t>
            </w:r>
          </w:p>
        </w:tc>
        <w:tc>
          <w:tcPr>
            <w:tcW w:w="1672" w:type="dxa"/>
            <w:tcBorders>
              <w:top w:val="single" w:color="auto" w:sz="4" w:space="0"/>
              <w:left w:val="nil"/>
              <w:bottom w:val="single" w:color="auto" w:sz="4" w:space="0"/>
              <w:right w:val="single" w:color="auto" w:sz="4" w:space="0"/>
            </w:tcBorders>
          </w:tcPr>
          <w:p>
            <w:pPr>
              <w:rPr>
                <w:rFonts w:hint="eastAsia" w:eastAsia="宋体"/>
                <w:kern w:val="0"/>
                <w:sz w:val="21"/>
                <w:szCs w:val="21"/>
                <w:lang w:eastAsia="zh-CN"/>
              </w:rPr>
            </w:pPr>
            <w:r>
              <w:rPr>
                <w:rFonts w:hint="eastAsia"/>
                <w:kern w:val="0"/>
                <w:sz w:val="21"/>
                <w:szCs w:val="21"/>
                <w:lang w:eastAsia="zh-CN"/>
              </w:rPr>
              <w:t>中国政法大学副校长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Borders>
              <w:top w:val="single" w:color="auto" w:sz="4" w:space="0"/>
              <w:left w:val="single" w:color="auto" w:sz="4" w:space="0"/>
              <w:bottom w:val="single" w:color="auto" w:sz="4" w:space="0"/>
              <w:right w:val="single" w:color="auto" w:sz="4" w:space="0"/>
            </w:tcBorders>
          </w:tcPr>
          <w:p>
            <w:pPr>
              <w:rPr>
                <w:rFonts w:hint="default"/>
                <w:kern w:val="0"/>
                <w:sz w:val="21"/>
                <w:szCs w:val="21"/>
                <w:lang w:val="en-US"/>
              </w:rPr>
            </w:pPr>
            <w:r>
              <w:rPr>
                <w:rFonts w:hint="eastAsia"/>
                <w:kern w:val="0"/>
                <w:sz w:val="21"/>
                <w:szCs w:val="21"/>
              </w:rPr>
              <w:t>11</w:t>
            </w:r>
            <w:r>
              <w:rPr>
                <w:rFonts w:hint="eastAsia" w:ascii="宋体" w:hAnsi="宋体"/>
                <w:kern w:val="0"/>
                <w:sz w:val="21"/>
                <w:szCs w:val="21"/>
              </w:rPr>
              <w:t>月</w:t>
            </w:r>
            <w:r>
              <w:rPr>
                <w:rFonts w:hint="eastAsia" w:ascii="宋体" w:hAnsi="宋体"/>
                <w:kern w:val="0"/>
                <w:sz w:val="21"/>
                <w:szCs w:val="21"/>
                <w:lang w:val="en-US" w:eastAsia="zh-CN"/>
              </w:rPr>
              <w:t>15</w:t>
            </w:r>
            <w:r>
              <w:rPr>
                <w:rFonts w:hint="eastAsia" w:ascii="宋体" w:hAnsi="宋体"/>
                <w:kern w:val="0"/>
                <w:sz w:val="21"/>
                <w:szCs w:val="21"/>
              </w:rPr>
              <w:t>日</w:t>
            </w:r>
            <w:r>
              <w:rPr>
                <w:rFonts w:hint="eastAsia" w:ascii="宋体" w:hAnsi="宋体"/>
                <w:kern w:val="0"/>
                <w:sz w:val="21"/>
                <w:szCs w:val="21"/>
                <w:lang w:val="en-US" w:eastAsia="zh-CN"/>
              </w:rPr>
              <w:t>10</w:t>
            </w:r>
            <w:r>
              <w:rPr>
                <w:rFonts w:hint="eastAsia"/>
                <w:kern w:val="0"/>
                <w:sz w:val="21"/>
                <w:szCs w:val="21"/>
              </w:rPr>
              <w:t>:</w:t>
            </w:r>
            <w:r>
              <w:rPr>
                <w:rFonts w:hint="eastAsia"/>
                <w:kern w:val="0"/>
                <w:sz w:val="21"/>
                <w:szCs w:val="21"/>
                <w:lang w:val="en-US" w:eastAsia="zh-CN"/>
              </w:rPr>
              <w:t>00</w:t>
            </w:r>
          </w:p>
        </w:tc>
        <w:tc>
          <w:tcPr>
            <w:tcW w:w="2163"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从移动通信技术的演进看待卡脖子问题和创新发展</w:t>
            </w:r>
          </w:p>
        </w:tc>
        <w:tc>
          <w:tcPr>
            <w:tcW w:w="1551" w:type="dxa"/>
            <w:tcBorders>
              <w:top w:val="single" w:color="auto" w:sz="4" w:space="0"/>
              <w:left w:val="nil"/>
              <w:bottom w:val="single" w:color="auto" w:sz="4" w:space="0"/>
              <w:right w:val="single" w:color="auto" w:sz="4" w:space="0"/>
            </w:tcBorders>
          </w:tcPr>
          <w:p>
            <w:pPr>
              <w:rPr>
                <w:kern w:val="0"/>
                <w:sz w:val="21"/>
                <w:szCs w:val="21"/>
              </w:rPr>
            </w:pPr>
            <w:r>
              <w:rPr>
                <w:rFonts w:hint="eastAsia"/>
                <w:kern w:val="0"/>
                <w:sz w:val="21"/>
                <w:szCs w:val="21"/>
              </w:rPr>
              <w:t>全体学员必修</w:t>
            </w:r>
          </w:p>
        </w:tc>
        <w:tc>
          <w:tcPr>
            <w:tcW w:w="1190" w:type="dxa"/>
            <w:tcBorders>
              <w:top w:val="single" w:color="auto" w:sz="4" w:space="0"/>
              <w:left w:val="nil"/>
              <w:bottom w:val="single" w:color="auto" w:sz="4" w:space="0"/>
              <w:right w:val="single" w:color="auto" w:sz="4" w:space="0"/>
            </w:tcBorders>
          </w:tcPr>
          <w:p>
            <w:pPr>
              <w:rPr>
                <w:rFonts w:hint="default" w:eastAsia="宋体"/>
                <w:kern w:val="0"/>
                <w:sz w:val="21"/>
                <w:szCs w:val="21"/>
                <w:lang w:val="en-US" w:eastAsia="zh-CN"/>
              </w:rPr>
            </w:pPr>
            <w:r>
              <w:rPr>
                <w:rFonts w:hint="eastAsia"/>
                <w:kern w:val="0"/>
                <w:sz w:val="21"/>
                <w:szCs w:val="21"/>
                <w:lang w:eastAsia="zh-CN"/>
              </w:rPr>
              <w:t>喻鹏</w:t>
            </w:r>
            <w:r>
              <w:rPr>
                <w:rFonts w:hint="eastAsia"/>
                <w:kern w:val="0"/>
                <w:sz w:val="21"/>
                <w:szCs w:val="21"/>
                <w:lang w:val="en-US" w:eastAsia="zh-CN"/>
              </w:rPr>
              <w:t>教授</w:t>
            </w:r>
          </w:p>
        </w:tc>
        <w:tc>
          <w:tcPr>
            <w:tcW w:w="1672" w:type="dxa"/>
            <w:tcBorders>
              <w:top w:val="single" w:color="auto" w:sz="4" w:space="0"/>
              <w:left w:val="nil"/>
              <w:bottom w:val="single" w:color="auto" w:sz="4" w:space="0"/>
              <w:right w:val="single" w:color="auto" w:sz="4" w:space="0"/>
            </w:tcBorders>
          </w:tcPr>
          <w:p>
            <w:pPr>
              <w:rPr>
                <w:kern w:val="0"/>
                <w:sz w:val="21"/>
                <w:szCs w:val="21"/>
              </w:rPr>
            </w:pPr>
            <w:r>
              <w:rPr>
                <w:rFonts w:hint="eastAsia"/>
                <w:kern w:val="0"/>
                <w:sz w:val="21"/>
                <w:szCs w:val="21"/>
              </w:rPr>
              <w:t>北京邮电大学网络与交换技术国家重点实验室网络管理研究中心党支部书记，中组部第七批援藏干部，北京市优秀人才青年骨干。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Borders>
              <w:top w:val="single" w:color="auto" w:sz="4" w:space="0"/>
              <w:left w:val="single" w:color="auto" w:sz="4" w:space="0"/>
              <w:bottom w:val="single" w:color="auto" w:sz="4" w:space="0"/>
              <w:right w:val="single" w:color="auto" w:sz="4" w:space="0"/>
            </w:tcBorders>
          </w:tcPr>
          <w:p>
            <w:pPr>
              <w:rPr>
                <w:kern w:val="0"/>
                <w:sz w:val="21"/>
                <w:szCs w:val="21"/>
              </w:rPr>
            </w:pPr>
            <w:r>
              <w:rPr>
                <w:rFonts w:hint="eastAsia"/>
                <w:kern w:val="0"/>
                <w:sz w:val="21"/>
                <w:szCs w:val="21"/>
              </w:rPr>
              <w:t>11</w:t>
            </w:r>
            <w:r>
              <w:rPr>
                <w:rFonts w:hint="eastAsia" w:ascii="宋体" w:hAnsi="宋体"/>
                <w:kern w:val="0"/>
                <w:sz w:val="21"/>
                <w:szCs w:val="21"/>
              </w:rPr>
              <w:t>月</w:t>
            </w:r>
            <w:r>
              <w:rPr>
                <w:rFonts w:hint="eastAsia" w:ascii="宋体" w:hAnsi="宋体"/>
                <w:kern w:val="0"/>
                <w:sz w:val="21"/>
                <w:szCs w:val="21"/>
                <w:lang w:val="en-US" w:eastAsia="zh-CN"/>
              </w:rPr>
              <w:t>15</w:t>
            </w:r>
            <w:r>
              <w:rPr>
                <w:rFonts w:hint="eastAsia" w:ascii="宋体" w:hAnsi="宋体"/>
                <w:kern w:val="0"/>
                <w:sz w:val="21"/>
                <w:szCs w:val="21"/>
              </w:rPr>
              <w:t>日</w:t>
            </w:r>
            <w:r>
              <w:rPr>
                <w:rFonts w:hint="eastAsia"/>
                <w:kern w:val="0"/>
                <w:sz w:val="21"/>
                <w:szCs w:val="21"/>
              </w:rPr>
              <w:t>1</w:t>
            </w:r>
            <w:r>
              <w:rPr>
                <w:rFonts w:hint="eastAsia"/>
                <w:kern w:val="0"/>
                <w:sz w:val="21"/>
                <w:szCs w:val="21"/>
                <w:lang w:val="en-US" w:eastAsia="zh-CN"/>
              </w:rPr>
              <w:t>3</w:t>
            </w:r>
            <w:r>
              <w:rPr>
                <w:rFonts w:hint="eastAsia"/>
                <w:kern w:val="0"/>
                <w:sz w:val="21"/>
                <w:szCs w:val="21"/>
              </w:rPr>
              <w:t>:30</w:t>
            </w:r>
          </w:p>
        </w:tc>
        <w:tc>
          <w:tcPr>
            <w:tcW w:w="2163" w:type="dxa"/>
            <w:tcBorders>
              <w:top w:val="single" w:color="auto" w:sz="4" w:space="0"/>
              <w:left w:val="nil"/>
              <w:bottom w:val="single" w:color="auto" w:sz="4" w:space="0"/>
              <w:right w:val="single" w:color="auto" w:sz="4" w:space="0"/>
            </w:tcBorders>
          </w:tcPr>
          <w:p>
            <w:pPr>
              <w:rPr>
                <w:rFonts w:hint="default" w:eastAsia="宋体"/>
                <w:kern w:val="0"/>
                <w:sz w:val="21"/>
                <w:szCs w:val="21"/>
                <w:lang w:val="en-US" w:eastAsia="zh-CN"/>
              </w:rPr>
            </w:pPr>
            <w:r>
              <w:rPr>
                <w:rFonts w:hint="eastAsia"/>
                <w:kern w:val="0"/>
                <w:sz w:val="21"/>
                <w:szCs w:val="21"/>
                <w:lang w:val="en-US" w:eastAsia="zh-CN"/>
              </w:rPr>
              <w:t>新闻舆论中的</w:t>
            </w:r>
            <w:r>
              <w:rPr>
                <w:rFonts w:hint="eastAsia"/>
                <w:kern w:val="0"/>
                <w:sz w:val="21"/>
                <w:szCs w:val="21"/>
                <w:lang w:eastAsia="zh-CN"/>
              </w:rPr>
              <w:t>新媒体</w:t>
            </w:r>
            <w:r>
              <w:rPr>
                <w:rFonts w:hint="eastAsia"/>
                <w:kern w:val="0"/>
                <w:sz w:val="21"/>
                <w:szCs w:val="21"/>
                <w:lang w:val="en-US" w:eastAsia="zh-CN"/>
              </w:rPr>
              <w:t>运用</w:t>
            </w:r>
          </w:p>
        </w:tc>
        <w:tc>
          <w:tcPr>
            <w:tcW w:w="1551"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全体学员必修</w:t>
            </w:r>
          </w:p>
        </w:tc>
        <w:tc>
          <w:tcPr>
            <w:tcW w:w="1190" w:type="dxa"/>
            <w:tcBorders>
              <w:top w:val="single" w:color="auto" w:sz="4" w:space="0"/>
              <w:left w:val="nil"/>
              <w:bottom w:val="single" w:color="auto" w:sz="4" w:space="0"/>
              <w:right w:val="single" w:color="auto" w:sz="4" w:space="0"/>
            </w:tcBorders>
          </w:tcPr>
          <w:p>
            <w:pPr>
              <w:rPr>
                <w:rFonts w:hint="eastAsia" w:eastAsia="宋体"/>
                <w:kern w:val="0"/>
                <w:sz w:val="21"/>
                <w:szCs w:val="21"/>
                <w:lang w:eastAsia="zh-CN"/>
              </w:rPr>
            </w:pPr>
            <w:r>
              <w:rPr>
                <w:rFonts w:hint="eastAsia"/>
                <w:kern w:val="0"/>
                <w:sz w:val="21"/>
                <w:szCs w:val="21"/>
                <w:lang w:eastAsia="zh-CN"/>
              </w:rPr>
              <w:t>龙腾</w:t>
            </w:r>
          </w:p>
        </w:tc>
        <w:tc>
          <w:tcPr>
            <w:tcW w:w="1672" w:type="dxa"/>
            <w:tcBorders>
              <w:top w:val="single" w:color="auto" w:sz="4" w:space="0"/>
              <w:left w:val="nil"/>
              <w:bottom w:val="single" w:color="auto" w:sz="4" w:space="0"/>
              <w:right w:val="single" w:color="auto" w:sz="4" w:space="0"/>
            </w:tcBorders>
          </w:tcPr>
          <w:p>
            <w:pPr>
              <w:rPr>
                <w:kern w:val="0"/>
                <w:sz w:val="21"/>
                <w:szCs w:val="21"/>
              </w:rPr>
            </w:pPr>
            <w:r>
              <w:rPr>
                <w:rFonts w:hint="eastAsia"/>
                <w:kern w:val="0"/>
                <w:sz w:val="21"/>
                <w:szCs w:val="21"/>
              </w:rPr>
              <w:t>清华大学自动化系在读博士生，现任清华大学研究生团委副书记（分管宣传、联络工作），曾任清华大学研究生会副主席、学术部部长，清华大学自动化系研究生会主席等职。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Borders>
              <w:top w:val="single" w:color="auto" w:sz="4" w:space="0"/>
              <w:left w:val="single" w:color="auto" w:sz="4" w:space="0"/>
              <w:bottom w:val="single" w:color="auto" w:sz="4" w:space="0"/>
              <w:right w:val="single" w:color="auto" w:sz="4" w:space="0"/>
            </w:tcBorders>
          </w:tcPr>
          <w:p>
            <w:pPr>
              <w:rPr>
                <w:rFonts w:hint="eastAsia"/>
                <w:kern w:val="0"/>
                <w:sz w:val="21"/>
                <w:szCs w:val="21"/>
              </w:rPr>
            </w:pPr>
            <w:r>
              <w:rPr>
                <w:rFonts w:hint="eastAsia"/>
                <w:kern w:val="0"/>
                <w:sz w:val="21"/>
                <w:szCs w:val="21"/>
              </w:rPr>
              <w:t>11</w:t>
            </w:r>
            <w:r>
              <w:rPr>
                <w:rFonts w:hint="eastAsia" w:ascii="宋体" w:hAnsi="宋体"/>
                <w:kern w:val="0"/>
                <w:sz w:val="21"/>
                <w:szCs w:val="21"/>
              </w:rPr>
              <w:t>月</w:t>
            </w:r>
            <w:r>
              <w:rPr>
                <w:rFonts w:hint="eastAsia" w:ascii="宋体" w:hAnsi="宋体"/>
                <w:kern w:val="0"/>
                <w:sz w:val="21"/>
                <w:szCs w:val="21"/>
                <w:lang w:val="en-US" w:eastAsia="zh-CN"/>
              </w:rPr>
              <w:t>15</w:t>
            </w:r>
            <w:r>
              <w:rPr>
                <w:rFonts w:hint="eastAsia" w:ascii="宋体" w:hAnsi="宋体"/>
                <w:kern w:val="0"/>
                <w:sz w:val="21"/>
                <w:szCs w:val="21"/>
              </w:rPr>
              <w:t>日</w:t>
            </w:r>
            <w:r>
              <w:rPr>
                <w:rFonts w:hint="eastAsia"/>
                <w:kern w:val="0"/>
                <w:sz w:val="21"/>
                <w:szCs w:val="21"/>
              </w:rPr>
              <w:t>1</w:t>
            </w:r>
            <w:r>
              <w:rPr>
                <w:rFonts w:hint="eastAsia"/>
                <w:kern w:val="0"/>
                <w:sz w:val="21"/>
                <w:szCs w:val="21"/>
                <w:lang w:val="en-US" w:eastAsia="zh-CN"/>
              </w:rPr>
              <w:t>5</w:t>
            </w:r>
            <w:r>
              <w:rPr>
                <w:rFonts w:hint="eastAsia"/>
                <w:kern w:val="0"/>
                <w:sz w:val="21"/>
                <w:szCs w:val="21"/>
              </w:rPr>
              <w:t>:</w:t>
            </w:r>
            <w:r>
              <w:rPr>
                <w:rFonts w:hint="eastAsia"/>
                <w:kern w:val="0"/>
                <w:sz w:val="21"/>
                <w:szCs w:val="21"/>
                <w:lang w:val="en-US" w:eastAsia="zh-CN"/>
              </w:rPr>
              <w:t>0</w:t>
            </w:r>
            <w:r>
              <w:rPr>
                <w:rFonts w:hint="eastAsia"/>
                <w:kern w:val="0"/>
                <w:sz w:val="21"/>
                <w:szCs w:val="21"/>
              </w:rPr>
              <w:t>0</w:t>
            </w:r>
          </w:p>
        </w:tc>
        <w:tc>
          <w:tcPr>
            <w:tcW w:w="2163" w:type="dxa"/>
            <w:tcBorders>
              <w:top w:val="single" w:color="auto" w:sz="4" w:space="0"/>
              <w:left w:val="nil"/>
              <w:bottom w:val="single" w:color="auto" w:sz="4" w:space="0"/>
              <w:right w:val="single" w:color="auto" w:sz="4" w:space="0"/>
            </w:tcBorders>
          </w:tcPr>
          <w:p>
            <w:pPr>
              <w:rPr>
                <w:rFonts w:hint="eastAsia" w:eastAsia="宋体"/>
                <w:kern w:val="0"/>
                <w:sz w:val="21"/>
                <w:szCs w:val="21"/>
                <w:lang w:eastAsia="zh-CN"/>
              </w:rPr>
            </w:pPr>
            <w:r>
              <w:rPr>
                <w:rFonts w:hint="eastAsia"/>
                <w:kern w:val="0"/>
                <w:sz w:val="21"/>
                <w:szCs w:val="21"/>
                <w:lang w:eastAsia="zh-CN"/>
              </w:rPr>
              <w:t>大学生危机状况的识别与应对</w:t>
            </w:r>
          </w:p>
        </w:tc>
        <w:tc>
          <w:tcPr>
            <w:tcW w:w="1551" w:type="dxa"/>
            <w:tcBorders>
              <w:top w:val="single" w:color="auto" w:sz="4" w:space="0"/>
              <w:left w:val="nil"/>
              <w:bottom w:val="single" w:color="auto" w:sz="4" w:space="0"/>
              <w:right w:val="single" w:color="auto" w:sz="4" w:space="0"/>
            </w:tcBorders>
          </w:tcPr>
          <w:p>
            <w:pPr>
              <w:rPr>
                <w:rFonts w:hint="eastAsia" w:eastAsia="宋体"/>
                <w:kern w:val="0"/>
                <w:sz w:val="21"/>
                <w:szCs w:val="21"/>
                <w:lang w:eastAsia="zh-CN"/>
              </w:rPr>
            </w:pPr>
            <w:r>
              <w:rPr>
                <w:rFonts w:hint="eastAsia"/>
                <w:kern w:val="0"/>
                <w:sz w:val="21"/>
                <w:szCs w:val="21"/>
                <w:lang w:eastAsia="zh-CN"/>
              </w:rPr>
              <w:t>全体学员必修</w:t>
            </w:r>
          </w:p>
        </w:tc>
        <w:tc>
          <w:tcPr>
            <w:tcW w:w="1190" w:type="dxa"/>
            <w:tcBorders>
              <w:top w:val="single" w:color="auto" w:sz="4" w:space="0"/>
              <w:left w:val="nil"/>
              <w:bottom w:val="single" w:color="auto" w:sz="4" w:space="0"/>
              <w:right w:val="single" w:color="auto" w:sz="4" w:space="0"/>
            </w:tcBorders>
          </w:tcPr>
          <w:p>
            <w:pPr>
              <w:rPr>
                <w:rFonts w:hint="default" w:eastAsia="宋体"/>
                <w:kern w:val="0"/>
                <w:sz w:val="21"/>
                <w:szCs w:val="21"/>
                <w:lang w:val="en-US" w:eastAsia="zh-CN"/>
              </w:rPr>
            </w:pPr>
            <w:r>
              <w:rPr>
                <w:rFonts w:hint="eastAsia"/>
                <w:kern w:val="0"/>
                <w:sz w:val="21"/>
                <w:szCs w:val="21"/>
                <w:lang w:eastAsia="zh-CN"/>
              </w:rPr>
              <w:t>张静</w:t>
            </w:r>
            <w:r>
              <w:rPr>
                <w:rFonts w:hint="eastAsia"/>
                <w:kern w:val="0"/>
                <w:sz w:val="21"/>
                <w:szCs w:val="21"/>
                <w:lang w:val="en-US" w:eastAsia="zh-CN"/>
              </w:rPr>
              <w:t>教授</w:t>
            </w:r>
          </w:p>
        </w:tc>
        <w:tc>
          <w:tcPr>
            <w:tcW w:w="1672" w:type="dxa"/>
            <w:tcBorders>
              <w:top w:val="single" w:color="auto" w:sz="4" w:space="0"/>
              <w:left w:val="nil"/>
              <w:bottom w:val="single" w:color="auto" w:sz="4" w:space="0"/>
              <w:right w:val="single" w:color="auto" w:sz="4" w:space="0"/>
            </w:tcBorders>
          </w:tcPr>
          <w:p>
            <w:pPr>
              <w:rPr>
                <w:rFonts w:hint="eastAsia" w:eastAsia="宋体"/>
                <w:kern w:val="0"/>
                <w:sz w:val="21"/>
                <w:szCs w:val="21"/>
                <w:lang w:eastAsia="zh-CN"/>
              </w:rPr>
            </w:pPr>
            <w:r>
              <w:rPr>
                <w:rFonts w:hint="eastAsia"/>
                <w:kern w:val="0"/>
                <w:sz w:val="21"/>
                <w:szCs w:val="21"/>
                <w:lang w:eastAsia="zh-CN"/>
              </w:rPr>
              <w:t>首都师范大学心理咨询中心教授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Borders>
              <w:top w:val="single" w:color="auto" w:sz="4" w:space="0"/>
              <w:left w:val="single" w:color="auto" w:sz="4" w:space="0"/>
              <w:bottom w:val="single" w:color="auto" w:sz="4" w:space="0"/>
              <w:right w:val="single" w:color="auto" w:sz="4" w:space="0"/>
            </w:tcBorders>
          </w:tcPr>
          <w:p>
            <w:pPr>
              <w:rPr>
                <w:rFonts w:hint="eastAsia"/>
                <w:kern w:val="0"/>
                <w:sz w:val="21"/>
                <w:szCs w:val="21"/>
              </w:rPr>
            </w:pPr>
            <w:r>
              <w:rPr>
                <w:rFonts w:hint="eastAsia"/>
                <w:kern w:val="0"/>
                <w:sz w:val="21"/>
                <w:szCs w:val="21"/>
              </w:rPr>
              <w:t>11月15日1</w:t>
            </w:r>
            <w:r>
              <w:rPr>
                <w:rFonts w:hint="eastAsia"/>
                <w:kern w:val="0"/>
                <w:sz w:val="21"/>
                <w:szCs w:val="21"/>
                <w:lang w:val="en-US" w:eastAsia="zh-CN"/>
              </w:rPr>
              <w:t>6</w:t>
            </w:r>
            <w:r>
              <w:rPr>
                <w:rFonts w:hint="eastAsia"/>
                <w:kern w:val="0"/>
                <w:sz w:val="21"/>
                <w:szCs w:val="21"/>
              </w:rPr>
              <w:t>:</w:t>
            </w:r>
            <w:r>
              <w:rPr>
                <w:rFonts w:hint="eastAsia"/>
                <w:kern w:val="0"/>
                <w:sz w:val="21"/>
                <w:szCs w:val="21"/>
                <w:lang w:val="en-US" w:eastAsia="zh-CN"/>
              </w:rPr>
              <w:t>1</w:t>
            </w:r>
            <w:r>
              <w:rPr>
                <w:rFonts w:hint="eastAsia"/>
                <w:kern w:val="0"/>
                <w:sz w:val="21"/>
                <w:szCs w:val="21"/>
              </w:rPr>
              <w:t>0</w:t>
            </w:r>
          </w:p>
        </w:tc>
        <w:tc>
          <w:tcPr>
            <w:tcW w:w="2163" w:type="dxa"/>
            <w:tcBorders>
              <w:top w:val="single" w:color="auto" w:sz="4" w:space="0"/>
              <w:left w:val="nil"/>
              <w:bottom w:val="single" w:color="auto" w:sz="4" w:space="0"/>
              <w:right w:val="single" w:color="auto" w:sz="4" w:space="0"/>
            </w:tcBorders>
          </w:tcPr>
          <w:p>
            <w:pPr>
              <w:rPr>
                <w:rFonts w:hint="eastAsia" w:eastAsia="宋体"/>
                <w:kern w:val="0"/>
                <w:sz w:val="21"/>
                <w:szCs w:val="21"/>
                <w:lang w:eastAsia="zh-CN"/>
              </w:rPr>
            </w:pPr>
            <w:r>
              <w:rPr>
                <w:rFonts w:hint="eastAsia"/>
                <w:kern w:val="0"/>
                <w:sz w:val="21"/>
                <w:szCs w:val="21"/>
                <w:lang w:eastAsia="zh-CN"/>
              </w:rPr>
              <w:t>防电信诈骗专题讲座</w:t>
            </w:r>
          </w:p>
        </w:tc>
        <w:tc>
          <w:tcPr>
            <w:tcW w:w="1551"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全体学员必修</w:t>
            </w:r>
          </w:p>
        </w:tc>
        <w:tc>
          <w:tcPr>
            <w:tcW w:w="1190" w:type="dxa"/>
            <w:tcBorders>
              <w:top w:val="single" w:color="auto" w:sz="4" w:space="0"/>
              <w:left w:val="nil"/>
              <w:bottom w:val="single" w:color="auto" w:sz="4" w:space="0"/>
              <w:right w:val="single" w:color="auto" w:sz="4" w:space="0"/>
            </w:tcBorders>
          </w:tcPr>
          <w:p>
            <w:pPr>
              <w:rPr>
                <w:rFonts w:hint="eastAsia" w:eastAsia="宋体"/>
                <w:kern w:val="0"/>
                <w:sz w:val="21"/>
                <w:szCs w:val="21"/>
                <w:lang w:eastAsia="zh-CN"/>
              </w:rPr>
            </w:pPr>
            <w:r>
              <w:rPr>
                <w:rFonts w:hint="eastAsia"/>
                <w:kern w:val="0"/>
                <w:sz w:val="21"/>
                <w:szCs w:val="21"/>
                <w:lang w:eastAsia="zh-CN"/>
              </w:rPr>
              <w:t>北太平庄派出所民警</w:t>
            </w:r>
          </w:p>
        </w:tc>
        <w:tc>
          <w:tcPr>
            <w:tcW w:w="1672" w:type="dxa"/>
            <w:tcBorders>
              <w:top w:val="single" w:color="auto" w:sz="4" w:space="0"/>
              <w:left w:val="nil"/>
              <w:bottom w:val="single" w:color="auto" w:sz="4" w:space="0"/>
              <w:right w:val="single" w:color="auto" w:sz="4" w:space="0"/>
            </w:tcBorders>
          </w:tcPr>
          <w:p>
            <w:pP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Borders>
              <w:top w:val="single" w:color="auto" w:sz="4" w:space="0"/>
              <w:left w:val="single" w:color="auto" w:sz="4" w:space="0"/>
              <w:bottom w:val="single" w:color="auto" w:sz="4" w:space="0"/>
              <w:right w:val="single" w:color="auto" w:sz="4" w:space="0"/>
            </w:tcBorders>
          </w:tcPr>
          <w:p>
            <w:pPr>
              <w:rPr>
                <w:rFonts w:hint="eastAsia"/>
                <w:kern w:val="0"/>
                <w:sz w:val="21"/>
                <w:szCs w:val="21"/>
              </w:rPr>
            </w:pPr>
            <w:r>
              <w:rPr>
                <w:rFonts w:hint="eastAsia"/>
                <w:kern w:val="0"/>
                <w:sz w:val="21"/>
                <w:szCs w:val="21"/>
              </w:rPr>
              <w:t>20</w:t>
            </w:r>
            <w:r>
              <w:rPr>
                <w:rFonts w:hint="eastAsia"/>
                <w:kern w:val="0"/>
                <w:sz w:val="21"/>
                <w:szCs w:val="21"/>
                <w:lang w:val="en-US" w:eastAsia="zh-CN"/>
              </w:rPr>
              <w:t>20</w:t>
            </w:r>
            <w:r>
              <w:rPr>
                <w:rFonts w:hint="eastAsia" w:ascii="宋体" w:hAnsi="宋体"/>
                <w:kern w:val="0"/>
                <w:sz w:val="21"/>
                <w:szCs w:val="21"/>
              </w:rPr>
              <w:t>年</w:t>
            </w:r>
            <w:r>
              <w:rPr>
                <w:rFonts w:hint="eastAsia"/>
                <w:kern w:val="0"/>
                <w:sz w:val="21"/>
                <w:szCs w:val="21"/>
              </w:rPr>
              <w:t>12</w:t>
            </w:r>
            <w:r>
              <w:rPr>
                <w:rFonts w:hint="eastAsia" w:ascii="宋体" w:hAnsi="宋体"/>
                <w:kern w:val="0"/>
                <w:sz w:val="21"/>
                <w:szCs w:val="21"/>
              </w:rPr>
              <w:t>月</w:t>
            </w:r>
            <w:r>
              <w:rPr>
                <w:rFonts w:hint="eastAsia"/>
                <w:kern w:val="0"/>
                <w:sz w:val="21"/>
                <w:szCs w:val="21"/>
              </w:rPr>
              <w:t>-202</w:t>
            </w:r>
            <w:r>
              <w:rPr>
                <w:rFonts w:hint="eastAsia"/>
                <w:kern w:val="0"/>
                <w:sz w:val="21"/>
                <w:szCs w:val="21"/>
                <w:lang w:val="en-US" w:eastAsia="zh-CN"/>
              </w:rPr>
              <w:t>1</w:t>
            </w:r>
            <w:r>
              <w:rPr>
                <w:rFonts w:hint="eastAsia" w:ascii="宋体" w:hAnsi="宋体"/>
                <w:kern w:val="0"/>
                <w:sz w:val="21"/>
                <w:szCs w:val="21"/>
              </w:rPr>
              <w:t>年</w:t>
            </w:r>
            <w:r>
              <w:rPr>
                <w:rFonts w:hint="eastAsia"/>
                <w:kern w:val="0"/>
                <w:sz w:val="21"/>
                <w:szCs w:val="21"/>
              </w:rPr>
              <w:t>2</w:t>
            </w:r>
            <w:r>
              <w:rPr>
                <w:rFonts w:hint="eastAsia" w:ascii="宋体" w:hAnsi="宋体"/>
                <w:kern w:val="0"/>
                <w:sz w:val="21"/>
                <w:szCs w:val="21"/>
              </w:rPr>
              <w:t>月</w:t>
            </w:r>
          </w:p>
        </w:tc>
        <w:tc>
          <w:tcPr>
            <w:tcW w:w="2163"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自学《习近平新时代中国特色社会主义思想学习纲要》，并撰写读书报告</w:t>
            </w:r>
          </w:p>
        </w:tc>
        <w:tc>
          <w:tcPr>
            <w:tcW w:w="1551"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全体学员必修</w:t>
            </w:r>
          </w:p>
        </w:tc>
        <w:tc>
          <w:tcPr>
            <w:tcW w:w="1190"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各班委</w:t>
            </w:r>
          </w:p>
        </w:tc>
        <w:tc>
          <w:tcPr>
            <w:tcW w:w="1672"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lang w:val="en-US" w:eastAsia="zh-CN"/>
              </w:rPr>
              <w:t>在班主任指导下开展</w:t>
            </w:r>
            <w:r>
              <w:rPr>
                <w:rFonts w:hint="eastAsia"/>
                <w:kern w:val="0"/>
                <w:sz w:val="21"/>
                <w:szCs w:val="21"/>
              </w:rPr>
              <w:t>读书会、自主申报开展活动，学校给予项目支持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Borders>
              <w:top w:val="single" w:color="auto" w:sz="4" w:space="0"/>
              <w:left w:val="single" w:color="auto" w:sz="4" w:space="0"/>
              <w:bottom w:val="single" w:color="auto" w:sz="4" w:space="0"/>
              <w:right w:val="single" w:color="auto" w:sz="4" w:space="0"/>
            </w:tcBorders>
          </w:tcPr>
          <w:p>
            <w:pPr>
              <w:rPr>
                <w:kern w:val="0"/>
                <w:sz w:val="21"/>
                <w:szCs w:val="21"/>
              </w:rPr>
            </w:pPr>
            <w:r>
              <w:rPr>
                <w:rFonts w:hint="eastAsia"/>
                <w:kern w:val="0"/>
                <w:sz w:val="21"/>
                <w:szCs w:val="21"/>
              </w:rPr>
              <w:t>202</w:t>
            </w:r>
            <w:r>
              <w:rPr>
                <w:rFonts w:hint="eastAsia"/>
                <w:kern w:val="0"/>
                <w:sz w:val="21"/>
                <w:szCs w:val="21"/>
                <w:lang w:val="en-US" w:eastAsia="zh-CN"/>
              </w:rPr>
              <w:t>1</w:t>
            </w:r>
            <w:r>
              <w:rPr>
                <w:rFonts w:hint="eastAsia" w:ascii="宋体" w:hAnsi="宋体"/>
                <w:kern w:val="0"/>
                <w:sz w:val="21"/>
                <w:szCs w:val="21"/>
              </w:rPr>
              <w:t>年</w:t>
            </w:r>
            <w:r>
              <w:rPr>
                <w:rFonts w:hint="eastAsia" w:ascii="宋体" w:hAnsi="宋体"/>
                <w:kern w:val="0"/>
                <w:sz w:val="21"/>
                <w:szCs w:val="21"/>
                <w:lang w:val="en-US" w:eastAsia="zh-CN"/>
              </w:rPr>
              <w:t>4</w:t>
            </w:r>
            <w:r>
              <w:rPr>
                <w:rFonts w:hint="eastAsia" w:ascii="宋体" w:hAnsi="宋体"/>
                <w:kern w:val="0"/>
                <w:sz w:val="21"/>
                <w:szCs w:val="21"/>
              </w:rPr>
              <w:t>月</w:t>
            </w:r>
          </w:p>
        </w:tc>
        <w:tc>
          <w:tcPr>
            <w:tcW w:w="2163" w:type="dxa"/>
            <w:tcBorders>
              <w:top w:val="single" w:color="auto" w:sz="4" w:space="0"/>
              <w:left w:val="nil"/>
              <w:bottom w:val="single" w:color="auto" w:sz="4" w:space="0"/>
              <w:right w:val="single" w:color="auto" w:sz="4" w:space="0"/>
            </w:tcBorders>
          </w:tcPr>
          <w:p>
            <w:pPr>
              <w:rPr>
                <w:rFonts w:hint="default" w:eastAsia="宋体"/>
                <w:kern w:val="0"/>
                <w:sz w:val="21"/>
                <w:szCs w:val="21"/>
                <w:lang w:val="en-US" w:eastAsia="zh-CN"/>
              </w:rPr>
            </w:pPr>
            <w:r>
              <w:rPr>
                <w:rFonts w:hint="eastAsia"/>
                <w:kern w:val="0"/>
                <w:sz w:val="21"/>
                <w:szCs w:val="21"/>
                <w:lang w:val="en-US" w:eastAsia="zh-CN"/>
              </w:rPr>
              <w:t>实地</w:t>
            </w:r>
            <w:bookmarkStart w:id="0" w:name="_GoBack"/>
            <w:bookmarkEnd w:id="0"/>
            <w:r>
              <w:rPr>
                <w:rFonts w:hint="eastAsia"/>
                <w:kern w:val="0"/>
                <w:sz w:val="21"/>
                <w:szCs w:val="21"/>
                <w:lang w:val="en-US" w:eastAsia="zh-CN"/>
              </w:rPr>
              <w:t>参观考察</w:t>
            </w:r>
          </w:p>
        </w:tc>
        <w:tc>
          <w:tcPr>
            <w:tcW w:w="1551" w:type="dxa"/>
            <w:tcBorders>
              <w:top w:val="single" w:color="auto" w:sz="4" w:space="0"/>
              <w:left w:val="nil"/>
              <w:bottom w:val="single" w:color="auto" w:sz="4" w:space="0"/>
              <w:right w:val="single" w:color="auto" w:sz="4" w:space="0"/>
            </w:tcBorders>
          </w:tcPr>
          <w:p>
            <w:pPr>
              <w:rPr>
                <w:kern w:val="0"/>
                <w:sz w:val="21"/>
                <w:szCs w:val="21"/>
              </w:rPr>
            </w:pPr>
            <w:r>
              <w:rPr>
                <w:rFonts w:hint="eastAsia"/>
                <w:kern w:val="0"/>
                <w:sz w:val="21"/>
                <w:szCs w:val="21"/>
              </w:rPr>
              <w:t>全体学员必须</w:t>
            </w:r>
          </w:p>
        </w:tc>
        <w:tc>
          <w:tcPr>
            <w:tcW w:w="1190" w:type="dxa"/>
            <w:tcBorders>
              <w:top w:val="single" w:color="auto" w:sz="4" w:space="0"/>
              <w:left w:val="nil"/>
              <w:bottom w:val="single" w:color="auto" w:sz="4" w:space="0"/>
              <w:right w:val="single" w:color="auto" w:sz="4" w:space="0"/>
            </w:tcBorders>
          </w:tcPr>
          <w:p>
            <w:pPr>
              <w:rPr>
                <w:kern w:val="0"/>
                <w:sz w:val="21"/>
                <w:szCs w:val="21"/>
              </w:rPr>
            </w:pPr>
          </w:p>
        </w:tc>
        <w:tc>
          <w:tcPr>
            <w:tcW w:w="1672"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具体另行通知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Borders>
              <w:top w:val="nil"/>
              <w:left w:val="single" w:color="auto" w:sz="4" w:space="0"/>
              <w:bottom w:val="single" w:color="auto" w:sz="4" w:space="0"/>
              <w:right w:val="single" w:color="auto" w:sz="4" w:space="0"/>
            </w:tcBorders>
            <w:vAlign w:val="center"/>
          </w:tcPr>
          <w:p>
            <w:pPr>
              <w:rPr>
                <w:rFonts w:hint="default" w:eastAsia="宋体"/>
                <w:kern w:val="2"/>
                <w:sz w:val="21"/>
                <w:szCs w:val="21"/>
                <w:lang w:val="en-US" w:eastAsia="zh-CN"/>
              </w:rPr>
            </w:pPr>
            <w:r>
              <w:rPr>
                <w:rFonts w:hint="eastAsia"/>
                <w:kern w:val="2"/>
                <w:sz w:val="21"/>
                <w:szCs w:val="21"/>
                <w:lang w:val="en-US" w:eastAsia="zh-CN"/>
              </w:rPr>
              <w:t>2021年5月</w:t>
            </w:r>
          </w:p>
        </w:tc>
        <w:tc>
          <w:tcPr>
            <w:tcW w:w="2163" w:type="dxa"/>
            <w:tcBorders>
              <w:top w:val="single" w:color="auto" w:sz="4" w:space="0"/>
              <w:left w:val="nil"/>
              <w:bottom w:val="single" w:color="auto" w:sz="4" w:space="0"/>
              <w:right w:val="single" w:color="auto" w:sz="4" w:space="0"/>
            </w:tcBorders>
          </w:tcPr>
          <w:p>
            <w:pPr>
              <w:rPr>
                <w:rFonts w:hint="default"/>
                <w:kern w:val="0"/>
                <w:sz w:val="21"/>
                <w:szCs w:val="21"/>
                <w:lang w:val="en-US" w:eastAsia="zh-CN"/>
              </w:rPr>
            </w:pPr>
            <w:r>
              <w:rPr>
                <w:rFonts w:hint="eastAsia"/>
                <w:kern w:val="0"/>
                <w:sz w:val="21"/>
                <w:szCs w:val="21"/>
                <w:lang w:val="en-US" w:eastAsia="zh-CN"/>
              </w:rPr>
              <w:t>新时代校园劳动育人实践课堂</w:t>
            </w:r>
          </w:p>
        </w:tc>
        <w:tc>
          <w:tcPr>
            <w:tcW w:w="1551" w:type="dxa"/>
            <w:tcBorders>
              <w:top w:val="single" w:color="auto" w:sz="4" w:space="0"/>
              <w:left w:val="nil"/>
              <w:bottom w:val="single" w:color="auto" w:sz="4" w:space="0"/>
              <w:right w:val="single" w:color="auto" w:sz="4" w:space="0"/>
            </w:tcBorders>
          </w:tcPr>
          <w:p>
            <w:pPr>
              <w:rPr>
                <w:kern w:val="0"/>
                <w:sz w:val="21"/>
                <w:szCs w:val="21"/>
              </w:rPr>
            </w:pPr>
            <w:r>
              <w:rPr>
                <w:rFonts w:hint="eastAsia"/>
                <w:kern w:val="0"/>
                <w:sz w:val="21"/>
                <w:szCs w:val="21"/>
              </w:rPr>
              <w:t>学员报名选修</w:t>
            </w:r>
          </w:p>
        </w:tc>
        <w:tc>
          <w:tcPr>
            <w:tcW w:w="1190" w:type="dxa"/>
            <w:tcBorders>
              <w:top w:val="single" w:color="auto" w:sz="4" w:space="0"/>
              <w:left w:val="nil"/>
              <w:bottom w:val="single" w:color="auto" w:sz="4" w:space="0"/>
              <w:right w:val="single" w:color="auto" w:sz="4" w:space="0"/>
            </w:tcBorders>
          </w:tcPr>
          <w:p>
            <w:pPr>
              <w:rPr>
                <w:rFonts w:hint="eastAsia"/>
                <w:kern w:val="0"/>
                <w:sz w:val="21"/>
                <w:szCs w:val="21"/>
              </w:rPr>
            </w:pPr>
          </w:p>
        </w:tc>
        <w:tc>
          <w:tcPr>
            <w:tcW w:w="1672" w:type="dxa"/>
            <w:tcBorders>
              <w:top w:val="nil"/>
              <w:left w:val="nil"/>
              <w:bottom w:val="single" w:color="auto" w:sz="4" w:space="0"/>
              <w:right w:val="single" w:color="auto" w:sz="4" w:space="0"/>
            </w:tcBorders>
            <w:vAlign w:val="center"/>
          </w:tcPr>
          <w:p>
            <w:pPr>
              <w:rPr>
                <w:rFonts w:hint="default" w:eastAsia="宋体"/>
                <w:kern w:val="2"/>
                <w:sz w:val="21"/>
                <w:szCs w:val="21"/>
                <w:lang w:val="en-US" w:eastAsia="zh-CN"/>
              </w:rPr>
            </w:pPr>
            <w:r>
              <w:rPr>
                <w:rFonts w:hint="eastAsia"/>
                <w:kern w:val="2"/>
                <w:sz w:val="21"/>
                <w:szCs w:val="21"/>
                <w:lang w:val="en-US" w:eastAsia="zh-CN"/>
              </w:rPr>
              <w:t>公寓、食堂、门卫等实践岗位，参加一次视为完成一次选修课程，岗位安排具体另见安排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Borders>
              <w:top w:val="nil"/>
              <w:left w:val="single" w:color="auto" w:sz="4" w:space="0"/>
              <w:bottom w:val="single" w:color="auto" w:sz="4" w:space="0"/>
              <w:right w:val="single" w:color="auto" w:sz="4" w:space="0"/>
            </w:tcBorders>
            <w:vAlign w:val="center"/>
          </w:tcPr>
          <w:p>
            <w:pPr>
              <w:rPr>
                <w:rFonts w:hint="default"/>
                <w:kern w:val="2"/>
                <w:sz w:val="21"/>
                <w:szCs w:val="21"/>
                <w:lang w:val="en-US" w:eastAsia="zh-CN"/>
              </w:rPr>
            </w:pPr>
            <w:r>
              <w:rPr>
                <w:rFonts w:hint="eastAsia"/>
                <w:kern w:val="2"/>
                <w:sz w:val="21"/>
                <w:szCs w:val="21"/>
                <w:lang w:val="en-US" w:eastAsia="zh-CN"/>
              </w:rPr>
              <w:t>2021年4-6月</w:t>
            </w:r>
          </w:p>
        </w:tc>
        <w:tc>
          <w:tcPr>
            <w:tcW w:w="2163" w:type="dxa"/>
            <w:tcBorders>
              <w:top w:val="single" w:color="auto" w:sz="4" w:space="0"/>
              <w:left w:val="nil"/>
              <w:bottom w:val="single" w:color="auto" w:sz="4" w:space="0"/>
              <w:right w:val="single" w:color="auto" w:sz="4" w:space="0"/>
            </w:tcBorders>
          </w:tcPr>
          <w:p>
            <w:pPr>
              <w:rPr>
                <w:rFonts w:hint="default"/>
                <w:kern w:val="0"/>
                <w:sz w:val="21"/>
                <w:szCs w:val="21"/>
                <w:lang w:val="en-US" w:eastAsia="zh-CN"/>
              </w:rPr>
            </w:pPr>
            <w:r>
              <w:rPr>
                <w:rFonts w:hint="eastAsia"/>
                <w:kern w:val="0"/>
                <w:sz w:val="21"/>
                <w:szCs w:val="21"/>
                <w:lang w:val="en-US" w:eastAsia="zh-CN"/>
              </w:rPr>
              <w:t>蓟门国政、法学教育高端论坛、五大发展理念和中国道路的高水平学术讲座</w:t>
            </w:r>
          </w:p>
        </w:tc>
        <w:tc>
          <w:tcPr>
            <w:tcW w:w="1551" w:type="dxa"/>
            <w:tcBorders>
              <w:top w:val="single" w:color="auto" w:sz="4" w:space="0"/>
              <w:left w:val="nil"/>
              <w:bottom w:val="single" w:color="auto" w:sz="4" w:space="0"/>
              <w:right w:val="single" w:color="auto" w:sz="4" w:space="0"/>
            </w:tcBorders>
          </w:tcPr>
          <w:p>
            <w:pPr>
              <w:rPr>
                <w:rFonts w:hint="default" w:eastAsia="宋体"/>
                <w:kern w:val="0"/>
                <w:sz w:val="21"/>
                <w:szCs w:val="21"/>
                <w:lang w:val="en-US" w:eastAsia="zh-CN"/>
              </w:rPr>
            </w:pPr>
            <w:r>
              <w:rPr>
                <w:rFonts w:hint="eastAsia"/>
                <w:kern w:val="0"/>
                <w:sz w:val="21"/>
                <w:szCs w:val="21"/>
                <w:lang w:val="en-US" w:eastAsia="zh-CN"/>
              </w:rPr>
              <w:t>学员报名选修</w:t>
            </w:r>
          </w:p>
        </w:tc>
        <w:tc>
          <w:tcPr>
            <w:tcW w:w="1190" w:type="dxa"/>
            <w:tcBorders>
              <w:top w:val="single" w:color="auto" w:sz="4" w:space="0"/>
              <w:left w:val="nil"/>
              <w:bottom w:val="single" w:color="auto" w:sz="4" w:space="0"/>
              <w:right w:val="single" w:color="auto" w:sz="4" w:space="0"/>
            </w:tcBorders>
          </w:tcPr>
          <w:p>
            <w:pPr>
              <w:rPr>
                <w:rFonts w:hint="eastAsia"/>
                <w:kern w:val="0"/>
                <w:sz w:val="21"/>
                <w:szCs w:val="21"/>
              </w:rPr>
            </w:pPr>
          </w:p>
        </w:tc>
        <w:tc>
          <w:tcPr>
            <w:tcW w:w="1672" w:type="dxa"/>
            <w:tcBorders>
              <w:top w:val="nil"/>
              <w:left w:val="nil"/>
              <w:bottom w:val="single" w:color="auto" w:sz="4" w:space="0"/>
              <w:right w:val="single" w:color="auto" w:sz="4" w:space="0"/>
            </w:tcBorders>
            <w:vAlign w:val="center"/>
          </w:tcPr>
          <w:p>
            <w:pPr>
              <w:rPr>
                <w:rFonts w:hint="default"/>
                <w:kern w:val="2"/>
                <w:sz w:val="21"/>
                <w:szCs w:val="21"/>
                <w:lang w:val="en-US" w:eastAsia="zh-CN"/>
              </w:rPr>
            </w:pPr>
            <w:r>
              <w:rPr>
                <w:rFonts w:hint="eastAsia"/>
                <w:kern w:val="2"/>
                <w:sz w:val="21"/>
                <w:szCs w:val="21"/>
                <w:lang w:val="en-US" w:eastAsia="zh-CN"/>
              </w:rPr>
              <w:t>听完一次讲座视为完成一次选修课程。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943" w:type="dxa"/>
            <w:tcBorders>
              <w:top w:val="single" w:color="auto" w:sz="4" w:space="0"/>
              <w:left w:val="single" w:color="auto" w:sz="4" w:space="0"/>
              <w:bottom w:val="single" w:color="auto" w:sz="4" w:space="0"/>
              <w:right w:val="single" w:color="auto" w:sz="4" w:space="0"/>
            </w:tcBorders>
          </w:tcPr>
          <w:p>
            <w:pPr>
              <w:rPr>
                <w:rFonts w:hint="eastAsia"/>
                <w:kern w:val="0"/>
                <w:sz w:val="21"/>
                <w:szCs w:val="21"/>
              </w:rPr>
            </w:pPr>
            <w:r>
              <w:rPr>
                <w:rFonts w:hint="eastAsia"/>
                <w:kern w:val="0"/>
                <w:sz w:val="21"/>
                <w:szCs w:val="21"/>
                <w:lang w:val="en-US" w:eastAsia="zh-CN"/>
              </w:rPr>
              <w:t>2021年</w:t>
            </w:r>
            <w:r>
              <w:rPr>
                <w:rFonts w:hint="eastAsia"/>
                <w:kern w:val="0"/>
                <w:sz w:val="21"/>
                <w:szCs w:val="21"/>
              </w:rPr>
              <w:t>6</w:t>
            </w:r>
            <w:r>
              <w:rPr>
                <w:rFonts w:hint="eastAsia" w:ascii="宋体" w:hAnsi="宋体"/>
                <w:kern w:val="0"/>
                <w:sz w:val="21"/>
                <w:szCs w:val="21"/>
              </w:rPr>
              <w:t>月</w:t>
            </w:r>
          </w:p>
        </w:tc>
        <w:tc>
          <w:tcPr>
            <w:tcW w:w="2163"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结业</w:t>
            </w:r>
          </w:p>
        </w:tc>
        <w:tc>
          <w:tcPr>
            <w:tcW w:w="1551"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全体学员</w:t>
            </w:r>
          </w:p>
        </w:tc>
        <w:tc>
          <w:tcPr>
            <w:tcW w:w="1190" w:type="dxa"/>
            <w:tcBorders>
              <w:top w:val="single" w:color="auto" w:sz="4" w:space="0"/>
              <w:left w:val="nil"/>
              <w:bottom w:val="single" w:color="auto" w:sz="4" w:space="0"/>
              <w:right w:val="single" w:color="auto" w:sz="4" w:space="0"/>
            </w:tcBorders>
          </w:tcPr>
          <w:p>
            <w:pPr>
              <w:rPr>
                <w:rFonts w:hint="eastAsia"/>
                <w:kern w:val="0"/>
                <w:sz w:val="21"/>
                <w:szCs w:val="21"/>
              </w:rPr>
            </w:pPr>
            <w:r>
              <w:rPr>
                <w:rFonts w:hint="eastAsia"/>
                <w:kern w:val="0"/>
                <w:sz w:val="21"/>
                <w:szCs w:val="21"/>
              </w:rPr>
              <w:t>各班委</w:t>
            </w:r>
          </w:p>
        </w:tc>
        <w:tc>
          <w:tcPr>
            <w:tcW w:w="1672" w:type="dxa"/>
            <w:tcBorders>
              <w:top w:val="single" w:color="auto" w:sz="4" w:space="0"/>
              <w:left w:val="nil"/>
              <w:bottom w:val="single" w:color="auto" w:sz="4" w:space="0"/>
              <w:right w:val="single" w:color="auto" w:sz="4" w:space="0"/>
            </w:tcBorders>
          </w:tcPr>
          <w:p>
            <w:pPr>
              <w:rPr>
                <w:rFonts w:hint="default" w:eastAsia="宋体"/>
                <w:kern w:val="0"/>
                <w:sz w:val="21"/>
                <w:szCs w:val="21"/>
                <w:lang w:val="en-US" w:eastAsia="zh-CN"/>
              </w:rPr>
            </w:pPr>
            <w:r>
              <w:rPr>
                <w:rFonts w:hint="eastAsia"/>
                <w:kern w:val="0"/>
                <w:sz w:val="21"/>
                <w:szCs w:val="21"/>
              </w:rPr>
              <w:t>提交读书报告、</w:t>
            </w:r>
            <w:r>
              <w:rPr>
                <w:rFonts w:hint="eastAsia"/>
                <w:kern w:val="0"/>
                <w:sz w:val="21"/>
                <w:szCs w:val="21"/>
                <w:lang w:val="en-US" w:eastAsia="zh-CN"/>
              </w:rPr>
              <w:t>评优表彰</w:t>
            </w:r>
          </w:p>
        </w:tc>
      </w:tr>
    </w:tbl>
    <w:p>
      <w:pPr>
        <w:rPr>
          <w:rFonts w:hint="eastAsia"/>
          <w:sz w:val="30"/>
          <w:szCs w:val="30"/>
        </w:rPr>
      </w:pPr>
      <w:r>
        <w:rPr>
          <w:rFonts w:hint="eastAsia"/>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B4"/>
    <w:rsid w:val="000C1F4B"/>
    <w:rsid w:val="009559B4"/>
    <w:rsid w:val="09745D9E"/>
    <w:rsid w:val="119C3C88"/>
    <w:rsid w:val="13B85599"/>
    <w:rsid w:val="3B007A38"/>
    <w:rsid w:val="3FA079B4"/>
    <w:rsid w:val="581C4B16"/>
    <w:rsid w:val="6647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485</Characters>
  <Lines>4</Lines>
  <Paragraphs>1</Paragraphs>
  <TotalTime>38</TotalTime>
  <ScaleCrop>false</ScaleCrop>
  <LinksUpToDate>false</LinksUpToDate>
  <CharactersWithSpaces>569</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2019-10-24T01:51:00Z</dcterms:created>
  <dc:creator>何 佩璇</dc:creator>
  <cp:lastModifiedBy>张永然</cp:lastModifiedBy>
  <dcterms:modified xsi:type="dcterms:W3CDTF">2020-11-09T12:42:20Z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