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771"/>
        <w:gridCol w:w="1489"/>
        <w:gridCol w:w="1559"/>
        <w:gridCol w:w="1985"/>
      </w:tblGrid>
      <w:tr w:rsidR="005C31F5" w:rsidTr="00102C47">
        <w:trPr>
          <w:cantSplit/>
          <w:trHeight w:val="460"/>
        </w:trPr>
        <w:tc>
          <w:tcPr>
            <w:tcW w:w="9073" w:type="dxa"/>
            <w:gridSpan w:val="5"/>
            <w:tcBorders>
              <w:top w:val="single" w:sz="4" w:space="0" w:color="auto"/>
              <w:bottom w:val="single" w:sz="4" w:space="0" w:color="auto"/>
            </w:tcBorders>
            <w:vAlign w:val="center"/>
          </w:tcPr>
          <w:p w:rsidR="005C31F5" w:rsidRDefault="004570FD" w:rsidP="004570FD">
            <w:pPr>
              <w:jc w:val="center"/>
              <w:rPr>
                <w:rFonts w:ascii="黑体" w:eastAsia="黑体"/>
                <w:bCs/>
                <w:sz w:val="32"/>
                <w:szCs w:val="32"/>
              </w:rPr>
            </w:pPr>
            <w:r w:rsidRPr="002C0951">
              <w:rPr>
                <w:rFonts w:ascii="黑体" w:eastAsia="黑体" w:hint="eastAsia"/>
                <w:bCs/>
                <w:sz w:val="32"/>
                <w:szCs w:val="32"/>
              </w:rPr>
              <w:t>法律史专业攻读硕士学位研究生培养方案</w:t>
            </w:r>
          </w:p>
          <w:p w:rsidR="002F7E3E" w:rsidRPr="002F7E3E" w:rsidRDefault="002F7E3E" w:rsidP="004570FD">
            <w:pPr>
              <w:jc w:val="center"/>
              <w:rPr>
                <w:rFonts w:ascii="黑体" w:eastAsia="黑体" w:hint="eastAsia"/>
                <w:bCs/>
                <w:sz w:val="32"/>
                <w:szCs w:val="32"/>
              </w:rPr>
            </w:pPr>
            <w:r>
              <w:rPr>
                <w:rFonts w:ascii="黑体" w:eastAsia="黑体" w:hint="eastAsia"/>
                <w:bCs/>
                <w:sz w:val="32"/>
                <w:szCs w:val="32"/>
              </w:rPr>
              <w:t>专业代码：030102</w:t>
            </w:r>
            <w:bookmarkStart w:id="0" w:name="_GoBack"/>
            <w:bookmarkEnd w:id="0"/>
          </w:p>
        </w:tc>
      </w:tr>
      <w:tr w:rsidR="005C31F5" w:rsidTr="00102C47">
        <w:trPr>
          <w:trHeight w:val="962"/>
        </w:trPr>
        <w:tc>
          <w:tcPr>
            <w:tcW w:w="2269" w:type="dxa"/>
            <w:tcBorders>
              <w:top w:val="single" w:sz="4" w:space="0" w:color="auto"/>
              <w:bottom w:val="single" w:sz="4" w:space="0" w:color="auto"/>
              <w:right w:val="single" w:sz="4" w:space="0" w:color="auto"/>
            </w:tcBorders>
            <w:vAlign w:val="center"/>
          </w:tcPr>
          <w:p w:rsidR="005C31F5" w:rsidRDefault="005C31F5">
            <w:pPr>
              <w:outlineLvl w:val="0"/>
              <w:rPr>
                <w:rFonts w:ascii="Times New Roman" w:hAnsi="Times New Roman"/>
              </w:rPr>
            </w:pPr>
            <w:r>
              <w:rPr>
                <w:rFonts w:ascii="Times New Roman" w:eastAsia="黑体" w:hAnsi="Times New Roman"/>
                <w:sz w:val="24"/>
              </w:rPr>
              <w:t>一、学科、专业简介</w:t>
            </w:r>
          </w:p>
        </w:tc>
        <w:tc>
          <w:tcPr>
            <w:tcW w:w="6804" w:type="dxa"/>
            <w:gridSpan w:val="4"/>
            <w:tcBorders>
              <w:top w:val="single" w:sz="4" w:space="0" w:color="auto"/>
              <w:left w:val="single" w:sz="4" w:space="0" w:color="auto"/>
              <w:bottom w:val="single" w:sz="4" w:space="0" w:color="auto"/>
            </w:tcBorders>
            <w:vAlign w:val="center"/>
          </w:tcPr>
          <w:p w:rsidR="007136A2" w:rsidRDefault="00715822" w:rsidP="00AC3F14">
            <w:pPr>
              <w:ind w:firstLineChars="200" w:firstLine="480"/>
              <w:rPr>
                <w:rFonts w:ascii="Times New Roman" w:eastAsia="仿宋_GB2312" w:hAnsi="Times New Roman"/>
                <w:sz w:val="24"/>
                <w:szCs w:val="24"/>
              </w:rPr>
            </w:pPr>
            <w:r w:rsidRPr="004C5C22">
              <w:rPr>
                <w:rFonts w:ascii="Times New Roman" w:eastAsia="仿宋_GB2312" w:hAnsi="Times New Roman" w:hint="eastAsia"/>
                <w:sz w:val="24"/>
                <w:szCs w:val="24"/>
              </w:rPr>
              <w:t>法律史</w:t>
            </w:r>
            <w:r w:rsidR="006C33A4">
              <w:rPr>
                <w:rFonts w:ascii="Times New Roman" w:eastAsia="仿宋_GB2312" w:hAnsi="Times New Roman" w:hint="eastAsia"/>
                <w:sz w:val="24"/>
                <w:szCs w:val="24"/>
              </w:rPr>
              <w:t>学是法学的基础理论学科，</w:t>
            </w:r>
            <w:r w:rsidR="00722BCF" w:rsidRPr="00722BCF">
              <w:rPr>
                <w:rFonts w:ascii="Times New Roman" w:eastAsia="仿宋_GB2312" w:hAnsi="Times New Roman"/>
                <w:sz w:val="24"/>
                <w:szCs w:val="24"/>
              </w:rPr>
              <w:t>是研究</w:t>
            </w:r>
            <w:r w:rsidR="002E2C20">
              <w:rPr>
                <w:rFonts w:ascii="Times New Roman" w:eastAsia="仿宋_GB2312" w:hAnsi="Times New Roman" w:hint="eastAsia"/>
                <w:sz w:val="24"/>
                <w:szCs w:val="24"/>
              </w:rPr>
              <w:t>中外历史上各个时期的</w:t>
            </w:r>
            <w:r w:rsidR="00722BCF" w:rsidRPr="00722BCF">
              <w:rPr>
                <w:rFonts w:ascii="Times New Roman" w:eastAsia="仿宋_GB2312" w:hAnsi="Times New Roman"/>
                <w:sz w:val="24"/>
                <w:szCs w:val="24"/>
              </w:rPr>
              <w:t>法律及相关制度的发生、发展、演变及其规律的科学</w:t>
            </w:r>
            <w:r w:rsidR="006C33A4">
              <w:rPr>
                <w:rFonts w:ascii="Times New Roman" w:eastAsia="仿宋_GB2312" w:hAnsi="Times New Roman" w:hint="eastAsia"/>
                <w:sz w:val="24"/>
                <w:szCs w:val="24"/>
              </w:rPr>
              <w:t>。因其</w:t>
            </w:r>
            <w:r w:rsidR="00722BCF">
              <w:rPr>
                <w:rFonts w:ascii="Times New Roman" w:eastAsia="仿宋_GB2312" w:hAnsi="Times New Roman" w:hint="eastAsia"/>
                <w:sz w:val="24"/>
                <w:szCs w:val="24"/>
              </w:rPr>
              <w:t>同时运用</w:t>
            </w:r>
            <w:r w:rsidR="006C33A4">
              <w:rPr>
                <w:rFonts w:ascii="Times New Roman" w:eastAsia="仿宋_GB2312" w:hAnsi="Times New Roman" w:hint="eastAsia"/>
                <w:sz w:val="24"/>
                <w:szCs w:val="24"/>
              </w:rPr>
              <w:t>法学和历史学</w:t>
            </w:r>
            <w:r w:rsidR="00722BCF">
              <w:rPr>
                <w:rFonts w:ascii="Times New Roman" w:eastAsia="仿宋_GB2312" w:hAnsi="Times New Roman" w:hint="eastAsia"/>
                <w:sz w:val="24"/>
                <w:szCs w:val="24"/>
              </w:rPr>
              <w:t>的研究方法</w:t>
            </w:r>
            <w:r w:rsidR="006C33A4">
              <w:rPr>
                <w:rFonts w:ascii="Times New Roman" w:eastAsia="仿宋_GB2312" w:hAnsi="Times New Roman" w:hint="eastAsia"/>
                <w:sz w:val="24"/>
                <w:szCs w:val="24"/>
              </w:rPr>
              <w:t>，因此又具有交叉学科的特性。</w:t>
            </w:r>
            <w:r w:rsidR="002F3D91">
              <w:rPr>
                <w:rFonts w:ascii="Times New Roman" w:eastAsia="仿宋_GB2312" w:hAnsi="Times New Roman" w:hint="eastAsia"/>
                <w:sz w:val="24"/>
                <w:szCs w:val="24"/>
              </w:rPr>
              <w:t>法律史学</w:t>
            </w:r>
            <w:r w:rsidR="002F3D91" w:rsidRPr="002F3D91">
              <w:rPr>
                <w:rFonts w:ascii="Times New Roman" w:eastAsia="仿宋_GB2312" w:hAnsi="Times New Roman"/>
                <w:sz w:val="24"/>
                <w:szCs w:val="24"/>
              </w:rPr>
              <w:t>与法学的各个分支学科都有着密切的联系，它不</w:t>
            </w:r>
            <w:r w:rsidR="00A50EE2">
              <w:rPr>
                <w:rFonts w:ascii="Times New Roman" w:eastAsia="仿宋_GB2312" w:hAnsi="Times New Roman"/>
                <w:sz w:val="24"/>
                <w:szCs w:val="24"/>
              </w:rPr>
              <w:t>仅为法学基础理论等学科提供原始资料，也为各部门法学科提供理论</w:t>
            </w:r>
            <w:r w:rsidR="00A50EE2">
              <w:rPr>
                <w:rFonts w:ascii="Times New Roman" w:eastAsia="仿宋_GB2312" w:hAnsi="Times New Roman" w:hint="eastAsia"/>
                <w:sz w:val="24"/>
                <w:szCs w:val="24"/>
              </w:rPr>
              <w:t>的、</w:t>
            </w:r>
            <w:r w:rsidR="00CC7A3F">
              <w:rPr>
                <w:rFonts w:ascii="Times New Roman" w:eastAsia="仿宋_GB2312" w:hAnsi="Times New Roman" w:hint="eastAsia"/>
                <w:sz w:val="24"/>
                <w:szCs w:val="24"/>
              </w:rPr>
              <w:t>历史</w:t>
            </w:r>
            <w:r w:rsidR="00A50EE2">
              <w:rPr>
                <w:rFonts w:ascii="Times New Roman" w:eastAsia="仿宋_GB2312" w:hAnsi="Times New Roman" w:hint="eastAsia"/>
                <w:sz w:val="24"/>
                <w:szCs w:val="24"/>
              </w:rPr>
              <w:t>的、比较的</w:t>
            </w:r>
            <w:r w:rsidR="00AC3F14">
              <w:rPr>
                <w:rFonts w:ascii="Times New Roman" w:eastAsia="仿宋_GB2312" w:hAnsi="Times New Roman" w:hint="eastAsia"/>
                <w:sz w:val="24"/>
                <w:szCs w:val="24"/>
              </w:rPr>
              <w:t>借鉴与</w:t>
            </w:r>
            <w:r w:rsidR="00A50EE2">
              <w:rPr>
                <w:rFonts w:ascii="Times New Roman" w:eastAsia="仿宋_GB2312" w:hAnsi="Times New Roman" w:hint="eastAsia"/>
                <w:sz w:val="24"/>
                <w:szCs w:val="24"/>
              </w:rPr>
              <w:t>指导</w:t>
            </w:r>
            <w:r w:rsidR="002F3D91" w:rsidRPr="002F3D91">
              <w:rPr>
                <w:rFonts w:ascii="Times New Roman" w:eastAsia="仿宋_GB2312" w:hAnsi="Times New Roman"/>
                <w:sz w:val="24"/>
                <w:szCs w:val="24"/>
              </w:rPr>
              <w:t>。</w:t>
            </w:r>
          </w:p>
          <w:p w:rsidR="005C31F5" w:rsidRPr="004C5C22" w:rsidRDefault="00722BCF" w:rsidP="007136A2">
            <w:pPr>
              <w:ind w:firstLineChars="200" w:firstLine="480"/>
              <w:rPr>
                <w:rFonts w:ascii="仿宋" w:eastAsia="仿宋" w:hAnsi="仿宋"/>
                <w:sz w:val="24"/>
                <w:szCs w:val="24"/>
              </w:rPr>
            </w:pPr>
            <w:r>
              <w:rPr>
                <w:rFonts w:ascii="Times New Roman" w:eastAsia="仿宋_GB2312" w:hAnsi="Times New Roman" w:hint="eastAsia"/>
                <w:sz w:val="24"/>
                <w:szCs w:val="24"/>
              </w:rPr>
              <w:t>本专业以中国政法大学法学院法律史所、法律史学研究院、法律古籍整理研究所</w:t>
            </w:r>
            <w:r w:rsidR="006449FE">
              <w:rPr>
                <w:rFonts w:ascii="Times New Roman" w:eastAsia="仿宋_GB2312" w:hAnsi="Times New Roman" w:hint="eastAsia"/>
                <w:sz w:val="24"/>
                <w:szCs w:val="24"/>
              </w:rPr>
              <w:t>的教师</w:t>
            </w:r>
            <w:r>
              <w:rPr>
                <w:rFonts w:ascii="Times New Roman" w:eastAsia="仿宋_GB2312" w:hAnsi="Times New Roman" w:hint="eastAsia"/>
                <w:sz w:val="24"/>
                <w:szCs w:val="24"/>
              </w:rPr>
              <w:t>为教学科研主体</w:t>
            </w:r>
            <w:r w:rsidR="00B73AE4">
              <w:rPr>
                <w:rFonts w:ascii="Times New Roman" w:eastAsia="仿宋_GB2312" w:hAnsi="Times New Roman" w:hint="eastAsia"/>
                <w:sz w:val="24"/>
                <w:szCs w:val="24"/>
              </w:rPr>
              <w:t>，</w:t>
            </w:r>
            <w:r w:rsidR="006449FE">
              <w:rPr>
                <w:rFonts w:ascii="Times New Roman" w:eastAsia="仿宋_GB2312" w:hAnsi="Times New Roman" w:hint="eastAsia"/>
                <w:sz w:val="24"/>
                <w:szCs w:val="24"/>
              </w:rPr>
              <w:t>师资力量雄厚，</w:t>
            </w:r>
            <w:r w:rsidR="005D520D">
              <w:rPr>
                <w:rFonts w:ascii="Times New Roman" w:eastAsia="仿宋_GB2312" w:hAnsi="Times New Roman" w:hint="eastAsia"/>
                <w:sz w:val="24"/>
                <w:szCs w:val="24"/>
              </w:rPr>
              <w:t>研究领域广泛、研究</w:t>
            </w:r>
            <w:r w:rsidR="006449FE">
              <w:rPr>
                <w:rFonts w:ascii="Times New Roman" w:eastAsia="仿宋_GB2312" w:hAnsi="Times New Roman" w:hint="eastAsia"/>
                <w:sz w:val="24"/>
                <w:szCs w:val="24"/>
              </w:rPr>
              <w:t>视角丰富</w:t>
            </w:r>
            <w:r w:rsidR="005D520D">
              <w:rPr>
                <w:rFonts w:ascii="Times New Roman" w:eastAsia="仿宋_GB2312" w:hAnsi="Times New Roman" w:hint="eastAsia"/>
                <w:sz w:val="24"/>
                <w:szCs w:val="24"/>
              </w:rPr>
              <w:t>，学科背景</w:t>
            </w:r>
            <w:r w:rsidR="006449FE">
              <w:rPr>
                <w:rFonts w:ascii="Times New Roman" w:eastAsia="仿宋_GB2312" w:hAnsi="Times New Roman" w:hint="eastAsia"/>
                <w:sz w:val="24"/>
                <w:szCs w:val="24"/>
              </w:rPr>
              <w:t>多元</w:t>
            </w:r>
            <w:r w:rsidR="00350B6E">
              <w:rPr>
                <w:rFonts w:ascii="Times New Roman" w:eastAsia="仿宋_GB2312" w:hAnsi="Times New Roman" w:hint="eastAsia"/>
                <w:sz w:val="24"/>
                <w:szCs w:val="24"/>
              </w:rPr>
              <w:t>。本</w:t>
            </w:r>
            <w:r w:rsidR="007136A2">
              <w:rPr>
                <w:rFonts w:ascii="Times New Roman" w:eastAsia="仿宋_GB2312" w:hAnsi="Times New Roman" w:hint="eastAsia"/>
                <w:sz w:val="24"/>
                <w:szCs w:val="24"/>
              </w:rPr>
              <w:t>专业</w:t>
            </w:r>
            <w:r w:rsidR="009F5BDC">
              <w:rPr>
                <w:rFonts w:ascii="Times New Roman" w:eastAsia="仿宋_GB2312" w:hAnsi="Times New Roman" w:hint="eastAsia"/>
                <w:sz w:val="24"/>
                <w:szCs w:val="24"/>
              </w:rPr>
              <w:t>学科</w:t>
            </w:r>
            <w:r w:rsidR="006449FE">
              <w:rPr>
                <w:rFonts w:ascii="Times New Roman" w:eastAsia="仿宋_GB2312" w:hAnsi="Times New Roman" w:hint="eastAsia"/>
                <w:sz w:val="24"/>
                <w:szCs w:val="24"/>
              </w:rPr>
              <w:t>结构完整、体系完备、特色明显</w:t>
            </w:r>
            <w:r w:rsidR="009F5BDC">
              <w:rPr>
                <w:rFonts w:ascii="Times New Roman" w:eastAsia="仿宋_GB2312" w:hAnsi="Times New Roman" w:hint="eastAsia"/>
                <w:sz w:val="24"/>
                <w:szCs w:val="24"/>
              </w:rPr>
              <w:t>，</w:t>
            </w:r>
            <w:r w:rsidR="002E2C20">
              <w:rPr>
                <w:rFonts w:ascii="Times New Roman" w:eastAsia="仿宋_GB2312" w:hAnsi="Times New Roman" w:hint="eastAsia"/>
                <w:sz w:val="24"/>
                <w:szCs w:val="24"/>
              </w:rPr>
              <w:t>设有中国法制史、外国法制史、中国法律思想史三个研究方向。</w:t>
            </w:r>
          </w:p>
        </w:tc>
      </w:tr>
      <w:tr w:rsidR="005C31F5" w:rsidTr="00102C47">
        <w:trPr>
          <w:trHeight w:val="702"/>
        </w:trPr>
        <w:tc>
          <w:tcPr>
            <w:tcW w:w="2269" w:type="dxa"/>
            <w:tcBorders>
              <w:top w:val="single" w:sz="4" w:space="0" w:color="auto"/>
              <w:bottom w:val="single" w:sz="4" w:space="0" w:color="auto"/>
              <w:right w:val="single" w:sz="4" w:space="0" w:color="auto"/>
            </w:tcBorders>
            <w:vAlign w:val="center"/>
          </w:tcPr>
          <w:p w:rsidR="005C31F5" w:rsidRDefault="005C31F5">
            <w:pPr>
              <w:outlineLvl w:val="0"/>
              <w:rPr>
                <w:rFonts w:ascii="Times New Roman" w:eastAsia="黑体" w:hAnsi="Times New Roman"/>
                <w:sz w:val="24"/>
              </w:rPr>
            </w:pPr>
            <w:r>
              <w:rPr>
                <w:rFonts w:ascii="Times New Roman" w:eastAsia="黑体" w:hAnsi="Times New Roman"/>
                <w:sz w:val="24"/>
              </w:rPr>
              <w:t>二、培养目标</w:t>
            </w:r>
          </w:p>
        </w:tc>
        <w:tc>
          <w:tcPr>
            <w:tcW w:w="6804" w:type="dxa"/>
            <w:gridSpan w:val="4"/>
            <w:tcBorders>
              <w:top w:val="single" w:sz="4" w:space="0" w:color="auto"/>
              <w:left w:val="single" w:sz="4" w:space="0" w:color="auto"/>
              <w:bottom w:val="single" w:sz="4" w:space="0" w:color="auto"/>
            </w:tcBorders>
            <w:vAlign w:val="center"/>
          </w:tcPr>
          <w:p w:rsidR="005C31F5" w:rsidRPr="00715822" w:rsidRDefault="00C6622E" w:rsidP="003E063C">
            <w:pPr>
              <w:tabs>
                <w:tab w:val="num" w:pos="0"/>
              </w:tabs>
              <w:ind w:firstLineChars="200" w:firstLine="480"/>
              <w:rPr>
                <w:rFonts w:ascii="仿宋_GB2312" w:eastAsia="仿宋_GB2312"/>
                <w:sz w:val="24"/>
              </w:rPr>
            </w:pPr>
            <w:r>
              <w:rPr>
                <w:rFonts w:ascii="仿宋_GB2312" w:eastAsia="仿宋_GB2312" w:hint="eastAsia"/>
                <w:sz w:val="24"/>
              </w:rPr>
              <w:t>本专业旨在</w:t>
            </w:r>
            <w:r w:rsidR="004B7403">
              <w:rPr>
                <w:rFonts w:ascii="仿宋_GB2312" w:eastAsia="仿宋_GB2312" w:hint="eastAsia"/>
                <w:sz w:val="24"/>
              </w:rPr>
              <w:t>培养品行端正，身心健康、具有扎实的法学</w:t>
            </w:r>
            <w:r w:rsidR="00805C47">
              <w:rPr>
                <w:rFonts w:ascii="仿宋_GB2312" w:eastAsia="仿宋_GB2312" w:hint="eastAsia"/>
                <w:sz w:val="24"/>
              </w:rPr>
              <w:t>基础理论功底</w:t>
            </w:r>
            <w:r w:rsidR="004F02CE">
              <w:rPr>
                <w:rFonts w:ascii="仿宋_GB2312" w:eastAsia="仿宋_GB2312" w:hint="eastAsia"/>
                <w:sz w:val="24"/>
              </w:rPr>
              <w:t>，掌握</w:t>
            </w:r>
            <w:r w:rsidR="004B7403">
              <w:rPr>
                <w:rFonts w:ascii="仿宋_GB2312" w:eastAsia="仿宋_GB2312" w:hint="eastAsia"/>
                <w:sz w:val="24"/>
              </w:rPr>
              <w:t>全面系统的法律史</w:t>
            </w:r>
            <w:r w:rsidR="004F02CE">
              <w:rPr>
                <w:rFonts w:ascii="仿宋_GB2312" w:eastAsia="仿宋_GB2312" w:hint="eastAsia"/>
                <w:sz w:val="24"/>
              </w:rPr>
              <w:t>专业理论及</w:t>
            </w:r>
            <w:r w:rsidR="004B7403">
              <w:rPr>
                <w:rFonts w:ascii="仿宋_GB2312" w:eastAsia="仿宋_GB2312" w:hint="eastAsia"/>
                <w:sz w:val="24"/>
              </w:rPr>
              <w:t>专业知识，</w:t>
            </w:r>
            <w:r w:rsidR="00B71221">
              <w:rPr>
                <w:rFonts w:ascii="仿宋_GB2312" w:eastAsia="仿宋_GB2312" w:hint="eastAsia"/>
                <w:sz w:val="24"/>
              </w:rPr>
              <w:t>兼有</w:t>
            </w:r>
            <w:r w:rsidR="003E063C">
              <w:rPr>
                <w:rFonts w:ascii="仿宋_GB2312" w:eastAsia="仿宋_GB2312" w:hint="eastAsia"/>
                <w:sz w:val="24"/>
              </w:rPr>
              <w:t>法律思维和历史视角的独特素养</w:t>
            </w:r>
            <w:r w:rsidR="004B7403">
              <w:rPr>
                <w:rFonts w:ascii="仿宋_GB2312" w:eastAsia="仿宋_GB2312" w:hint="eastAsia"/>
                <w:sz w:val="24"/>
              </w:rPr>
              <w:t>，</w:t>
            </w:r>
            <w:r w:rsidR="003E063C">
              <w:rPr>
                <w:rFonts w:ascii="仿宋_GB2312" w:eastAsia="仿宋_GB2312" w:hint="eastAsia"/>
                <w:sz w:val="24"/>
              </w:rPr>
              <w:t>具有较强的发现问题、分析问题、解决问题的能力，</w:t>
            </w:r>
            <w:r w:rsidR="00265D2C">
              <w:rPr>
                <w:rFonts w:ascii="仿宋_GB2312" w:eastAsia="仿宋_GB2312" w:hint="eastAsia"/>
                <w:sz w:val="24"/>
              </w:rPr>
              <w:t>能够</w:t>
            </w:r>
            <w:r w:rsidR="001677E8">
              <w:rPr>
                <w:rFonts w:ascii="仿宋_GB2312" w:eastAsia="仿宋_GB2312" w:hint="eastAsia"/>
                <w:sz w:val="24"/>
              </w:rPr>
              <w:t>独立</w:t>
            </w:r>
            <w:r w:rsidR="00265D2C">
              <w:rPr>
                <w:rFonts w:ascii="仿宋_GB2312" w:eastAsia="仿宋_GB2312" w:hint="eastAsia"/>
                <w:sz w:val="24"/>
              </w:rPr>
              <w:t>胜任科研</w:t>
            </w:r>
            <w:r w:rsidR="004B7403">
              <w:rPr>
                <w:rFonts w:ascii="仿宋_GB2312" w:eastAsia="仿宋_GB2312" w:hint="eastAsia"/>
                <w:sz w:val="24"/>
              </w:rPr>
              <w:t>教学等学术研究</w:t>
            </w:r>
            <w:r w:rsidR="000573F9">
              <w:rPr>
                <w:rFonts w:ascii="仿宋_GB2312" w:eastAsia="仿宋_GB2312" w:hint="eastAsia"/>
                <w:sz w:val="24"/>
              </w:rPr>
              <w:t>工作</w:t>
            </w:r>
            <w:r w:rsidR="004B7403">
              <w:rPr>
                <w:rFonts w:ascii="仿宋_GB2312" w:eastAsia="仿宋_GB2312" w:hint="eastAsia"/>
                <w:sz w:val="24"/>
              </w:rPr>
              <w:t>与法律实务</w:t>
            </w:r>
            <w:r w:rsidR="004B7403" w:rsidRPr="002C0951">
              <w:rPr>
                <w:rFonts w:ascii="仿宋_GB2312" w:eastAsia="仿宋_GB2312" w:hint="eastAsia"/>
                <w:sz w:val="24"/>
              </w:rPr>
              <w:t>工作的高素质复合型专门人才。</w:t>
            </w:r>
          </w:p>
        </w:tc>
      </w:tr>
      <w:tr w:rsidR="005C31F5" w:rsidTr="00102C47">
        <w:trPr>
          <w:trHeight w:val="1344"/>
        </w:trPr>
        <w:tc>
          <w:tcPr>
            <w:tcW w:w="2269" w:type="dxa"/>
            <w:tcBorders>
              <w:top w:val="single" w:sz="4" w:space="0" w:color="auto"/>
              <w:bottom w:val="single" w:sz="4" w:space="0" w:color="auto"/>
              <w:right w:val="single" w:sz="4" w:space="0" w:color="auto"/>
            </w:tcBorders>
            <w:vAlign w:val="center"/>
          </w:tcPr>
          <w:p w:rsidR="005C31F5" w:rsidRDefault="005C31F5">
            <w:pPr>
              <w:jc w:val="left"/>
              <w:outlineLvl w:val="0"/>
              <w:rPr>
                <w:rFonts w:ascii="Times New Roman" w:eastAsia="黑体" w:hAnsi="Times New Roman"/>
                <w:sz w:val="24"/>
              </w:rPr>
            </w:pPr>
            <w:r>
              <w:rPr>
                <w:rFonts w:ascii="Times New Roman" w:eastAsia="黑体" w:hAnsi="Times New Roman"/>
                <w:sz w:val="24"/>
              </w:rPr>
              <w:t>三、研究方向</w:t>
            </w:r>
          </w:p>
        </w:tc>
        <w:tc>
          <w:tcPr>
            <w:tcW w:w="6804" w:type="dxa"/>
            <w:gridSpan w:val="4"/>
            <w:tcBorders>
              <w:top w:val="single" w:sz="4" w:space="0" w:color="auto"/>
              <w:left w:val="single" w:sz="4" w:space="0" w:color="auto"/>
              <w:bottom w:val="single" w:sz="4" w:space="0" w:color="auto"/>
            </w:tcBorders>
            <w:vAlign w:val="center"/>
          </w:tcPr>
          <w:p w:rsidR="004570FD" w:rsidRPr="002C0951" w:rsidRDefault="004570FD" w:rsidP="00116819">
            <w:pPr>
              <w:numPr>
                <w:ilvl w:val="0"/>
                <w:numId w:val="1"/>
              </w:numPr>
              <w:tabs>
                <w:tab w:val="left" w:pos="993"/>
              </w:tabs>
              <w:rPr>
                <w:rFonts w:ascii="仿宋_GB2312" w:eastAsia="仿宋_GB2312"/>
                <w:sz w:val="24"/>
              </w:rPr>
            </w:pPr>
            <w:r w:rsidRPr="002C0951">
              <w:rPr>
                <w:rFonts w:ascii="仿宋_GB2312" w:eastAsia="仿宋_GB2312" w:hint="eastAsia"/>
                <w:sz w:val="24"/>
              </w:rPr>
              <w:t>中国法制史</w:t>
            </w:r>
          </w:p>
          <w:p w:rsidR="004570FD" w:rsidRPr="002C0951" w:rsidRDefault="004570FD" w:rsidP="00116819">
            <w:pPr>
              <w:numPr>
                <w:ilvl w:val="0"/>
                <w:numId w:val="1"/>
              </w:numPr>
              <w:tabs>
                <w:tab w:val="left" w:pos="993"/>
              </w:tabs>
              <w:rPr>
                <w:rFonts w:ascii="仿宋_GB2312" w:eastAsia="仿宋_GB2312"/>
                <w:sz w:val="24"/>
              </w:rPr>
            </w:pPr>
            <w:r w:rsidRPr="002C0951">
              <w:rPr>
                <w:rFonts w:ascii="仿宋_GB2312" w:eastAsia="仿宋_GB2312" w:hint="eastAsia"/>
                <w:sz w:val="24"/>
              </w:rPr>
              <w:t>外国法制史</w:t>
            </w:r>
          </w:p>
          <w:p w:rsidR="007B1E9A" w:rsidRPr="00473ECA" w:rsidRDefault="004570FD" w:rsidP="00116819">
            <w:pPr>
              <w:numPr>
                <w:ilvl w:val="0"/>
                <w:numId w:val="1"/>
              </w:numPr>
              <w:tabs>
                <w:tab w:val="left" w:pos="993"/>
              </w:tabs>
              <w:rPr>
                <w:rFonts w:ascii="仿宋_GB2312" w:eastAsia="仿宋_GB2312"/>
                <w:sz w:val="24"/>
              </w:rPr>
            </w:pPr>
            <w:r w:rsidRPr="004C1387">
              <w:rPr>
                <w:rFonts w:ascii="仿宋_GB2312" w:eastAsia="仿宋_GB2312" w:hint="eastAsia"/>
                <w:sz w:val="24"/>
              </w:rPr>
              <w:t>中国法律思想史</w:t>
            </w:r>
          </w:p>
        </w:tc>
      </w:tr>
      <w:tr w:rsidR="00715822" w:rsidTr="00102C47">
        <w:trPr>
          <w:trHeight w:val="778"/>
        </w:trPr>
        <w:tc>
          <w:tcPr>
            <w:tcW w:w="2269" w:type="dxa"/>
            <w:tcBorders>
              <w:top w:val="single" w:sz="4" w:space="0" w:color="auto"/>
              <w:bottom w:val="single" w:sz="4" w:space="0" w:color="auto"/>
              <w:right w:val="single" w:sz="4" w:space="0" w:color="auto"/>
            </w:tcBorders>
            <w:vAlign w:val="center"/>
          </w:tcPr>
          <w:p w:rsidR="00715822" w:rsidRDefault="00715822">
            <w:pPr>
              <w:outlineLvl w:val="0"/>
              <w:rPr>
                <w:rFonts w:ascii="Times New Roman" w:eastAsia="黑体" w:hAnsi="Times New Roman"/>
                <w:sz w:val="24"/>
              </w:rPr>
            </w:pPr>
            <w:r>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715822" w:rsidRPr="00902A88" w:rsidRDefault="00715822" w:rsidP="00902A88">
            <w:pPr>
              <w:ind w:firstLineChars="200" w:firstLine="480"/>
              <w:rPr>
                <w:rFonts w:ascii="仿宋" w:eastAsia="仿宋" w:hAnsi="仿宋"/>
                <w:sz w:val="24"/>
                <w:szCs w:val="24"/>
              </w:rPr>
            </w:pPr>
            <w:r w:rsidRPr="00902A88">
              <w:rPr>
                <w:rFonts w:ascii="仿宋" w:eastAsia="仿宋" w:hAnsi="仿宋" w:hint="eastAsia"/>
                <w:sz w:val="24"/>
                <w:szCs w:val="24"/>
              </w:rPr>
              <w:t>学制</w:t>
            </w:r>
          </w:p>
        </w:tc>
        <w:tc>
          <w:tcPr>
            <w:tcW w:w="1489" w:type="dxa"/>
            <w:tcBorders>
              <w:top w:val="single" w:sz="4" w:space="0" w:color="auto"/>
              <w:left w:val="single" w:sz="4" w:space="0" w:color="auto"/>
              <w:bottom w:val="single" w:sz="4" w:space="0" w:color="auto"/>
            </w:tcBorders>
            <w:vAlign w:val="center"/>
          </w:tcPr>
          <w:p w:rsidR="00715822" w:rsidRPr="00902A88" w:rsidRDefault="00715822" w:rsidP="00902A88">
            <w:pPr>
              <w:ind w:firstLineChars="200" w:firstLine="480"/>
              <w:rPr>
                <w:rFonts w:ascii="仿宋" w:eastAsia="仿宋" w:hAnsi="仿宋"/>
                <w:sz w:val="24"/>
                <w:szCs w:val="24"/>
              </w:rPr>
            </w:pPr>
            <w:r w:rsidRPr="00902A88">
              <w:rPr>
                <w:rFonts w:ascii="仿宋" w:eastAsia="仿宋" w:hAnsi="仿宋" w:hint="eastAsia"/>
                <w:sz w:val="24"/>
                <w:szCs w:val="24"/>
              </w:rPr>
              <w:t>三年</w:t>
            </w:r>
          </w:p>
        </w:tc>
        <w:tc>
          <w:tcPr>
            <w:tcW w:w="1559" w:type="dxa"/>
            <w:tcBorders>
              <w:top w:val="single" w:sz="4" w:space="0" w:color="auto"/>
              <w:left w:val="single" w:sz="4" w:space="0" w:color="auto"/>
              <w:bottom w:val="single" w:sz="4" w:space="0" w:color="auto"/>
            </w:tcBorders>
            <w:vAlign w:val="center"/>
          </w:tcPr>
          <w:p w:rsidR="00715822" w:rsidRPr="00902A88" w:rsidRDefault="00715822" w:rsidP="00FF24E3">
            <w:pPr>
              <w:rPr>
                <w:rFonts w:ascii="仿宋" w:eastAsia="仿宋" w:hAnsi="仿宋"/>
                <w:sz w:val="24"/>
                <w:szCs w:val="24"/>
              </w:rPr>
            </w:pPr>
            <w:r w:rsidRPr="00902A88">
              <w:rPr>
                <w:rFonts w:ascii="仿宋" w:eastAsia="仿宋" w:hAnsi="仿宋" w:hint="eastAsia"/>
                <w:sz w:val="24"/>
                <w:szCs w:val="24"/>
              </w:rPr>
              <w:t>学习年限</w:t>
            </w:r>
          </w:p>
        </w:tc>
        <w:tc>
          <w:tcPr>
            <w:tcW w:w="1985" w:type="dxa"/>
            <w:tcBorders>
              <w:top w:val="single" w:sz="4" w:space="0" w:color="auto"/>
              <w:left w:val="single" w:sz="4" w:space="0" w:color="auto"/>
              <w:bottom w:val="single" w:sz="4" w:space="0" w:color="auto"/>
            </w:tcBorders>
            <w:vAlign w:val="center"/>
          </w:tcPr>
          <w:p w:rsidR="00715822" w:rsidRPr="00902A88" w:rsidRDefault="00715822" w:rsidP="00715822">
            <w:pPr>
              <w:rPr>
                <w:rFonts w:ascii="仿宋" w:eastAsia="仿宋" w:hAnsi="仿宋"/>
                <w:sz w:val="24"/>
                <w:szCs w:val="24"/>
              </w:rPr>
            </w:pPr>
            <w:r w:rsidRPr="00902A88">
              <w:rPr>
                <w:rFonts w:ascii="仿宋" w:eastAsia="仿宋" w:hAnsi="仿宋" w:hint="eastAsia"/>
                <w:sz w:val="24"/>
                <w:szCs w:val="24"/>
              </w:rPr>
              <w:t>二至四年</w:t>
            </w:r>
          </w:p>
        </w:tc>
      </w:tr>
      <w:tr w:rsidR="005C31F5" w:rsidTr="00102C47">
        <w:trPr>
          <w:trHeight w:val="846"/>
        </w:trPr>
        <w:tc>
          <w:tcPr>
            <w:tcW w:w="2269" w:type="dxa"/>
            <w:tcBorders>
              <w:top w:val="single" w:sz="4" w:space="0" w:color="auto"/>
              <w:bottom w:val="single" w:sz="4" w:space="0" w:color="auto"/>
              <w:right w:val="single" w:sz="4" w:space="0" w:color="auto"/>
            </w:tcBorders>
            <w:vAlign w:val="center"/>
          </w:tcPr>
          <w:p w:rsidR="005C31F5" w:rsidRDefault="005C31F5">
            <w:pPr>
              <w:jc w:val="left"/>
              <w:outlineLvl w:val="0"/>
              <w:rPr>
                <w:rFonts w:ascii="Times New Roman" w:eastAsia="黑体" w:hAnsi="Times New Roman"/>
                <w:sz w:val="24"/>
              </w:rPr>
            </w:pPr>
            <w:r>
              <w:rPr>
                <w:rFonts w:ascii="Times New Roman" w:eastAsia="黑体" w:hAnsi="Times New Roman"/>
                <w:sz w:val="24"/>
              </w:rPr>
              <w:t>五、课程设置、教学计划及学分要求</w:t>
            </w:r>
          </w:p>
        </w:tc>
        <w:tc>
          <w:tcPr>
            <w:tcW w:w="6804" w:type="dxa"/>
            <w:gridSpan w:val="4"/>
            <w:tcBorders>
              <w:top w:val="single" w:sz="4" w:space="0" w:color="auto"/>
              <w:left w:val="single" w:sz="4" w:space="0" w:color="auto"/>
              <w:bottom w:val="single" w:sz="4" w:space="0" w:color="auto"/>
            </w:tcBorders>
            <w:vAlign w:val="center"/>
          </w:tcPr>
          <w:p w:rsidR="005C31F5" w:rsidRPr="00902A88" w:rsidRDefault="005C31F5" w:rsidP="00902A88">
            <w:pPr>
              <w:ind w:firstLineChars="200" w:firstLine="480"/>
              <w:rPr>
                <w:rFonts w:ascii="仿宋" w:eastAsia="仿宋" w:hAnsi="仿宋"/>
                <w:sz w:val="24"/>
                <w:szCs w:val="24"/>
              </w:rPr>
            </w:pPr>
            <w:r w:rsidRPr="00902A88">
              <w:rPr>
                <w:rFonts w:ascii="仿宋" w:eastAsia="仿宋" w:hAnsi="仿宋"/>
                <w:sz w:val="24"/>
                <w:szCs w:val="24"/>
              </w:rPr>
              <w:t>（见附表）</w:t>
            </w:r>
          </w:p>
        </w:tc>
      </w:tr>
      <w:tr w:rsidR="005C31F5" w:rsidRPr="00834176" w:rsidTr="00102C47">
        <w:trPr>
          <w:trHeight w:val="672"/>
        </w:trPr>
        <w:tc>
          <w:tcPr>
            <w:tcW w:w="2269" w:type="dxa"/>
            <w:tcBorders>
              <w:top w:val="single" w:sz="4" w:space="0" w:color="auto"/>
              <w:bottom w:val="single" w:sz="4" w:space="0" w:color="auto"/>
              <w:right w:val="single" w:sz="4" w:space="0" w:color="auto"/>
            </w:tcBorders>
            <w:vAlign w:val="center"/>
          </w:tcPr>
          <w:p w:rsidR="005C31F5" w:rsidRDefault="005C31F5">
            <w:pPr>
              <w:outlineLvl w:val="0"/>
              <w:rPr>
                <w:rFonts w:ascii="Times New Roman" w:eastAsia="黑体" w:hAnsi="Times New Roman"/>
                <w:sz w:val="24"/>
              </w:rPr>
            </w:pPr>
            <w:r>
              <w:rPr>
                <w:rFonts w:ascii="Times New Roman" w:eastAsia="黑体" w:hAnsi="Times New Roman"/>
                <w:sz w:val="24"/>
              </w:rPr>
              <w:t>六、培养方式</w:t>
            </w:r>
          </w:p>
        </w:tc>
        <w:tc>
          <w:tcPr>
            <w:tcW w:w="6804" w:type="dxa"/>
            <w:gridSpan w:val="4"/>
            <w:tcBorders>
              <w:top w:val="single" w:sz="4" w:space="0" w:color="auto"/>
              <w:left w:val="single" w:sz="4" w:space="0" w:color="auto"/>
              <w:bottom w:val="single" w:sz="4" w:space="0" w:color="auto"/>
            </w:tcBorders>
            <w:vAlign w:val="center"/>
          </w:tcPr>
          <w:p w:rsidR="004570FD" w:rsidRPr="002C0951" w:rsidRDefault="00FF24E3" w:rsidP="00FF24E3">
            <w:pPr>
              <w:ind w:left="33" w:firstLineChars="163" w:firstLine="391"/>
              <w:rPr>
                <w:rFonts w:ascii="仿宋_GB2312" w:eastAsia="仿宋_GB2312"/>
                <w:sz w:val="24"/>
              </w:rPr>
            </w:pPr>
            <w:r>
              <w:rPr>
                <w:rFonts w:ascii="仿宋_GB2312" w:eastAsia="仿宋_GB2312" w:hint="eastAsia"/>
                <w:sz w:val="24"/>
              </w:rPr>
              <w:t>（一）</w:t>
            </w:r>
            <w:r w:rsidR="004570FD" w:rsidRPr="002C0951">
              <w:rPr>
                <w:rFonts w:ascii="仿宋_GB2312" w:eastAsia="仿宋_GB2312" w:hint="eastAsia"/>
                <w:sz w:val="24"/>
              </w:rPr>
              <w:t>根据教学计划和培养方案，采取重点讲授与专题研讨相结合、学生自学与教师辅导相结合的方式，在授课教师的指导下，组织</w:t>
            </w:r>
            <w:r w:rsidR="008E4932">
              <w:rPr>
                <w:rFonts w:ascii="仿宋_GB2312" w:eastAsia="仿宋_GB2312" w:hint="eastAsia"/>
                <w:sz w:val="24"/>
              </w:rPr>
              <w:t>和引导学</w:t>
            </w:r>
            <w:r w:rsidR="004570FD" w:rsidRPr="002C0951">
              <w:rPr>
                <w:rFonts w:ascii="仿宋_GB2312" w:eastAsia="仿宋_GB2312" w:hint="eastAsia"/>
                <w:sz w:val="24"/>
              </w:rPr>
              <w:t>生</w:t>
            </w:r>
            <w:r w:rsidR="008E4932">
              <w:rPr>
                <w:rFonts w:ascii="仿宋_GB2312" w:eastAsia="仿宋_GB2312" w:hint="eastAsia"/>
                <w:sz w:val="24"/>
              </w:rPr>
              <w:t>进行专业理论和专业知识的学习、专业基础的训练、专业技能的培养</w:t>
            </w:r>
            <w:r w:rsidR="004570FD" w:rsidRPr="002C0951">
              <w:rPr>
                <w:rFonts w:ascii="仿宋_GB2312" w:eastAsia="仿宋_GB2312" w:hint="eastAsia"/>
                <w:sz w:val="24"/>
              </w:rPr>
              <w:t>。</w:t>
            </w:r>
          </w:p>
          <w:p w:rsidR="008E4932" w:rsidRPr="002C0951" w:rsidRDefault="00FF24E3" w:rsidP="008E4932">
            <w:pPr>
              <w:ind w:left="33" w:firstLineChars="163" w:firstLine="391"/>
              <w:rPr>
                <w:rFonts w:ascii="仿宋_GB2312" w:eastAsia="仿宋_GB2312"/>
                <w:sz w:val="24"/>
              </w:rPr>
            </w:pPr>
            <w:r>
              <w:rPr>
                <w:rFonts w:ascii="仿宋_GB2312" w:eastAsia="仿宋_GB2312" w:hint="eastAsia"/>
                <w:sz w:val="24"/>
              </w:rPr>
              <w:t>（二）</w:t>
            </w:r>
            <w:r w:rsidR="004570FD" w:rsidRPr="002C0951">
              <w:rPr>
                <w:rFonts w:ascii="仿宋_GB2312" w:eastAsia="仿宋_GB2312" w:hint="eastAsia"/>
                <w:sz w:val="24"/>
              </w:rPr>
              <w:t>根据专业要求和培养目标，实行导师负责制，采取以导师指导为主、</w:t>
            </w:r>
            <w:r w:rsidR="004570FD">
              <w:rPr>
                <w:rFonts w:ascii="仿宋_GB2312" w:eastAsia="仿宋_GB2312" w:hint="eastAsia"/>
                <w:sz w:val="24"/>
              </w:rPr>
              <w:t>专业老师</w:t>
            </w:r>
            <w:r w:rsidR="004570FD" w:rsidRPr="002C0951">
              <w:rPr>
                <w:rFonts w:ascii="仿宋_GB2312" w:eastAsia="仿宋_GB2312" w:hint="eastAsia"/>
                <w:sz w:val="24"/>
              </w:rPr>
              <w:t>集体共同辅导为辅，以课程学习和课题研究为主、论文</w:t>
            </w:r>
            <w:r w:rsidR="004570FD">
              <w:rPr>
                <w:rFonts w:ascii="仿宋_GB2312" w:eastAsia="仿宋_GB2312" w:hint="eastAsia"/>
                <w:sz w:val="24"/>
              </w:rPr>
              <w:t>写作</w:t>
            </w:r>
            <w:r w:rsidR="004570FD" w:rsidRPr="002C0951">
              <w:rPr>
                <w:rFonts w:ascii="仿宋_GB2312" w:eastAsia="仿宋_GB2312" w:hint="eastAsia"/>
                <w:sz w:val="24"/>
              </w:rPr>
              <w:t>为辅的培养方式；</w:t>
            </w:r>
            <w:r w:rsidR="0079434E">
              <w:rPr>
                <w:rFonts w:ascii="仿宋_GB2312" w:eastAsia="仿宋_GB2312" w:hint="eastAsia"/>
                <w:sz w:val="24"/>
              </w:rPr>
              <w:t>培养学生独立思考及逻辑思辨能力</w:t>
            </w:r>
            <w:r w:rsidR="008E4932">
              <w:rPr>
                <w:rFonts w:ascii="仿宋_GB2312" w:eastAsia="仿宋_GB2312" w:hint="eastAsia"/>
                <w:sz w:val="24"/>
              </w:rPr>
              <w:t>。</w:t>
            </w:r>
          </w:p>
          <w:p w:rsidR="005C31F5" w:rsidRPr="00FF24E3" w:rsidRDefault="00FF24E3" w:rsidP="00FF24E3">
            <w:pPr>
              <w:ind w:left="33" w:firstLineChars="163" w:firstLine="391"/>
              <w:rPr>
                <w:rFonts w:ascii="仿宋_GB2312" w:eastAsia="仿宋_GB2312"/>
                <w:sz w:val="24"/>
              </w:rPr>
            </w:pPr>
            <w:r>
              <w:rPr>
                <w:rFonts w:ascii="仿宋_GB2312" w:eastAsia="仿宋_GB2312" w:hint="eastAsia"/>
                <w:sz w:val="24"/>
              </w:rPr>
              <w:t>（三）</w:t>
            </w:r>
            <w:r w:rsidR="00834176">
              <w:rPr>
                <w:rFonts w:ascii="仿宋_GB2312" w:eastAsia="仿宋_GB2312" w:hint="eastAsia"/>
                <w:sz w:val="24"/>
              </w:rPr>
              <w:t>组织学</w:t>
            </w:r>
            <w:r w:rsidR="004570FD" w:rsidRPr="002C0951">
              <w:rPr>
                <w:rFonts w:ascii="仿宋_GB2312" w:eastAsia="仿宋_GB2312" w:hint="eastAsia"/>
                <w:sz w:val="24"/>
              </w:rPr>
              <w:t>生积极参加校内外的学术研讨会</w:t>
            </w:r>
            <w:r w:rsidR="00834176">
              <w:rPr>
                <w:rFonts w:ascii="仿宋_GB2312" w:eastAsia="仿宋_GB2312" w:hint="eastAsia"/>
                <w:sz w:val="24"/>
              </w:rPr>
              <w:t>，加强同国内外高等院校、科研单位、立法或司法部门的联系，拓宽学</w:t>
            </w:r>
            <w:r w:rsidR="004570FD" w:rsidRPr="002C0951">
              <w:rPr>
                <w:rFonts w:ascii="仿宋_GB2312" w:eastAsia="仿宋_GB2312" w:hint="eastAsia"/>
                <w:sz w:val="24"/>
              </w:rPr>
              <w:t>生的</w:t>
            </w:r>
            <w:r w:rsidR="00834176">
              <w:rPr>
                <w:rFonts w:ascii="仿宋_GB2312" w:eastAsia="仿宋_GB2312" w:hint="eastAsia"/>
                <w:sz w:val="24"/>
              </w:rPr>
              <w:t>知识领域和学术视野，使其了解本学科的最新研究动态及成果，引导学</w:t>
            </w:r>
            <w:r w:rsidR="00283EB2">
              <w:rPr>
                <w:rFonts w:ascii="仿宋_GB2312" w:eastAsia="仿宋_GB2312" w:hint="eastAsia"/>
                <w:sz w:val="24"/>
              </w:rPr>
              <w:t>生探索本学科的前沿课题，培养其发现、</w:t>
            </w:r>
            <w:r w:rsidR="004570FD" w:rsidRPr="002C0951">
              <w:rPr>
                <w:rFonts w:ascii="仿宋_GB2312" w:eastAsia="仿宋_GB2312" w:hint="eastAsia"/>
                <w:sz w:val="24"/>
              </w:rPr>
              <w:t>分析和解决实际问题的能力。</w:t>
            </w:r>
          </w:p>
        </w:tc>
      </w:tr>
      <w:tr w:rsidR="005C31F5" w:rsidTr="00102C47">
        <w:trPr>
          <w:trHeight w:val="620"/>
        </w:trPr>
        <w:tc>
          <w:tcPr>
            <w:tcW w:w="2269" w:type="dxa"/>
            <w:tcBorders>
              <w:top w:val="single" w:sz="4" w:space="0" w:color="auto"/>
              <w:bottom w:val="single" w:sz="4" w:space="0" w:color="auto"/>
              <w:right w:val="single" w:sz="4" w:space="0" w:color="auto"/>
            </w:tcBorders>
            <w:vAlign w:val="center"/>
          </w:tcPr>
          <w:p w:rsidR="005C31F5" w:rsidRDefault="005C31F5">
            <w:pPr>
              <w:outlineLvl w:val="0"/>
              <w:rPr>
                <w:rFonts w:ascii="Times New Roman" w:eastAsia="黑体" w:hAnsi="Times New Roman"/>
                <w:sz w:val="24"/>
              </w:rPr>
            </w:pPr>
            <w:r>
              <w:rPr>
                <w:rFonts w:ascii="Times New Roman" w:eastAsia="黑体" w:hAnsi="Times New Roman"/>
                <w:sz w:val="24"/>
              </w:rPr>
              <w:lastRenderedPageBreak/>
              <w:t>七、质量标准</w:t>
            </w:r>
          </w:p>
        </w:tc>
        <w:tc>
          <w:tcPr>
            <w:tcW w:w="6804" w:type="dxa"/>
            <w:gridSpan w:val="4"/>
            <w:tcBorders>
              <w:top w:val="single" w:sz="4" w:space="0" w:color="auto"/>
              <w:left w:val="single" w:sz="4" w:space="0" w:color="auto"/>
              <w:bottom w:val="single" w:sz="4" w:space="0" w:color="auto"/>
            </w:tcBorders>
            <w:vAlign w:val="center"/>
          </w:tcPr>
          <w:p w:rsidR="0074233A" w:rsidRDefault="00834CDF" w:rsidP="0074233A">
            <w:pPr>
              <w:ind w:left="420"/>
              <w:rPr>
                <w:rFonts w:ascii="仿宋_GB2312" w:eastAsia="仿宋_GB2312"/>
                <w:sz w:val="24"/>
              </w:rPr>
            </w:pPr>
            <w:r w:rsidRPr="00834CDF">
              <w:rPr>
                <w:rFonts w:ascii="仿宋_GB2312" w:eastAsia="仿宋_GB2312" w:hint="eastAsia"/>
                <w:sz w:val="24"/>
              </w:rPr>
              <w:t>（一）</w:t>
            </w:r>
            <w:r w:rsidR="0074233A">
              <w:rPr>
                <w:rFonts w:ascii="仿宋_GB2312" w:eastAsia="仿宋_GB2312" w:hint="eastAsia"/>
                <w:sz w:val="24"/>
              </w:rPr>
              <w:t>学生</w:t>
            </w:r>
            <w:r w:rsidR="00834176">
              <w:rPr>
                <w:rFonts w:ascii="仿宋_GB2312" w:eastAsia="仿宋_GB2312" w:hint="eastAsia"/>
                <w:sz w:val="24"/>
              </w:rPr>
              <w:t>应当</w:t>
            </w:r>
            <w:r w:rsidR="0074233A">
              <w:rPr>
                <w:rFonts w:ascii="仿宋_GB2312" w:eastAsia="仿宋_GB2312" w:hint="eastAsia"/>
                <w:sz w:val="24"/>
              </w:rPr>
              <w:t>具有扎实的法学基础理论功底，</w:t>
            </w:r>
            <w:r w:rsidR="00834176">
              <w:rPr>
                <w:rFonts w:ascii="仿宋_GB2312" w:eastAsia="仿宋_GB2312" w:hint="eastAsia"/>
                <w:sz w:val="24"/>
              </w:rPr>
              <w:t>全面系统</w:t>
            </w:r>
          </w:p>
          <w:p w:rsidR="005C31F5" w:rsidRPr="008E4932" w:rsidRDefault="00834176" w:rsidP="0074233A">
            <w:pPr>
              <w:rPr>
                <w:rFonts w:ascii="仿宋_GB2312" w:eastAsia="仿宋_GB2312"/>
                <w:sz w:val="24"/>
              </w:rPr>
            </w:pPr>
            <w:r>
              <w:rPr>
                <w:rFonts w:ascii="仿宋_GB2312" w:eastAsia="仿宋_GB2312" w:hint="eastAsia"/>
                <w:sz w:val="24"/>
              </w:rPr>
              <w:t>地掌握法律史学科的基本理论</w:t>
            </w:r>
            <w:r w:rsidR="00116E23">
              <w:rPr>
                <w:rFonts w:ascii="仿宋_GB2312" w:eastAsia="仿宋_GB2312" w:hint="eastAsia"/>
                <w:sz w:val="24"/>
              </w:rPr>
              <w:t>和</w:t>
            </w:r>
            <w:r>
              <w:rPr>
                <w:rFonts w:ascii="仿宋_GB2312" w:eastAsia="仿宋_GB2312" w:hint="eastAsia"/>
                <w:sz w:val="24"/>
              </w:rPr>
              <w:t>专业知识，具有较高</w:t>
            </w:r>
            <w:r w:rsidR="00116E23">
              <w:rPr>
                <w:rFonts w:ascii="仿宋_GB2312" w:eastAsia="仿宋_GB2312" w:hint="eastAsia"/>
                <w:sz w:val="24"/>
              </w:rPr>
              <w:t>水准</w:t>
            </w:r>
            <w:r>
              <w:rPr>
                <w:rFonts w:ascii="仿宋_GB2312" w:eastAsia="仿宋_GB2312" w:hint="eastAsia"/>
                <w:sz w:val="24"/>
              </w:rPr>
              <w:t>的专业素养</w:t>
            </w:r>
            <w:r w:rsidR="00116E23">
              <w:rPr>
                <w:rFonts w:ascii="仿宋_GB2312" w:eastAsia="仿宋_GB2312" w:hint="eastAsia"/>
                <w:sz w:val="24"/>
              </w:rPr>
              <w:t>和专业技能。</w:t>
            </w:r>
          </w:p>
          <w:p w:rsidR="00834CDF" w:rsidRDefault="00834CDF" w:rsidP="00902A88">
            <w:pPr>
              <w:ind w:firstLineChars="200" w:firstLine="480"/>
              <w:rPr>
                <w:rFonts w:ascii="仿宋_GB2312" w:eastAsia="仿宋_GB2312"/>
                <w:sz w:val="24"/>
              </w:rPr>
            </w:pPr>
            <w:r>
              <w:rPr>
                <w:rFonts w:ascii="仿宋_GB2312" w:eastAsia="仿宋_GB2312" w:hint="eastAsia"/>
                <w:sz w:val="24"/>
              </w:rPr>
              <w:t>（二）</w:t>
            </w:r>
            <w:r w:rsidR="00C53B77">
              <w:rPr>
                <w:rFonts w:ascii="仿宋_GB2312" w:eastAsia="仿宋_GB2312" w:hint="eastAsia"/>
                <w:sz w:val="24"/>
              </w:rPr>
              <w:t>学生应当具有法律思维和历史视角，具有较强的发现问题、分析问题和解决问题的能力，具有较强的创新意识与能力。</w:t>
            </w:r>
          </w:p>
          <w:p w:rsidR="00C53B77" w:rsidRPr="00834CDF" w:rsidRDefault="00834CDF" w:rsidP="00C53B77">
            <w:pPr>
              <w:ind w:firstLineChars="200" w:firstLine="480"/>
              <w:rPr>
                <w:rFonts w:ascii="仿宋_GB2312" w:eastAsia="仿宋_GB2312"/>
                <w:sz w:val="24"/>
              </w:rPr>
            </w:pPr>
            <w:r>
              <w:rPr>
                <w:rFonts w:ascii="仿宋_GB2312" w:eastAsia="仿宋_GB2312" w:hint="eastAsia"/>
                <w:sz w:val="24"/>
              </w:rPr>
              <w:t>（三）</w:t>
            </w:r>
            <w:r w:rsidR="00C53B77">
              <w:rPr>
                <w:rFonts w:ascii="仿宋_GB2312" w:eastAsia="仿宋_GB2312" w:hint="eastAsia"/>
                <w:sz w:val="24"/>
              </w:rPr>
              <w:t>学生应当具有较强的独立从事科学研究和实务工作的能力。</w:t>
            </w:r>
            <w:r w:rsidR="001B6B28">
              <w:rPr>
                <w:rFonts w:ascii="仿宋_GB2312" w:eastAsia="仿宋_GB2312" w:hint="eastAsia"/>
                <w:sz w:val="24"/>
              </w:rPr>
              <w:t>能够运用一门外语进行学术研究与交流。</w:t>
            </w:r>
          </w:p>
        </w:tc>
      </w:tr>
      <w:tr w:rsidR="005C31F5" w:rsidTr="00102C47">
        <w:trPr>
          <w:trHeight w:val="984"/>
        </w:trPr>
        <w:tc>
          <w:tcPr>
            <w:tcW w:w="2269" w:type="dxa"/>
            <w:tcBorders>
              <w:top w:val="single" w:sz="4" w:space="0" w:color="auto"/>
              <w:bottom w:val="single" w:sz="4" w:space="0" w:color="auto"/>
              <w:right w:val="single" w:sz="4" w:space="0" w:color="auto"/>
            </w:tcBorders>
            <w:vAlign w:val="center"/>
          </w:tcPr>
          <w:p w:rsidR="005C31F5" w:rsidRDefault="005C31F5">
            <w:pPr>
              <w:outlineLvl w:val="0"/>
              <w:rPr>
                <w:rFonts w:ascii="Times New Roman" w:eastAsia="黑体" w:hAnsi="Times New Roman"/>
                <w:sz w:val="24"/>
              </w:rPr>
            </w:pPr>
            <w:r>
              <w:rPr>
                <w:rFonts w:ascii="Times New Roman" w:eastAsia="黑体" w:hAnsi="Times New Roman"/>
                <w:sz w:val="24"/>
              </w:rPr>
              <w:t>八、考核方式</w:t>
            </w:r>
          </w:p>
        </w:tc>
        <w:tc>
          <w:tcPr>
            <w:tcW w:w="6804" w:type="dxa"/>
            <w:gridSpan w:val="4"/>
            <w:tcBorders>
              <w:top w:val="single" w:sz="4" w:space="0" w:color="auto"/>
              <w:left w:val="single" w:sz="4" w:space="0" w:color="auto"/>
              <w:bottom w:val="single" w:sz="4" w:space="0" w:color="auto"/>
            </w:tcBorders>
            <w:vAlign w:val="center"/>
          </w:tcPr>
          <w:p w:rsidR="004570FD" w:rsidRPr="002C0951" w:rsidRDefault="004570FD" w:rsidP="004570FD">
            <w:pPr>
              <w:ind w:firstLineChars="200" w:firstLine="480"/>
              <w:rPr>
                <w:rFonts w:ascii="仿宋_GB2312" w:eastAsia="仿宋_GB2312"/>
                <w:sz w:val="24"/>
              </w:rPr>
            </w:pPr>
            <w:r w:rsidRPr="002C0951">
              <w:rPr>
                <w:rFonts w:ascii="仿宋_GB2312" w:eastAsia="仿宋_GB2312" w:hint="eastAsia"/>
                <w:sz w:val="24"/>
              </w:rPr>
              <w:t>学位专业课采取考试（笔试或口试）方式，选修课采取考查（笔试、口试或读书报告）方式，以百分制评分。</w:t>
            </w:r>
          </w:p>
          <w:p w:rsidR="00DC1737" w:rsidRDefault="00971DB5" w:rsidP="0051406D">
            <w:pPr>
              <w:ind w:firstLineChars="200" w:firstLine="480"/>
              <w:rPr>
                <w:rFonts w:ascii="仿宋" w:eastAsia="仿宋" w:hAnsi="仿宋"/>
                <w:sz w:val="24"/>
                <w:szCs w:val="24"/>
              </w:rPr>
            </w:pPr>
            <w:r>
              <w:rPr>
                <w:rFonts w:ascii="仿宋" w:eastAsia="仿宋" w:hAnsi="仿宋" w:hint="eastAsia"/>
                <w:sz w:val="24"/>
                <w:szCs w:val="24"/>
              </w:rPr>
              <w:t>学生应当</w:t>
            </w:r>
            <w:r w:rsidR="00DC1737">
              <w:rPr>
                <w:rFonts w:ascii="仿宋" w:eastAsia="仿宋" w:hAnsi="仿宋" w:hint="eastAsia"/>
                <w:sz w:val="24"/>
                <w:szCs w:val="24"/>
              </w:rPr>
              <w:t>撰写相关的专题论文、学期论文方式，作为科研能力的考核。</w:t>
            </w:r>
          </w:p>
          <w:p w:rsidR="007D576D" w:rsidRPr="00DC1737" w:rsidRDefault="004570FD" w:rsidP="00DC1737">
            <w:pPr>
              <w:ind w:firstLineChars="200" w:firstLine="480"/>
              <w:rPr>
                <w:rFonts w:ascii="仿宋_GB2312" w:eastAsia="仿宋_GB2312"/>
                <w:sz w:val="24"/>
              </w:rPr>
            </w:pPr>
            <w:r w:rsidRPr="00793DDA">
              <w:rPr>
                <w:rFonts w:ascii="仿宋_GB2312" w:eastAsia="仿宋_GB2312" w:hint="eastAsia"/>
                <w:sz w:val="24"/>
              </w:rPr>
              <w:t>在第四学期结束前进行研究生中期考核，一般采用面试（口试）与笔试相结</w:t>
            </w:r>
            <w:r w:rsidRPr="002C0951">
              <w:rPr>
                <w:rFonts w:ascii="仿宋_GB2312" w:eastAsia="仿宋_GB2312" w:hint="eastAsia"/>
                <w:sz w:val="24"/>
              </w:rPr>
              <w:t>合的方式</w:t>
            </w:r>
            <w:r>
              <w:rPr>
                <w:rFonts w:ascii="仿宋_GB2312" w:eastAsia="仿宋_GB2312" w:hint="eastAsia"/>
                <w:sz w:val="24"/>
              </w:rPr>
              <w:t>。</w:t>
            </w:r>
          </w:p>
        </w:tc>
      </w:tr>
      <w:tr w:rsidR="005C31F5" w:rsidTr="00102C47">
        <w:trPr>
          <w:trHeight w:val="842"/>
        </w:trPr>
        <w:tc>
          <w:tcPr>
            <w:tcW w:w="2269" w:type="dxa"/>
            <w:tcBorders>
              <w:top w:val="single" w:sz="4" w:space="0" w:color="auto"/>
              <w:bottom w:val="single" w:sz="4" w:space="0" w:color="auto"/>
              <w:right w:val="single" w:sz="4" w:space="0" w:color="auto"/>
            </w:tcBorders>
            <w:vAlign w:val="center"/>
          </w:tcPr>
          <w:p w:rsidR="005C31F5" w:rsidRDefault="005C31F5">
            <w:pPr>
              <w:jc w:val="left"/>
              <w:outlineLvl w:val="0"/>
              <w:rPr>
                <w:rFonts w:ascii="Times New Roman" w:eastAsia="黑体" w:hAnsi="Times New Roman"/>
                <w:sz w:val="24"/>
              </w:rPr>
            </w:pPr>
            <w:r>
              <w:rPr>
                <w:rFonts w:ascii="Times New Roman" w:eastAsia="黑体" w:hAnsi="Times New Roman"/>
                <w:sz w:val="24"/>
              </w:rPr>
              <w:t>九、学位论文选题与撰写</w:t>
            </w:r>
          </w:p>
        </w:tc>
        <w:tc>
          <w:tcPr>
            <w:tcW w:w="6804" w:type="dxa"/>
            <w:gridSpan w:val="4"/>
            <w:tcBorders>
              <w:top w:val="single" w:sz="4" w:space="0" w:color="auto"/>
              <w:left w:val="single" w:sz="4" w:space="0" w:color="auto"/>
              <w:bottom w:val="single" w:sz="4" w:space="0" w:color="auto"/>
            </w:tcBorders>
            <w:vAlign w:val="center"/>
          </w:tcPr>
          <w:p w:rsidR="00CF475A" w:rsidRPr="00CF475A" w:rsidRDefault="00CF475A" w:rsidP="00CF475A">
            <w:pPr>
              <w:ind w:firstLineChars="200" w:firstLine="480"/>
              <w:rPr>
                <w:rFonts w:eastAsia="仿宋" w:cs="宋体"/>
                <w:sz w:val="24"/>
              </w:rPr>
            </w:pPr>
            <w:r>
              <w:rPr>
                <w:rFonts w:ascii="仿宋_GB2312" w:eastAsia="仿宋_GB2312" w:hint="eastAsia"/>
                <w:sz w:val="24"/>
              </w:rPr>
              <w:t xml:space="preserve"> </w:t>
            </w:r>
            <w:r w:rsidRPr="00CF475A">
              <w:rPr>
                <w:rFonts w:eastAsia="仿宋" w:hAnsi="仿宋" w:cs="宋体" w:hint="eastAsia"/>
                <w:sz w:val="24"/>
              </w:rPr>
              <w:t>学位论文的选题，由研究生与导师协商确定，由开题小组导师提出修改建议，最后确定题目；</w:t>
            </w:r>
          </w:p>
          <w:p w:rsidR="00CF475A" w:rsidRPr="00CF475A" w:rsidRDefault="00CF475A" w:rsidP="00CF475A">
            <w:pPr>
              <w:ind w:firstLineChars="200" w:firstLine="480"/>
              <w:rPr>
                <w:rFonts w:eastAsia="仿宋" w:cs="宋体"/>
                <w:sz w:val="24"/>
              </w:rPr>
            </w:pPr>
            <w:r w:rsidRPr="00CF475A">
              <w:rPr>
                <w:rFonts w:eastAsia="仿宋" w:hAnsi="仿宋" w:cs="宋体" w:hint="eastAsia"/>
                <w:sz w:val="24"/>
              </w:rPr>
              <w:t>学位论文初稿完成后，导师认真修改，必要时发回重写，最后定稿打印；</w:t>
            </w:r>
          </w:p>
          <w:p w:rsidR="00500BBD" w:rsidRPr="00CF475A" w:rsidRDefault="00CF475A" w:rsidP="00CF475A">
            <w:pPr>
              <w:ind w:firstLineChars="200" w:firstLine="480"/>
              <w:rPr>
                <w:rFonts w:eastAsia="仿宋_GB2312" w:cs="宋体"/>
                <w:sz w:val="24"/>
              </w:rPr>
            </w:pPr>
            <w:r w:rsidRPr="00CF475A">
              <w:rPr>
                <w:rFonts w:eastAsia="仿宋" w:hAnsi="仿宋" w:cs="宋体" w:hint="eastAsia"/>
                <w:sz w:val="24"/>
              </w:rPr>
              <w:t>学位论文必须符合学校原创性和规范性要求，严禁抄袭剽窃，且论文正文字数不少于三万字。</w:t>
            </w:r>
          </w:p>
        </w:tc>
      </w:tr>
      <w:tr w:rsidR="005C31F5" w:rsidTr="00102C47">
        <w:trPr>
          <w:trHeight w:val="1207"/>
        </w:trPr>
        <w:tc>
          <w:tcPr>
            <w:tcW w:w="2269" w:type="dxa"/>
            <w:tcBorders>
              <w:top w:val="single" w:sz="4" w:space="0" w:color="auto"/>
              <w:bottom w:val="single" w:sz="4" w:space="0" w:color="auto"/>
              <w:right w:val="single" w:sz="4" w:space="0" w:color="auto"/>
            </w:tcBorders>
            <w:vAlign w:val="center"/>
          </w:tcPr>
          <w:p w:rsidR="005C31F5" w:rsidRDefault="005C31F5">
            <w:pPr>
              <w:jc w:val="left"/>
              <w:outlineLvl w:val="0"/>
              <w:rPr>
                <w:rFonts w:ascii="Times New Roman" w:eastAsia="黑体" w:hAnsi="Times New Roman"/>
                <w:sz w:val="24"/>
              </w:rPr>
            </w:pPr>
            <w:r>
              <w:rPr>
                <w:rFonts w:ascii="Times New Roman" w:eastAsia="黑体" w:hAnsi="Times New Roman"/>
                <w:sz w:val="24"/>
              </w:rPr>
              <w:t>十、学位论文答辩与学位授予</w:t>
            </w:r>
          </w:p>
        </w:tc>
        <w:tc>
          <w:tcPr>
            <w:tcW w:w="6804" w:type="dxa"/>
            <w:gridSpan w:val="4"/>
            <w:tcBorders>
              <w:top w:val="single" w:sz="4" w:space="0" w:color="auto"/>
              <w:left w:val="single" w:sz="4" w:space="0" w:color="auto"/>
              <w:bottom w:val="single" w:sz="4" w:space="0" w:color="auto"/>
            </w:tcBorders>
            <w:vAlign w:val="center"/>
          </w:tcPr>
          <w:p w:rsidR="00CC1711" w:rsidRPr="00CC1711" w:rsidRDefault="00CC1711" w:rsidP="00CC1711">
            <w:pPr>
              <w:ind w:firstLineChars="200" w:firstLine="480"/>
              <w:rPr>
                <w:rFonts w:eastAsia="仿宋" w:cs="宋体"/>
                <w:sz w:val="24"/>
              </w:rPr>
            </w:pPr>
            <w:r w:rsidRPr="00CC1711">
              <w:rPr>
                <w:rFonts w:eastAsia="仿宋" w:hAnsi="仿宋" w:cs="宋体" w:hint="eastAsia"/>
                <w:sz w:val="24"/>
              </w:rPr>
              <w:t>申请学位必须符合国家规定的法定条件；</w:t>
            </w:r>
          </w:p>
          <w:p w:rsidR="00CC1711" w:rsidRPr="00CC1711" w:rsidRDefault="00CC1711" w:rsidP="00CC1711">
            <w:pPr>
              <w:ind w:firstLineChars="200" w:firstLine="480"/>
              <w:rPr>
                <w:rFonts w:eastAsia="仿宋" w:cs="宋体"/>
                <w:sz w:val="24"/>
              </w:rPr>
            </w:pPr>
            <w:r w:rsidRPr="00CC1711">
              <w:rPr>
                <w:rFonts w:eastAsia="仿宋" w:hAnsi="仿宋" w:cs="宋体" w:hint="eastAsia"/>
                <w:sz w:val="24"/>
              </w:rPr>
              <w:t>学位申请材料必须齐全，内容全面真实；</w:t>
            </w:r>
          </w:p>
          <w:p w:rsidR="00CC1711" w:rsidRPr="00CC1711" w:rsidRDefault="00CC1711" w:rsidP="00CC1711">
            <w:pPr>
              <w:ind w:firstLineChars="200" w:firstLine="480"/>
              <w:rPr>
                <w:rFonts w:eastAsia="仿宋" w:cs="宋体"/>
                <w:sz w:val="24"/>
              </w:rPr>
            </w:pPr>
            <w:r>
              <w:rPr>
                <w:rFonts w:ascii="仿宋_GB2312" w:eastAsia="仿宋_GB2312" w:hAnsi="仿宋_GB2312" w:hint="eastAsia"/>
                <w:sz w:val="24"/>
                <w:szCs w:val="21"/>
              </w:rPr>
              <w:t>本专业实行预答辩制度，</w:t>
            </w:r>
            <w:r w:rsidRPr="00793DDA">
              <w:rPr>
                <w:rFonts w:ascii="仿宋_GB2312" w:eastAsia="仿宋_GB2312" w:hAnsi="仿宋_GB2312" w:hint="eastAsia"/>
                <w:sz w:val="24"/>
                <w:szCs w:val="21"/>
              </w:rPr>
              <w:t>预答辩和答辩的时间间隔</w:t>
            </w:r>
            <w:r>
              <w:rPr>
                <w:rFonts w:ascii="仿宋_GB2312" w:eastAsia="仿宋_GB2312" w:hAnsi="仿宋_GB2312" w:hint="eastAsia"/>
                <w:sz w:val="24"/>
                <w:szCs w:val="21"/>
              </w:rPr>
              <w:t>应</w:t>
            </w:r>
            <w:r w:rsidRPr="00793DDA">
              <w:rPr>
                <w:rFonts w:ascii="仿宋_GB2312" w:eastAsia="仿宋_GB2312" w:hAnsi="仿宋_GB2312" w:hint="eastAsia"/>
                <w:sz w:val="24"/>
                <w:szCs w:val="21"/>
              </w:rPr>
              <w:t>不少于</w:t>
            </w:r>
            <w:r w:rsidR="00D0425C">
              <w:rPr>
                <w:rFonts w:ascii="仿宋_GB2312" w:eastAsia="仿宋_GB2312" w:hAnsi="仿宋_GB2312" w:hint="eastAsia"/>
                <w:sz w:val="24"/>
                <w:szCs w:val="21"/>
              </w:rPr>
              <w:t>三</w:t>
            </w:r>
            <w:r w:rsidRPr="00793DDA">
              <w:rPr>
                <w:rFonts w:ascii="仿宋_GB2312" w:eastAsia="仿宋_GB2312" w:hAnsi="仿宋_GB2312" w:hint="eastAsia"/>
                <w:sz w:val="24"/>
                <w:szCs w:val="21"/>
              </w:rPr>
              <w:t>个月。</w:t>
            </w:r>
            <w:r>
              <w:rPr>
                <w:rFonts w:eastAsia="仿宋" w:hAnsi="仿宋" w:cs="宋体" w:hint="eastAsia"/>
                <w:sz w:val="24"/>
              </w:rPr>
              <w:t xml:space="preserve"> </w:t>
            </w:r>
          </w:p>
          <w:p w:rsidR="00CC1711" w:rsidRPr="00CC1711" w:rsidRDefault="00CC1711" w:rsidP="00CC1711">
            <w:pPr>
              <w:ind w:firstLineChars="200" w:firstLine="480"/>
              <w:rPr>
                <w:rFonts w:eastAsia="仿宋" w:cs="宋体"/>
                <w:sz w:val="24"/>
              </w:rPr>
            </w:pPr>
            <w:r w:rsidRPr="00CC1711">
              <w:rPr>
                <w:rFonts w:eastAsia="仿宋" w:hAnsi="仿宋" w:cs="宋体" w:hint="eastAsia"/>
                <w:sz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CC1711" w:rsidRPr="00CC1711" w:rsidRDefault="00CC1711" w:rsidP="00CC1711">
            <w:pPr>
              <w:ind w:firstLineChars="200" w:firstLine="480"/>
              <w:rPr>
                <w:rFonts w:eastAsia="仿宋" w:cs="宋体"/>
                <w:sz w:val="24"/>
              </w:rPr>
            </w:pPr>
            <w:r w:rsidRPr="00CC1711">
              <w:rPr>
                <w:rFonts w:eastAsia="仿宋" w:hAnsi="仿宋" w:cs="宋体" w:hint="eastAsia"/>
                <w:sz w:val="24"/>
              </w:rPr>
              <w:t>答辩委员会在认真审阅学位论文的基础上，对申请人进行公正、严肃、认真、负责的提问和无记名表决，并向校学位评定委员会提出授予或不授予硕士学位的建议。</w:t>
            </w:r>
          </w:p>
          <w:p w:rsidR="005C31F5" w:rsidRPr="008F489E" w:rsidRDefault="00CC1711" w:rsidP="008F489E">
            <w:pPr>
              <w:ind w:firstLineChars="200" w:firstLine="480"/>
              <w:rPr>
                <w:rFonts w:eastAsia="仿宋_GB2312" w:cs="宋体"/>
                <w:sz w:val="24"/>
              </w:rPr>
            </w:pPr>
            <w:r w:rsidRPr="00CC1711">
              <w:rPr>
                <w:rFonts w:eastAsia="仿宋" w:hAnsi="仿宋" w:cs="宋体" w:hint="eastAsia"/>
                <w:sz w:val="24"/>
              </w:rPr>
              <w:t>硕士学位的授予应符合《中国政法大学学位授予办法》（法大发〔</w:t>
            </w:r>
            <w:r w:rsidRPr="00CC1711">
              <w:rPr>
                <w:rFonts w:eastAsia="仿宋" w:cs="宋体"/>
                <w:sz w:val="24"/>
              </w:rPr>
              <w:t>2016</w:t>
            </w:r>
            <w:r w:rsidRPr="00CC1711">
              <w:rPr>
                <w:rFonts w:eastAsia="仿宋" w:cs="宋体"/>
                <w:sz w:val="24"/>
              </w:rPr>
              <w:t>〕</w:t>
            </w:r>
            <w:r w:rsidRPr="00CC1711">
              <w:rPr>
                <w:rFonts w:eastAsia="仿宋" w:cs="宋体"/>
                <w:sz w:val="24"/>
              </w:rPr>
              <w:t>44</w:t>
            </w:r>
            <w:r w:rsidRPr="00CC1711">
              <w:rPr>
                <w:rFonts w:eastAsia="仿宋" w:cs="宋体"/>
                <w:sz w:val="24"/>
              </w:rPr>
              <w:t>号</w:t>
            </w:r>
            <w:r w:rsidRPr="00CC1711">
              <w:rPr>
                <w:rFonts w:eastAsia="仿宋" w:hAnsi="仿宋" w:cs="宋体" w:hint="eastAsia"/>
                <w:sz w:val="24"/>
              </w:rPr>
              <w:t>）和《中华人民共和国学位条例》的要求。</w:t>
            </w:r>
          </w:p>
        </w:tc>
      </w:tr>
      <w:tr w:rsidR="005C31F5" w:rsidTr="00A82683">
        <w:trPr>
          <w:trHeight w:val="1207"/>
        </w:trPr>
        <w:tc>
          <w:tcPr>
            <w:tcW w:w="2269" w:type="dxa"/>
            <w:tcBorders>
              <w:top w:val="single" w:sz="4" w:space="0" w:color="auto"/>
              <w:bottom w:val="single" w:sz="4" w:space="0" w:color="auto"/>
              <w:right w:val="single" w:sz="4" w:space="0" w:color="auto"/>
            </w:tcBorders>
            <w:vAlign w:val="center"/>
          </w:tcPr>
          <w:p w:rsidR="005C31F5" w:rsidRDefault="005C31F5">
            <w:pPr>
              <w:jc w:val="left"/>
              <w:outlineLvl w:val="0"/>
              <w:rPr>
                <w:rFonts w:ascii="Times New Roman" w:eastAsia="黑体" w:hAnsi="Times New Roman"/>
                <w:sz w:val="24"/>
              </w:rPr>
            </w:pPr>
            <w:r>
              <w:rPr>
                <w:rFonts w:ascii="Times New Roman" w:eastAsia="黑体" w:hAnsi="Times New Roman"/>
                <w:sz w:val="24"/>
              </w:rPr>
              <w:t>十一、参考文献</w:t>
            </w:r>
          </w:p>
        </w:tc>
        <w:tc>
          <w:tcPr>
            <w:tcW w:w="6804" w:type="dxa"/>
            <w:gridSpan w:val="4"/>
            <w:tcBorders>
              <w:top w:val="single" w:sz="4" w:space="0" w:color="auto"/>
              <w:left w:val="single" w:sz="4" w:space="0" w:color="auto"/>
              <w:bottom w:val="single" w:sz="4" w:space="0" w:color="auto"/>
            </w:tcBorders>
            <w:vAlign w:val="center"/>
          </w:tcPr>
          <w:p w:rsidR="000F2481" w:rsidRPr="00AA6B68" w:rsidRDefault="000F2481" w:rsidP="000F2481">
            <w:pPr>
              <w:ind w:firstLineChars="100" w:firstLine="241"/>
              <w:rPr>
                <w:rFonts w:ascii="仿宋" w:eastAsia="仿宋" w:hAnsi="仿宋"/>
                <w:b/>
                <w:bCs/>
                <w:sz w:val="24"/>
                <w:szCs w:val="24"/>
              </w:rPr>
            </w:pPr>
            <w:r>
              <w:rPr>
                <w:rFonts w:ascii="仿宋" w:eastAsia="仿宋" w:hAnsi="仿宋" w:hint="eastAsia"/>
                <w:b/>
                <w:bCs/>
                <w:sz w:val="24"/>
              </w:rPr>
              <w:t xml:space="preserve"> </w:t>
            </w:r>
            <w:r w:rsidRPr="00AA6B68">
              <w:rPr>
                <w:rFonts w:ascii="仿宋" w:eastAsia="仿宋" w:hAnsi="仿宋" w:hint="eastAsia"/>
                <w:b/>
                <w:bCs/>
                <w:sz w:val="24"/>
                <w:szCs w:val="24"/>
              </w:rPr>
              <w:t>（一）中国法制史方向</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必读文献：</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b/>
                <w:bCs/>
                <w:sz w:val="24"/>
                <w:szCs w:val="24"/>
              </w:rPr>
              <w:t>1、《唐律疏议笺解》刘俊文，中华书局2015年</w:t>
            </w:r>
            <w:r w:rsidRPr="00AA6B68">
              <w:rPr>
                <w:rFonts w:ascii="仿宋" w:eastAsia="仿宋" w:hAnsi="仿宋" w:hint="eastAsia"/>
                <w:b/>
                <w:bCs/>
                <w:sz w:val="24"/>
                <w:szCs w:val="24"/>
              </w:rPr>
              <w:t>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b/>
                <w:bCs/>
                <w:sz w:val="24"/>
                <w:szCs w:val="24"/>
              </w:rPr>
              <w:t>2、《中国历代刑法志注译》高潮、马建石教授主编，吉林人民出版社1994年</w:t>
            </w:r>
            <w:r w:rsidRPr="00AA6B68">
              <w:rPr>
                <w:rFonts w:ascii="仿宋" w:eastAsia="仿宋" w:hAnsi="仿宋" w:hint="eastAsia"/>
                <w:b/>
                <w:bCs/>
                <w:sz w:val="24"/>
                <w:szCs w:val="24"/>
              </w:rPr>
              <w:t>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b/>
                <w:bCs/>
                <w:sz w:val="24"/>
                <w:szCs w:val="24"/>
              </w:rPr>
              <w:t>3、</w:t>
            </w:r>
            <w:r w:rsidRPr="00AA6B68">
              <w:rPr>
                <w:rFonts w:ascii="仿宋" w:eastAsia="仿宋" w:hAnsi="仿宋" w:hint="eastAsia"/>
                <w:b/>
                <w:bCs/>
                <w:sz w:val="24"/>
                <w:szCs w:val="24"/>
              </w:rPr>
              <w:t>《</w:t>
            </w:r>
            <w:r w:rsidRPr="00AA6B68">
              <w:rPr>
                <w:rFonts w:ascii="仿宋" w:eastAsia="仿宋" w:hAnsi="仿宋"/>
                <w:b/>
                <w:bCs/>
                <w:sz w:val="24"/>
                <w:szCs w:val="24"/>
              </w:rPr>
              <w:t>中国法律与中国社会</w:t>
            </w:r>
            <w:r w:rsidRPr="00AA6B68">
              <w:rPr>
                <w:rFonts w:ascii="仿宋" w:eastAsia="仿宋" w:hAnsi="仿宋" w:hint="eastAsia"/>
                <w:b/>
                <w:bCs/>
                <w:sz w:val="24"/>
                <w:szCs w:val="24"/>
              </w:rPr>
              <w:t>》</w:t>
            </w:r>
            <w:r w:rsidRPr="00AA6B68">
              <w:rPr>
                <w:rFonts w:ascii="仿宋" w:eastAsia="仿宋" w:hAnsi="仿宋"/>
                <w:b/>
                <w:bCs/>
                <w:sz w:val="24"/>
                <w:szCs w:val="24"/>
              </w:rPr>
              <w:t>瞿同祖著，商务印书馆2010年</w:t>
            </w:r>
            <w:r w:rsidRPr="00AA6B68">
              <w:rPr>
                <w:rFonts w:ascii="仿宋" w:eastAsia="仿宋" w:hAnsi="仿宋" w:hint="eastAsia"/>
                <w:b/>
                <w:bCs/>
                <w:sz w:val="24"/>
                <w:szCs w:val="24"/>
              </w:rPr>
              <w:t>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b/>
                <w:bCs/>
                <w:sz w:val="24"/>
                <w:szCs w:val="24"/>
              </w:rPr>
              <w:t>4</w:t>
            </w:r>
            <w:r w:rsidRPr="00AA6B68">
              <w:rPr>
                <w:rFonts w:ascii="仿宋" w:eastAsia="仿宋" w:hAnsi="仿宋" w:hint="eastAsia"/>
                <w:b/>
                <w:bCs/>
                <w:sz w:val="24"/>
                <w:szCs w:val="24"/>
              </w:rPr>
              <w:t>、《日本学者研究中国史论著选译》（第八卷），中华书局1992年版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b/>
                <w:bCs/>
                <w:sz w:val="24"/>
                <w:szCs w:val="24"/>
              </w:rPr>
              <w:t>5、《中国法律的传统与近代转型》（第三版）张晋藩著，法律出版社2009年</w:t>
            </w:r>
            <w:r w:rsidRPr="00AA6B68">
              <w:rPr>
                <w:rFonts w:ascii="仿宋" w:eastAsia="仿宋" w:hAnsi="仿宋" w:hint="eastAsia"/>
                <w:b/>
                <w:bCs/>
                <w:sz w:val="24"/>
                <w:szCs w:val="24"/>
              </w:rPr>
              <w:t>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b/>
                <w:bCs/>
                <w:sz w:val="24"/>
                <w:szCs w:val="24"/>
              </w:rPr>
              <w:t>6、《中国法律发达史》杨鸿烈著，中国政法大学出版社2009</w:t>
            </w:r>
            <w:r w:rsidRPr="00AA6B68">
              <w:rPr>
                <w:rFonts w:ascii="仿宋" w:eastAsia="仿宋" w:hAnsi="仿宋"/>
                <w:b/>
                <w:bCs/>
                <w:sz w:val="24"/>
                <w:szCs w:val="24"/>
              </w:rPr>
              <w:lastRenderedPageBreak/>
              <w:t>年</w:t>
            </w:r>
            <w:r w:rsidRPr="00AA6B68">
              <w:rPr>
                <w:rFonts w:ascii="仿宋" w:eastAsia="仿宋" w:hAnsi="仿宋" w:hint="eastAsia"/>
                <w:b/>
                <w:bCs/>
                <w:sz w:val="24"/>
                <w:szCs w:val="24"/>
              </w:rPr>
              <w:t>版</w:t>
            </w:r>
          </w:p>
          <w:p w:rsidR="000F2481" w:rsidRPr="00AA6B68" w:rsidRDefault="000F2481" w:rsidP="00D837EA">
            <w:pPr>
              <w:ind w:firstLineChars="100" w:firstLine="241"/>
              <w:rPr>
                <w:rFonts w:ascii="仿宋" w:eastAsia="仿宋" w:hAnsi="仿宋"/>
                <w:b/>
                <w:bCs/>
                <w:sz w:val="24"/>
                <w:szCs w:val="24"/>
              </w:rPr>
            </w:pPr>
            <w:r w:rsidRPr="00AA6B68">
              <w:rPr>
                <w:rFonts w:ascii="仿宋" w:eastAsia="仿宋" w:hAnsi="仿宋" w:hint="eastAsia"/>
                <w:b/>
                <w:bCs/>
                <w:sz w:val="24"/>
                <w:szCs w:val="24"/>
              </w:rPr>
              <w:t>7．《历代刑法考》（一、二、三、四）沈家本撰，中华书局1985年版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选读文献：</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1．十三经注疏（上下册）中华书局1981年版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2．二十五史及清史稿  中华书局标点本</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3．睡虎地秦墓竹简  文物出版社1990年版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4.张家山汉墓竹简[二四七号墓]  文物出版社2001年版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5.宋刑统 薛梅卿点校 法律出版社1999年版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6. 洗冤集录   [宋]宋慈撰</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7.名公书判清明集  中华书局1987年版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8.元典章   台湾故宫博物院1976年版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9.大明律 怀效锋点校 法律出版社1999年版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10.明大诰   江苏人民出版社1985年版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11.大清律例 田涛、郑秦点校  法律出版社1999年版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12.刑案汇览全编   [清]祝庆祺 法律出版社2007年版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13.折狱龟鉴 [宋]郑克  四库全书本</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14.棠阴比事 [宋]桂万荣 四库全书本</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15.读例存疑点注[清]薛允升原著 中国人民公安大学出版社1994年版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16.大清律例通考校注 马建石等主编 中国政法大学出版社1992年版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 xml:space="preserve">17.九朝律考 程树德著  中华书局1963年、2006年版 </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18.六法全书 吴经熊编  会文堂新记书局1941年版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19.中华民国立法史  谢振民 中国政法大学出版社2000年版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20.中国法制通史 张晋藩总主编  法律出版社1999年版</w:t>
            </w:r>
          </w:p>
          <w:p w:rsidR="000F2481" w:rsidRPr="00AA6B68" w:rsidRDefault="000F2481" w:rsidP="000F2481">
            <w:pPr>
              <w:rPr>
                <w:sz w:val="24"/>
                <w:szCs w:val="24"/>
              </w:rPr>
            </w:pP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（二）外国法制史方向</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必读文献</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1.古代法  [英]梅因著 沈景一译  商务印书馆1959年版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2.罗马法概论  [英]巴里·尼古拉斯著  黄风译 法律出版社2000年版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3. 法律与革命   [美]伯尔曼著  贺卫方等译 中国大百科全书出版社1993年版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4．英格兰宪政史 [英]梅特兰著  李红海译 中国政法大学出版社2010年版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5. 原则与妥协：美国宪法的精神与实践  王希著 北京大学出版社2000年版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6．《近代私法史-以德意志的发展为观察重点》上下册 [德] 弗朗茨·维亚克尔著 陈爱娥等译 上海三联书店 2006年版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7. 比较法总论  [德]茨威格特 克茨著  潘汉典等译 法律出版社2004年版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8．西方法律思想简史  [爱尔兰]J.M.凯利著 王笑红译 汪庆</w:t>
            </w:r>
            <w:r w:rsidRPr="00AA6B68">
              <w:rPr>
                <w:rFonts w:ascii="仿宋" w:eastAsia="仿宋" w:hAnsi="仿宋" w:hint="eastAsia"/>
                <w:b/>
                <w:bCs/>
                <w:sz w:val="24"/>
                <w:szCs w:val="24"/>
              </w:rPr>
              <w:lastRenderedPageBreak/>
              <w:t>华校 法律出版社 2002年版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9．Roman L</w:t>
            </w:r>
            <w:r w:rsidRPr="00AA6B68">
              <w:rPr>
                <w:rFonts w:ascii="仿宋" w:eastAsia="仿宋" w:hAnsi="仿宋"/>
                <w:b/>
                <w:bCs/>
                <w:sz w:val="24"/>
                <w:szCs w:val="24"/>
              </w:rPr>
              <w:t>aw</w:t>
            </w:r>
            <w:r w:rsidRPr="00AA6B68">
              <w:rPr>
                <w:rFonts w:ascii="仿宋" w:eastAsia="仿宋" w:hAnsi="仿宋" w:hint="eastAsia"/>
                <w:b/>
                <w:bCs/>
                <w:sz w:val="24"/>
                <w:szCs w:val="24"/>
              </w:rPr>
              <w:t xml:space="preserve"> in European History, Peter Stein, Cambridge University Press, 2007</w:t>
            </w:r>
          </w:p>
          <w:p w:rsidR="000F2481" w:rsidRPr="00AA6B68" w:rsidRDefault="000F2481" w:rsidP="00D837EA">
            <w:pPr>
              <w:ind w:firstLineChars="100" w:firstLine="241"/>
              <w:rPr>
                <w:rFonts w:ascii="仿宋" w:eastAsia="仿宋" w:hAnsi="仿宋"/>
                <w:b/>
                <w:bCs/>
                <w:sz w:val="24"/>
                <w:szCs w:val="24"/>
              </w:rPr>
            </w:pPr>
            <w:r w:rsidRPr="00AA6B68">
              <w:rPr>
                <w:rFonts w:ascii="仿宋" w:eastAsia="仿宋" w:hAnsi="仿宋" w:hint="eastAsia"/>
                <w:b/>
                <w:bCs/>
                <w:sz w:val="24"/>
                <w:szCs w:val="24"/>
              </w:rPr>
              <w:t xml:space="preserve">10．A History of American Law, L. M. Friedman, 3rd. </w:t>
            </w:r>
            <w:r w:rsidRPr="00AA6B68">
              <w:rPr>
                <w:rFonts w:ascii="仿宋" w:eastAsia="仿宋" w:hAnsi="仿宋"/>
                <w:b/>
                <w:bCs/>
                <w:sz w:val="24"/>
                <w:szCs w:val="24"/>
              </w:rPr>
              <w:t>E</w:t>
            </w:r>
            <w:r w:rsidRPr="00AA6B68">
              <w:rPr>
                <w:rFonts w:ascii="仿宋" w:eastAsia="仿宋" w:hAnsi="仿宋" w:hint="eastAsia"/>
                <w:b/>
                <w:bCs/>
                <w:sz w:val="24"/>
                <w:szCs w:val="24"/>
              </w:rPr>
              <w:t>d. Simon &amp; Schuster, 2005</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选读文献</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1．古代社会（共2册） [美]路易斯·亨利·摩尔根著 杨东莼等译 商务印书馆1997年版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2. 论法的精神 [法]孟德斯鸠  许明龙译  商务印书馆2012年版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3. 罗马法原论（上下册）  周枏著 商务印书馆1994年版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4．日耳曼法概说  李宜琛著  中国政法大学2003年版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5．法律与宗教 [美]伯尔曼著  梁治平译 三联书店1991年版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6．英国普通法的诞生  [英]范·卡内冈著  李红海译  中国政法大学出版社2003年版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7．普通法的历史基础   [英]S·F·C密尔松著 李显东译</w:t>
            </w:r>
          </w:p>
          <w:p w:rsidR="000F2481" w:rsidRPr="00AA6B68" w:rsidRDefault="000F2481" w:rsidP="000F2481">
            <w:pPr>
              <w:rPr>
                <w:rFonts w:ascii="仿宋" w:eastAsia="仿宋" w:hAnsi="仿宋"/>
                <w:b/>
                <w:bCs/>
                <w:sz w:val="24"/>
                <w:szCs w:val="24"/>
              </w:rPr>
            </w:pPr>
            <w:r w:rsidRPr="00AA6B68">
              <w:rPr>
                <w:rFonts w:ascii="仿宋" w:eastAsia="仿宋" w:hAnsi="仿宋" w:hint="eastAsia"/>
                <w:b/>
                <w:bCs/>
                <w:sz w:val="24"/>
                <w:szCs w:val="24"/>
              </w:rPr>
              <w:t>中国大百科全书出版社1999年版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8．英宪精义 [英]戴雪著  雷宾南译中国法制出版社2001年版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 xml:space="preserve">  9．美国法律史  [美]伯纳德·施瓦茨著 王军等译 法律出版社2011年版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10．联邦党人文集 [美]汉密尔顿等编 程逢如等译 商务印</w:t>
            </w:r>
          </w:p>
          <w:p w:rsidR="000F2481" w:rsidRPr="00AA6B68" w:rsidRDefault="000F2481" w:rsidP="000F2481">
            <w:pPr>
              <w:rPr>
                <w:rFonts w:ascii="仿宋" w:eastAsia="仿宋" w:hAnsi="仿宋"/>
                <w:b/>
                <w:bCs/>
                <w:sz w:val="24"/>
                <w:szCs w:val="24"/>
              </w:rPr>
            </w:pPr>
            <w:r w:rsidRPr="00AA6B68">
              <w:rPr>
                <w:rFonts w:ascii="仿宋" w:eastAsia="仿宋" w:hAnsi="仿宋" w:hint="eastAsia"/>
                <w:b/>
                <w:bCs/>
                <w:sz w:val="24"/>
                <w:szCs w:val="24"/>
              </w:rPr>
              <w:t>书馆1980年版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11．论美国的民主 [法]托克维尔著 董果良译 商务印书馆</w:t>
            </w:r>
          </w:p>
          <w:p w:rsidR="000F2481" w:rsidRPr="00AA6B68" w:rsidRDefault="000F2481" w:rsidP="000F2481">
            <w:pPr>
              <w:rPr>
                <w:rFonts w:ascii="仿宋" w:eastAsia="仿宋" w:hAnsi="仿宋"/>
                <w:b/>
                <w:bCs/>
                <w:sz w:val="24"/>
                <w:szCs w:val="24"/>
              </w:rPr>
            </w:pPr>
            <w:r w:rsidRPr="00AA6B68">
              <w:rPr>
                <w:rFonts w:ascii="仿宋" w:eastAsia="仿宋" w:hAnsi="仿宋" w:hint="eastAsia"/>
                <w:b/>
                <w:bCs/>
                <w:sz w:val="24"/>
                <w:szCs w:val="24"/>
              </w:rPr>
              <w:t>1988年版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12．大陆法系  [美]约翰·亨利·梅利曼著  顾培东等译 法</w:t>
            </w:r>
          </w:p>
          <w:p w:rsidR="000F2481" w:rsidRPr="00AA6B68" w:rsidRDefault="000F2481" w:rsidP="000F2481">
            <w:pPr>
              <w:rPr>
                <w:rFonts w:ascii="仿宋" w:eastAsia="仿宋" w:hAnsi="仿宋"/>
                <w:b/>
                <w:bCs/>
                <w:sz w:val="24"/>
                <w:szCs w:val="24"/>
              </w:rPr>
            </w:pPr>
            <w:r w:rsidRPr="00AA6B68">
              <w:rPr>
                <w:rFonts w:ascii="仿宋" w:eastAsia="仿宋" w:hAnsi="仿宋" w:hint="eastAsia"/>
                <w:b/>
                <w:bCs/>
                <w:sz w:val="24"/>
                <w:szCs w:val="24"/>
              </w:rPr>
              <w:t>律出版社2004年版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13．欧陆法律史概览  [英]梅特兰等著 屈文生等译 上海</w:t>
            </w:r>
          </w:p>
          <w:p w:rsidR="000F2481" w:rsidRPr="00AA6B68" w:rsidRDefault="000F2481" w:rsidP="000F2481">
            <w:pPr>
              <w:rPr>
                <w:rFonts w:ascii="仿宋" w:eastAsia="仿宋" w:hAnsi="仿宋"/>
                <w:b/>
                <w:bCs/>
                <w:sz w:val="24"/>
                <w:szCs w:val="24"/>
              </w:rPr>
            </w:pPr>
            <w:r w:rsidRPr="00AA6B68">
              <w:rPr>
                <w:rFonts w:ascii="仿宋" w:eastAsia="仿宋" w:hAnsi="仿宋" w:hint="eastAsia"/>
                <w:b/>
                <w:bCs/>
                <w:sz w:val="24"/>
                <w:szCs w:val="24"/>
              </w:rPr>
              <w:t>人民出版社2008年版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 xml:space="preserve"> 14．民法法系的形成及演变  [美]艾伦·沃森著 李静冰等译  中国政法大学出版1992年版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 xml:space="preserve"> 15．法律与历史  [德]罗尔夫·克尼佩尔著  朱岩译  法律出版社2003年版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 xml:space="preserve">  16．外国民商法精要   谢怀栻著  法律出版社2002年版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 xml:space="preserve">  17．比较法  [日]大木雅夫著 范瑜译  法律出版社1999年版</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18. An Introduction to English Legal History,J. H. Baker, 3rd ed., Oxford University Press,1990</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19. An Introduction to European Legal History ,O. F. Robinson, T. D. Fergus and W. M. Gordon 1985</w:t>
            </w:r>
          </w:p>
          <w:p w:rsidR="000F2481" w:rsidRPr="00AA6B68" w:rsidRDefault="000F2481" w:rsidP="00AA6B68">
            <w:pPr>
              <w:ind w:firstLineChars="200" w:firstLine="482"/>
              <w:rPr>
                <w:rFonts w:ascii="仿宋" w:eastAsia="仿宋" w:hAnsi="仿宋"/>
                <w:b/>
                <w:bCs/>
                <w:sz w:val="24"/>
                <w:szCs w:val="24"/>
              </w:rPr>
            </w:pPr>
            <w:r w:rsidRPr="00AA6B68">
              <w:rPr>
                <w:rFonts w:ascii="仿宋" w:eastAsia="仿宋" w:hAnsi="仿宋" w:hint="eastAsia"/>
                <w:b/>
                <w:bCs/>
                <w:sz w:val="24"/>
                <w:szCs w:val="24"/>
              </w:rPr>
              <w:t>20．</w:t>
            </w:r>
            <w:r w:rsidRPr="00AA6B68">
              <w:rPr>
                <w:rFonts w:ascii="仿宋" w:eastAsia="仿宋" w:hAnsi="仿宋"/>
                <w:b/>
                <w:bCs/>
                <w:sz w:val="24"/>
                <w:szCs w:val="24"/>
              </w:rPr>
              <w:t>The Making of the Civil Law, Alan Watson</w:t>
            </w:r>
            <w:r w:rsidRPr="00AA6B68">
              <w:rPr>
                <w:rFonts w:ascii="仿宋" w:eastAsia="仿宋" w:hAnsi="仿宋" w:hint="eastAsia"/>
                <w:b/>
                <w:bCs/>
                <w:sz w:val="24"/>
                <w:szCs w:val="24"/>
              </w:rPr>
              <w:t>,</w:t>
            </w:r>
            <w:r w:rsidRPr="00AA6B68">
              <w:rPr>
                <w:rFonts w:ascii="仿宋" w:eastAsia="仿宋" w:hAnsi="仿宋"/>
                <w:b/>
                <w:bCs/>
                <w:sz w:val="24"/>
                <w:szCs w:val="24"/>
              </w:rPr>
              <w:t xml:space="preserve"> Cambridge: Harvard Univ Press 1981</w:t>
            </w:r>
          </w:p>
          <w:p w:rsidR="000F2481" w:rsidRPr="00AA6B68" w:rsidRDefault="000F2481" w:rsidP="000F2481">
            <w:pPr>
              <w:rPr>
                <w:sz w:val="24"/>
                <w:szCs w:val="24"/>
              </w:rPr>
            </w:pP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（三）中国法律思想史方向</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必读文献：</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1.论语译注  杨伯峻译注    中华书局1980年版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2.老子新译  任继愈   上海古籍出版社1985年版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3.商君书注译  高亨注译    中华书局1974年版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4.中国法律思想史 杨鸿烈 中国政法大学出版社2004年版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5.中国法律与中国社会  瞿同祖  中华书局1981年版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6. 孟子译注    杨伯峻译注  中华书局1960年版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7. 庄子今注今译    陈鼓应   中华书局1999年版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8. 四书章句集注   朱熹撰   中华书局1983年版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9. 梁启超法学文集 范忠信选编  中国政法大学出版社2000年版</w:t>
            </w:r>
          </w:p>
          <w:p w:rsidR="000F2481" w:rsidRPr="00AA6B68" w:rsidRDefault="000F2481" w:rsidP="00D837EA">
            <w:pPr>
              <w:ind w:firstLineChars="100" w:firstLine="241"/>
              <w:rPr>
                <w:rFonts w:ascii="仿宋" w:eastAsia="仿宋" w:hAnsi="仿宋"/>
                <w:b/>
                <w:bCs/>
                <w:sz w:val="24"/>
                <w:szCs w:val="24"/>
              </w:rPr>
            </w:pPr>
            <w:r w:rsidRPr="00AA6B68">
              <w:rPr>
                <w:rFonts w:ascii="仿宋" w:eastAsia="仿宋" w:hAnsi="仿宋" w:hint="eastAsia"/>
                <w:b/>
                <w:bCs/>
                <w:sz w:val="24"/>
                <w:szCs w:val="24"/>
              </w:rPr>
              <w:t>10. 中国法律思想史纲（上下册）张国华等主编  甘肃人民出版社1984年版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选读文献：</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1．中国法律思想史研究通览 曾宪义等编著  天津教育出版社1989年版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2．中国历代刑法志注译 高潮、马建石主编  吉林人民出版社1994年版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3．中国法律思想通史（全四册）张国华等主编 山西人民出版社2001年版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4．中国法律思想通史（上下册） 杨鹤皋著 湘潭大学出版社2011年版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5．中国法学史（全三卷）何勤华著 法律出版社2006年版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6．中国近代法律思想史（上下册）潘念之主编  上海社会科学院出版社1992年、1993年版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7．尚书今古文注疏  孙星衍撰  中华书局2004年版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8．周礼正义  孙诒让撰    中华书局1987年版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9．春秋左传注  杨伯峻编著   中华书局1981年版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10．管子校注    黎翔凤撰     中华书局2004年版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11．韩非子集释    陈奇猷     中华书局1962年版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12．贾谊集    上海人民出版社1976年版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13．春秋繁露   董仲舒  上海古籍出版社1989年版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14．唐律疏议笺解（上下册）刘俊文 中华书局1996年版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15． 韩昌黎文集校注    上海古籍出版社1988年版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16．资治通鉴（全二十册） 中华书局1956年版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17．大学衍义补  丘浚    吉林出版社2005年版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18．黄宗羲全集   浙江古籍出版社2005年版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19．康有为政论集  汤志均编   中华书局1998年版</w:t>
            </w:r>
          </w:p>
          <w:p w:rsidR="000F2481" w:rsidRPr="00AA6B68" w:rsidRDefault="000F2481" w:rsidP="00AA6B68">
            <w:pPr>
              <w:ind w:firstLineChars="100" w:firstLine="241"/>
              <w:rPr>
                <w:rFonts w:ascii="仿宋" w:eastAsia="仿宋" w:hAnsi="仿宋"/>
                <w:b/>
                <w:bCs/>
                <w:sz w:val="24"/>
                <w:szCs w:val="24"/>
              </w:rPr>
            </w:pPr>
            <w:r w:rsidRPr="00AA6B68">
              <w:rPr>
                <w:rFonts w:ascii="仿宋" w:eastAsia="仿宋" w:hAnsi="仿宋" w:hint="eastAsia"/>
                <w:b/>
                <w:bCs/>
                <w:sz w:val="24"/>
                <w:szCs w:val="24"/>
              </w:rPr>
              <w:t>20．先秦政治思想史 梁启超中国人民大学出版社2012年版</w:t>
            </w:r>
          </w:p>
          <w:p w:rsidR="000F2481" w:rsidRPr="00AA6B68" w:rsidRDefault="000F2481" w:rsidP="00AA6B68">
            <w:pPr>
              <w:ind w:firstLineChars="100" w:firstLine="241"/>
              <w:rPr>
                <w:rFonts w:ascii="仿宋" w:eastAsia="仿宋" w:hAnsi="仿宋"/>
                <w:b/>
                <w:bCs/>
                <w:sz w:val="24"/>
                <w:szCs w:val="24"/>
              </w:rPr>
            </w:pPr>
          </w:p>
          <w:p w:rsidR="00526C44" w:rsidRPr="000F2481" w:rsidRDefault="00526C44" w:rsidP="00DB508B">
            <w:pPr>
              <w:ind w:firstLineChars="100" w:firstLine="241"/>
              <w:rPr>
                <w:rFonts w:ascii="仿宋" w:eastAsia="仿宋" w:hAnsi="仿宋"/>
                <w:b/>
                <w:bCs/>
                <w:sz w:val="24"/>
              </w:rPr>
            </w:pPr>
          </w:p>
          <w:p w:rsidR="004570FD" w:rsidRPr="002A62F4" w:rsidRDefault="004570FD" w:rsidP="00DB508B">
            <w:pPr>
              <w:tabs>
                <w:tab w:val="left" w:pos="482"/>
              </w:tabs>
              <w:ind w:firstLineChars="100" w:firstLine="241"/>
              <w:outlineLvl w:val="1"/>
              <w:rPr>
                <w:rFonts w:ascii="仿宋" w:eastAsia="仿宋" w:hAnsi="仿宋"/>
                <w:b/>
                <w:bCs/>
                <w:sz w:val="24"/>
              </w:rPr>
            </w:pPr>
          </w:p>
          <w:p w:rsidR="005C31F5" w:rsidRPr="002A62F4" w:rsidRDefault="005C31F5" w:rsidP="00DB508B">
            <w:pPr>
              <w:ind w:firstLineChars="100" w:firstLine="241"/>
              <w:rPr>
                <w:rFonts w:ascii="仿宋" w:eastAsia="仿宋" w:hAnsi="仿宋"/>
                <w:b/>
                <w:bCs/>
                <w:sz w:val="24"/>
              </w:rPr>
            </w:pPr>
          </w:p>
        </w:tc>
      </w:tr>
    </w:tbl>
    <w:p w:rsidR="005C31F5" w:rsidRDefault="005C31F5" w:rsidP="00FB4DA3">
      <w:pPr>
        <w:adjustRightInd w:val="0"/>
        <w:snapToGrid w:val="0"/>
        <w:spacing w:line="480" w:lineRule="auto"/>
        <w:ind w:right="840" w:firstLineChars="1150" w:firstLine="2760"/>
        <w:jc w:val="right"/>
        <w:rPr>
          <w:rFonts w:ascii="Times New Roman" w:eastAsia="黑体" w:hAnsi="Times New Roman"/>
          <w:sz w:val="24"/>
        </w:rPr>
      </w:pPr>
    </w:p>
    <w:p w:rsidR="005C31F5" w:rsidRDefault="005C31F5">
      <w:pPr>
        <w:spacing w:line="360" w:lineRule="auto"/>
        <w:ind w:left="482"/>
        <w:outlineLvl w:val="0"/>
        <w:rPr>
          <w:rFonts w:ascii="Times New Roman" w:eastAsia="黑体" w:hAnsi="Times New Roman"/>
          <w:sz w:val="24"/>
        </w:rPr>
        <w:sectPr w:rsidR="005C31F5">
          <w:footerReference w:type="default" r:id="rId7"/>
          <w:pgSz w:w="11906" w:h="16838"/>
          <w:pgMar w:top="1440" w:right="1800" w:bottom="1440" w:left="1800" w:header="851" w:footer="992" w:gutter="0"/>
          <w:cols w:space="720"/>
          <w:docGrid w:type="lines" w:linePitch="312"/>
        </w:sectPr>
      </w:pPr>
    </w:p>
    <w:p w:rsidR="005C31F5" w:rsidRDefault="005C31F5" w:rsidP="009108B1">
      <w:pPr>
        <w:spacing w:line="360" w:lineRule="auto"/>
        <w:ind w:left="482"/>
        <w:rPr>
          <w:rFonts w:ascii="Times New Roman" w:eastAsia="黑体" w:hAnsi="Times New Roman"/>
          <w:sz w:val="24"/>
        </w:rPr>
      </w:pPr>
      <w:r>
        <w:rPr>
          <w:rFonts w:ascii="Times New Roman" w:eastAsia="黑体" w:hAnsi="Times New Roman"/>
          <w:sz w:val="24"/>
        </w:rPr>
        <w:lastRenderedPageBreak/>
        <w:t>五、课程设置、教学计划及学分要求</w:t>
      </w:r>
    </w:p>
    <w:p w:rsidR="005C31F5" w:rsidRDefault="00BB4386">
      <w:pPr>
        <w:jc w:val="center"/>
        <w:rPr>
          <w:rFonts w:ascii="Times New Roman" w:eastAsia="黑体" w:hAnsi="Times New Roman"/>
          <w:sz w:val="24"/>
        </w:rPr>
      </w:pPr>
      <w:r>
        <w:rPr>
          <w:rFonts w:ascii="Times New Roman" w:eastAsia="黑体" w:hAnsi="Times New Roman" w:hint="eastAsia"/>
          <w:sz w:val="24"/>
        </w:rPr>
        <w:t>法律史</w:t>
      </w:r>
      <w:r w:rsidR="005C31F5">
        <w:rPr>
          <w:rFonts w:ascii="Times New Roman" w:eastAsia="黑体" w:hAnsi="Times New Roman" w:hint="eastAsia"/>
          <w:sz w:val="24"/>
        </w:rPr>
        <w:t>攻读硕士学位研究生</w:t>
      </w:r>
    </w:p>
    <w:p w:rsidR="005C31F5" w:rsidRDefault="005C31F5">
      <w:pPr>
        <w:jc w:val="center"/>
        <w:rPr>
          <w:rFonts w:ascii="Times New Roman" w:eastAsia="黑体" w:hAnsi="Times New Roman"/>
          <w:sz w:val="24"/>
        </w:rPr>
      </w:pPr>
      <w:r>
        <w:rPr>
          <w:rFonts w:ascii="Times New Roman" w:eastAsia="黑体" w:hAnsi="Times New Roman" w:hint="eastAsia"/>
          <w:sz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38"/>
        <w:gridCol w:w="709"/>
        <w:gridCol w:w="3402"/>
        <w:gridCol w:w="1057"/>
        <w:gridCol w:w="1700"/>
        <w:gridCol w:w="709"/>
        <w:gridCol w:w="709"/>
        <w:gridCol w:w="709"/>
        <w:gridCol w:w="992"/>
        <w:gridCol w:w="850"/>
        <w:gridCol w:w="2060"/>
      </w:tblGrid>
      <w:tr w:rsidR="00AC01A9" w:rsidTr="007F1561">
        <w:trPr>
          <w:trHeight w:val="1042"/>
          <w:jc w:val="center"/>
        </w:trPr>
        <w:tc>
          <w:tcPr>
            <w:tcW w:w="2201" w:type="dxa"/>
            <w:gridSpan w:val="3"/>
            <w:vAlign w:val="center"/>
          </w:tcPr>
          <w:p w:rsidR="00AC01A9" w:rsidRDefault="00AC01A9" w:rsidP="00C55D0E">
            <w:pPr>
              <w:ind w:firstLineChars="200" w:firstLine="480"/>
              <w:rPr>
                <w:rFonts w:ascii="仿宋" w:eastAsia="仿宋" w:hAnsi="仿宋"/>
                <w:sz w:val="24"/>
                <w:szCs w:val="24"/>
              </w:rPr>
            </w:pPr>
            <w:r>
              <w:rPr>
                <w:rFonts w:ascii="仿宋" w:eastAsia="仿宋" w:hAnsi="仿宋"/>
                <w:sz w:val="24"/>
                <w:szCs w:val="24"/>
              </w:rPr>
              <w:t>类 别</w:t>
            </w:r>
          </w:p>
        </w:tc>
        <w:tc>
          <w:tcPr>
            <w:tcW w:w="3402" w:type="dxa"/>
            <w:vAlign w:val="center"/>
          </w:tcPr>
          <w:p w:rsidR="00AC01A9" w:rsidRDefault="00AC01A9" w:rsidP="00C55D0E">
            <w:pPr>
              <w:ind w:firstLineChars="200" w:firstLine="480"/>
              <w:rPr>
                <w:rFonts w:ascii="仿宋" w:eastAsia="仿宋" w:hAnsi="仿宋"/>
                <w:sz w:val="24"/>
                <w:szCs w:val="24"/>
              </w:rPr>
            </w:pPr>
            <w:r>
              <w:rPr>
                <w:rFonts w:ascii="仿宋" w:eastAsia="仿宋" w:hAnsi="仿宋"/>
                <w:sz w:val="24"/>
                <w:szCs w:val="24"/>
              </w:rPr>
              <w:t>课程名称</w:t>
            </w:r>
          </w:p>
        </w:tc>
        <w:tc>
          <w:tcPr>
            <w:tcW w:w="1057" w:type="dxa"/>
            <w:vAlign w:val="center"/>
          </w:tcPr>
          <w:p w:rsidR="00AC01A9" w:rsidRDefault="00AC01A9" w:rsidP="009C2A4D">
            <w:pPr>
              <w:rPr>
                <w:rFonts w:ascii="仿宋" w:eastAsia="仿宋" w:hAnsi="仿宋"/>
                <w:sz w:val="24"/>
                <w:szCs w:val="24"/>
              </w:rPr>
            </w:pPr>
            <w:r>
              <w:rPr>
                <w:rFonts w:ascii="仿宋" w:eastAsia="仿宋" w:hAnsi="仿宋"/>
                <w:sz w:val="24"/>
                <w:szCs w:val="24"/>
              </w:rPr>
              <w:t>课程门数</w:t>
            </w:r>
          </w:p>
        </w:tc>
        <w:tc>
          <w:tcPr>
            <w:tcW w:w="1700" w:type="dxa"/>
            <w:vAlign w:val="center"/>
          </w:tcPr>
          <w:p w:rsidR="00AC01A9" w:rsidRDefault="00AC01A9" w:rsidP="00C55D0E">
            <w:pPr>
              <w:ind w:firstLineChars="200" w:firstLine="480"/>
              <w:rPr>
                <w:rFonts w:ascii="仿宋" w:eastAsia="仿宋" w:hAnsi="仿宋"/>
                <w:sz w:val="24"/>
                <w:szCs w:val="24"/>
              </w:rPr>
            </w:pPr>
            <w:r>
              <w:rPr>
                <w:rFonts w:ascii="仿宋" w:eastAsia="仿宋" w:hAnsi="仿宋"/>
                <w:sz w:val="24"/>
                <w:szCs w:val="24"/>
              </w:rPr>
              <w:t>课程代码</w:t>
            </w:r>
          </w:p>
        </w:tc>
        <w:tc>
          <w:tcPr>
            <w:tcW w:w="709" w:type="dxa"/>
            <w:vAlign w:val="center"/>
          </w:tcPr>
          <w:p w:rsidR="00AC01A9" w:rsidRDefault="00AC01A9" w:rsidP="00AC01A9">
            <w:pPr>
              <w:rPr>
                <w:rFonts w:ascii="仿宋" w:eastAsia="仿宋" w:hAnsi="仿宋"/>
                <w:sz w:val="24"/>
                <w:szCs w:val="24"/>
              </w:rPr>
            </w:pPr>
            <w:r>
              <w:rPr>
                <w:rFonts w:ascii="仿宋" w:eastAsia="仿宋" w:hAnsi="仿宋"/>
                <w:sz w:val="24"/>
                <w:szCs w:val="24"/>
              </w:rPr>
              <w:t>学分</w:t>
            </w:r>
          </w:p>
        </w:tc>
        <w:tc>
          <w:tcPr>
            <w:tcW w:w="709" w:type="dxa"/>
            <w:vAlign w:val="center"/>
          </w:tcPr>
          <w:p w:rsidR="00AC01A9" w:rsidRDefault="00AC01A9" w:rsidP="00AC01A9">
            <w:pPr>
              <w:rPr>
                <w:rFonts w:ascii="仿宋" w:eastAsia="仿宋" w:hAnsi="仿宋"/>
                <w:sz w:val="24"/>
                <w:szCs w:val="24"/>
              </w:rPr>
            </w:pPr>
            <w:r>
              <w:rPr>
                <w:rFonts w:ascii="仿宋" w:eastAsia="仿宋" w:hAnsi="仿宋"/>
                <w:sz w:val="24"/>
                <w:szCs w:val="24"/>
              </w:rPr>
              <w:t>学时</w:t>
            </w:r>
          </w:p>
        </w:tc>
        <w:tc>
          <w:tcPr>
            <w:tcW w:w="709" w:type="dxa"/>
            <w:vAlign w:val="center"/>
          </w:tcPr>
          <w:p w:rsidR="00AC01A9" w:rsidRDefault="00AC01A9" w:rsidP="00AC01A9">
            <w:pPr>
              <w:rPr>
                <w:rFonts w:ascii="仿宋" w:eastAsia="仿宋" w:hAnsi="仿宋"/>
                <w:sz w:val="24"/>
                <w:szCs w:val="24"/>
              </w:rPr>
            </w:pPr>
            <w:r>
              <w:rPr>
                <w:rFonts w:ascii="仿宋" w:eastAsia="仿宋" w:hAnsi="仿宋"/>
                <w:sz w:val="24"/>
                <w:szCs w:val="24"/>
              </w:rPr>
              <w:t>开课</w:t>
            </w:r>
          </w:p>
          <w:p w:rsidR="00AC01A9" w:rsidRDefault="00AC01A9" w:rsidP="00AC01A9">
            <w:pPr>
              <w:rPr>
                <w:rFonts w:ascii="仿宋" w:eastAsia="仿宋" w:hAnsi="仿宋"/>
                <w:sz w:val="24"/>
                <w:szCs w:val="24"/>
              </w:rPr>
            </w:pPr>
            <w:r>
              <w:rPr>
                <w:rFonts w:ascii="仿宋" w:eastAsia="仿宋" w:hAnsi="仿宋"/>
                <w:sz w:val="24"/>
                <w:szCs w:val="24"/>
              </w:rPr>
              <w:t>学期</w:t>
            </w:r>
          </w:p>
        </w:tc>
        <w:tc>
          <w:tcPr>
            <w:tcW w:w="992" w:type="dxa"/>
            <w:vAlign w:val="center"/>
          </w:tcPr>
          <w:p w:rsidR="00AC01A9" w:rsidRDefault="00AC01A9" w:rsidP="00AC01A9">
            <w:pPr>
              <w:rPr>
                <w:rFonts w:ascii="仿宋" w:eastAsia="仿宋" w:hAnsi="仿宋"/>
                <w:sz w:val="24"/>
                <w:szCs w:val="24"/>
              </w:rPr>
            </w:pPr>
            <w:r>
              <w:rPr>
                <w:rFonts w:ascii="仿宋" w:eastAsia="仿宋" w:hAnsi="仿宋"/>
                <w:sz w:val="24"/>
                <w:szCs w:val="24"/>
              </w:rPr>
              <w:t>教学</w:t>
            </w:r>
          </w:p>
          <w:p w:rsidR="00AC01A9" w:rsidRDefault="00AC01A9" w:rsidP="00AC01A9">
            <w:pPr>
              <w:rPr>
                <w:rFonts w:ascii="仿宋" w:eastAsia="仿宋" w:hAnsi="仿宋"/>
                <w:sz w:val="24"/>
                <w:szCs w:val="24"/>
              </w:rPr>
            </w:pPr>
            <w:r>
              <w:rPr>
                <w:rFonts w:ascii="仿宋" w:eastAsia="仿宋" w:hAnsi="仿宋"/>
                <w:sz w:val="24"/>
                <w:szCs w:val="24"/>
              </w:rPr>
              <w:t>方式</w:t>
            </w:r>
          </w:p>
        </w:tc>
        <w:tc>
          <w:tcPr>
            <w:tcW w:w="850" w:type="dxa"/>
            <w:vAlign w:val="center"/>
          </w:tcPr>
          <w:p w:rsidR="00AC01A9" w:rsidRPr="00902A88" w:rsidRDefault="00AC01A9" w:rsidP="00AC01A9">
            <w:pPr>
              <w:rPr>
                <w:rFonts w:ascii="仿宋" w:eastAsia="仿宋" w:hAnsi="仿宋"/>
                <w:sz w:val="24"/>
                <w:szCs w:val="24"/>
              </w:rPr>
            </w:pPr>
            <w:r w:rsidRPr="00902A88">
              <w:rPr>
                <w:rFonts w:ascii="仿宋" w:eastAsia="仿宋" w:hAnsi="仿宋"/>
                <w:sz w:val="24"/>
                <w:szCs w:val="24"/>
              </w:rPr>
              <w:t>考核</w:t>
            </w:r>
          </w:p>
          <w:p w:rsidR="00AC01A9" w:rsidRPr="00902A88" w:rsidRDefault="00AC01A9" w:rsidP="00AC01A9">
            <w:pPr>
              <w:rPr>
                <w:rFonts w:ascii="仿宋" w:eastAsia="仿宋" w:hAnsi="仿宋"/>
                <w:sz w:val="24"/>
                <w:szCs w:val="24"/>
              </w:rPr>
            </w:pPr>
            <w:r w:rsidRPr="00902A88">
              <w:rPr>
                <w:rFonts w:ascii="仿宋" w:eastAsia="仿宋" w:hAnsi="仿宋"/>
                <w:sz w:val="24"/>
                <w:szCs w:val="24"/>
              </w:rPr>
              <w:t>方式</w:t>
            </w:r>
          </w:p>
        </w:tc>
        <w:tc>
          <w:tcPr>
            <w:tcW w:w="2060" w:type="dxa"/>
            <w:vAlign w:val="center"/>
          </w:tcPr>
          <w:p w:rsidR="00AC01A9" w:rsidRDefault="00AC01A9" w:rsidP="00C55D0E">
            <w:pPr>
              <w:ind w:firstLineChars="200" w:firstLine="480"/>
              <w:rPr>
                <w:rFonts w:ascii="仿宋" w:eastAsia="仿宋" w:hAnsi="仿宋"/>
                <w:sz w:val="24"/>
                <w:szCs w:val="24"/>
              </w:rPr>
            </w:pPr>
            <w:r>
              <w:rPr>
                <w:rFonts w:ascii="仿宋" w:eastAsia="仿宋" w:hAnsi="仿宋"/>
                <w:sz w:val="24"/>
                <w:szCs w:val="24"/>
              </w:rPr>
              <w:t>备  注</w:t>
            </w:r>
          </w:p>
        </w:tc>
      </w:tr>
      <w:tr w:rsidR="00AC01A9" w:rsidTr="007F1561">
        <w:trPr>
          <w:cantSplit/>
          <w:trHeight w:val="775"/>
          <w:jc w:val="center"/>
        </w:trPr>
        <w:tc>
          <w:tcPr>
            <w:tcW w:w="1492" w:type="dxa"/>
            <w:gridSpan w:val="2"/>
            <w:vMerge w:val="restart"/>
            <w:textDirection w:val="tbRlV"/>
            <w:vAlign w:val="center"/>
          </w:tcPr>
          <w:p w:rsidR="00AC01A9" w:rsidRDefault="00AC01A9" w:rsidP="00C55D0E">
            <w:pPr>
              <w:ind w:firstLineChars="200" w:firstLine="480"/>
              <w:rPr>
                <w:rFonts w:ascii="仿宋" w:eastAsia="仿宋" w:hAnsi="仿宋"/>
                <w:sz w:val="24"/>
                <w:szCs w:val="24"/>
              </w:rPr>
            </w:pPr>
            <w:r>
              <w:rPr>
                <w:rFonts w:ascii="仿宋" w:eastAsia="仿宋" w:hAnsi="仿宋"/>
                <w:sz w:val="24"/>
                <w:szCs w:val="24"/>
              </w:rPr>
              <w:t>必修课程</w:t>
            </w:r>
          </w:p>
        </w:tc>
        <w:tc>
          <w:tcPr>
            <w:tcW w:w="709" w:type="dxa"/>
            <w:vMerge w:val="restart"/>
            <w:textDirection w:val="tbRlV"/>
            <w:vAlign w:val="center"/>
          </w:tcPr>
          <w:p w:rsidR="00AC01A9" w:rsidRDefault="00AC01A9" w:rsidP="00C55D0E">
            <w:pPr>
              <w:ind w:firstLineChars="200" w:firstLine="480"/>
              <w:rPr>
                <w:rFonts w:ascii="仿宋" w:eastAsia="仿宋" w:hAnsi="仿宋"/>
                <w:sz w:val="24"/>
                <w:szCs w:val="24"/>
              </w:rPr>
            </w:pPr>
            <w:r>
              <w:rPr>
                <w:rFonts w:ascii="仿宋" w:eastAsia="仿宋" w:hAnsi="仿宋"/>
                <w:sz w:val="24"/>
                <w:szCs w:val="24"/>
              </w:rPr>
              <w:t>学位公共课</w:t>
            </w:r>
          </w:p>
        </w:tc>
        <w:tc>
          <w:tcPr>
            <w:tcW w:w="3402" w:type="dxa"/>
            <w:vAlign w:val="center"/>
          </w:tcPr>
          <w:p w:rsidR="00AC01A9" w:rsidRPr="00C55D0E" w:rsidRDefault="00AC01A9" w:rsidP="00C55D0E">
            <w:pPr>
              <w:ind w:firstLineChars="200" w:firstLine="480"/>
              <w:rPr>
                <w:rFonts w:ascii="宋体" w:hAnsi="宋体"/>
                <w:sz w:val="24"/>
                <w:szCs w:val="24"/>
              </w:rPr>
            </w:pPr>
            <w:r w:rsidRPr="00C55D0E">
              <w:rPr>
                <w:rFonts w:ascii="宋体" w:hAnsi="宋体"/>
                <w:sz w:val="24"/>
                <w:szCs w:val="24"/>
              </w:rPr>
              <w:t>中国特色社会主义理论与实践</w:t>
            </w:r>
          </w:p>
        </w:tc>
        <w:tc>
          <w:tcPr>
            <w:tcW w:w="1057" w:type="dxa"/>
            <w:tcBorders>
              <w:bottom w:val="single" w:sz="4" w:space="0" w:color="auto"/>
            </w:tcBorders>
            <w:vAlign w:val="center"/>
          </w:tcPr>
          <w:p w:rsidR="00AC01A9" w:rsidRDefault="00AC01A9" w:rsidP="00C55D0E">
            <w:pPr>
              <w:ind w:firstLineChars="200" w:firstLine="480"/>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AC01A9" w:rsidRDefault="00AC01A9" w:rsidP="00C55D0E">
            <w:pPr>
              <w:ind w:firstLineChars="200" w:firstLine="480"/>
              <w:rPr>
                <w:rFonts w:ascii="仿宋" w:eastAsia="仿宋" w:hAnsi="仿宋"/>
                <w:sz w:val="24"/>
                <w:szCs w:val="24"/>
              </w:rPr>
            </w:pPr>
          </w:p>
        </w:tc>
        <w:tc>
          <w:tcPr>
            <w:tcW w:w="709" w:type="dxa"/>
            <w:tcBorders>
              <w:bottom w:val="single" w:sz="4" w:space="0" w:color="auto"/>
            </w:tcBorders>
            <w:vAlign w:val="center"/>
          </w:tcPr>
          <w:p w:rsidR="00AC01A9" w:rsidRDefault="00AC01A9" w:rsidP="00AC01A9">
            <w:pPr>
              <w:rPr>
                <w:rFonts w:ascii="仿宋" w:eastAsia="仿宋" w:hAnsi="仿宋"/>
                <w:sz w:val="24"/>
                <w:szCs w:val="24"/>
              </w:rPr>
            </w:pPr>
            <w:r>
              <w:rPr>
                <w:rFonts w:ascii="仿宋" w:eastAsia="仿宋" w:hAnsi="仿宋"/>
                <w:sz w:val="24"/>
                <w:szCs w:val="24"/>
              </w:rPr>
              <w:t>2</w:t>
            </w:r>
          </w:p>
        </w:tc>
        <w:tc>
          <w:tcPr>
            <w:tcW w:w="709" w:type="dxa"/>
            <w:tcBorders>
              <w:bottom w:val="single" w:sz="4" w:space="0" w:color="auto"/>
            </w:tcBorders>
            <w:vAlign w:val="center"/>
          </w:tcPr>
          <w:p w:rsidR="00AC01A9" w:rsidRDefault="00AC01A9" w:rsidP="00AC01A9">
            <w:pPr>
              <w:rPr>
                <w:rFonts w:ascii="仿宋" w:eastAsia="仿宋" w:hAnsi="仿宋"/>
                <w:sz w:val="24"/>
                <w:szCs w:val="24"/>
              </w:rPr>
            </w:pPr>
            <w:r>
              <w:rPr>
                <w:rFonts w:ascii="仿宋" w:eastAsia="仿宋" w:hAnsi="仿宋"/>
                <w:sz w:val="24"/>
                <w:szCs w:val="24"/>
              </w:rPr>
              <w:t>36</w:t>
            </w:r>
          </w:p>
        </w:tc>
        <w:tc>
          <w:tcPr>
            <w:tcW w:w="709" w:type="dxa"/>
            <w:tcBorders>
              <w:bottom w:val="single" w:sz="4" w:space="0" w:color="auto"/>
            </w:tcBorders>
            <w:vAlign w:val="center"/>
          </w:tcPr>
          <w:p w:rsidR="00AC01A9" w:rsidRDefault="00AC01A9" w:rsidP="00C55D0E">
            <w:pPr>
              <w:ind w:firstLineChars="200" w:firstLine="480"/>
              <w:rPr>
                <w:rFonts w:ascii="仿宋" w:eastAsia="仿宋" w:hAnsi="仿宋"/>
                <w:sz w:val="24"/>
                <w:szCs w:val="24"/>
              </w:rPr>
            </w:pPr>
          </w:p>
        </w:tc>
        <w:tc>
          <w:tcPr>
            <w:tcW w:w="992" w:type="dxa"/>
            <w:tcBorders>
              <w:bottom w:val="single" w:sz="4" w:space="0" w:color="auto"/>
            </w:tcBorders>
            <w:vAlign w:val="center"/>
          </w:tcPr>
          <w:p w:rsidR="00AC01A9" w:rsidRDefault="00AC01A9" w:rsidP="00AC01A9">
            <w:pP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AC01A9" w:rsidRDefault="00AC01A9" w:rsidP="00AC01A9">
            <w:pP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AC01A9" w:rsidRDefault="00AC01A9" w:rsidP="00C55D0E">
            <w:pPr>
              <w:ind w:firstLineChars="200" w:firstLine="480"/>
              <w:rPr>
                <w:rFonts w:ascii="仿宋" w:eastAsia="仿宋" w:hAnsi="仿宋"/>
                <w:sz w:val="24"/>
                <w:szCs w:val="24"/>
              </w:rPr>
            </w:pPr>
          </w:p>
        </w:tc>
      </w:tr>
      <w:tr w:rsidR="00AC01A9" w:rsidTr="007F1561">
        <w:trPr>
          <w:cantSplit/>
          <w:trHeight w:val="768"/>
          <w:jc w:val="center"/>
        </w:trPr>
        <w:tc>
          <w:tcPr>
            <w:tcW w:w="1492" w:type="dxa"/>
            <w:gridSpan w:val="2"/>
            <w:vMerge/>
            <w:textDirection w:val="tbRlV"/>
            <w:vAlign w:val="center"/>
          </w:tcPr>
          <w:p w:rsidR="00AC01A9" w:rsidRDefault="00AC01A9" w:rsidP="00C55D0E">
            <w:pPr>
              <w:ind w:firstLineChars="200" w:firstLine="480"/>
              <w:rPr>
                <w:rFonts w:ascii="仿宋" w:eastAsia="仿宋" w:hAnsi="仿宋"/>
                <w:sz w:val="24"/>
                <w:szCs w:val="24"/>
              </w:rPr>
            </w:pPr>
          </w:p>
        </w:tc>
        <w:tc>
          <w:tcPr>
            <w:tcW w:w="709" w:type="dxa"/>
            <w:vMerge/>
            <w:vAlign w:val="center"/>
          </w:tcPr>
          <w:p w:rsidR="00AC01A9" w:rsidRDefault="00AC01A9" w:rsidP="00C55D0E">
            <w:pPr>
              <w:ind w:firstLineChars="200" w:firstLine="480"/>
              <w:rPr>
                <w:rFonts w:ascii="仿宋" w:eastAsia="仿宋" w:hAnsi="仿宋"/>
                <w:sz w:val="24"/>
                <w:szCs w:val="24"/>
              </w:rPr>
            </w:pPr>
          </w:p>
        </w:tc>
        <w:tc>
          <w:tcPr>
            <w:tcW w:w="3402" w:type="dxa"/>
            <w:vAlign w:val="center"/>
          </w:tcPr>
          <w:p w:rsidR="00AC01A9" w:rsidRPr="00C55D0E" w:rsidRDefault="00AC01A9" w:rsidP="00C55D0E">
            <w:pPr>
              <w:ind w:firstLineChars="200" w:firstLine="480"/>
              <w:rPr>
                <w:rFonts w:ascii="宋体" w:hAnsi="宋体"/>
                <w:sz w:val="24"/>
                <w:szCs w:val="24"/>
              </w:rPr>
            </w:pPr>
            <w:r w:rsidRPr="00C55D0E">
              <w:rPr>
                <w:rFonts w:ascii="宋体" w:hAnsi="宋体"/>
                <w:sz w:val="24"/>
                <w:szCs w:val="24"/>
              </w:rPr>
              <w:t>马克思主义与社会科学方法论</w:t>
            </w:r>
          </w:p>
        </w:tc>
        <w:tc>
          <w:tcPr>
            <w:tcW w:w="1057" w:type="dxa"/>
            <w:tcBorders>
              <w:bottom w:val="single" w:sz="4" w:space="0" w:color="auto"/>
            </w:tcBorders>
            <w:vAlign w:val="center"/>
          </w:tcPr>
          <w:p w:rsidR="00AC01A9" w:rsidRDefault="00AC01A9" w:rsidP="00C55D0E">
            <w:pPr>
              <w:ind w:firstLineChars="200" w:firstLine="480"/>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AC01A9" w:rsidRDefault="00AC01A9" w:rsidP="00C55D0E">
            <w:pPr>
              <w:ind w:firstLineChars="200" w:firstLine="480"/>
              <w:rPr>
                <w:rFonts w:ascii="仿宋" w:eastAsia="仿宋" w:hAnsi="仿宋"/>
                <w:sz w:val="24"/>
                <w:szCs w:val="24"/>
              </w:rPr>
            </w:pPr>
          </w:p>
        </w:tc>
        <w:tc>
          <w:tcPr>
            <w:tcW w:w="709" w:type="dxa"/>
            <w:tcBorders>
              <w:bottom w:val="single" w:sz="4" w:space="0" w:color="auto"/>
            </w:tcBorders>
            <w:vAlign w:val="center"/>
          </w:tcPr>
          <w:p w:rsidR="00AC01A9" w:rsidRDefault="00AC01A9" w:rsidP="00AC01A9">
            <w:pPr>
              <w:rPr>
                <w:rFonts w:ascii="仿宋" w:eastAsia="仿宋" w:hAnsi="仿宋"/>
                <w:sz w:val="24"/>
                <w:szCs w:val="24"/>
              </w:rPr>
            </w:pPr>
            <w:r>
              <w:rPr>
                <w:rFonts w:ascii="仿宋" w:eastAsia="仿宋" w:hAnsi="仿宋" w:hint="eastAsia"/>
                <w:sz w:val="24"/>
                <w:szCs w:val="24"/>
              </w:rPr>
              <w:t>1</w:t>
            </w:r>
          </w:p>
        </w:tc>
        <w:tc>
          <w:tcPr>
            <w:tcW w:w="709" w:type="dxa"/>
            <w:tcBorders>
              <w:bottom w:val="single" w:sz="4" w:space="0" w:color="auto"/>
            </w:tcBorders>
            <w:vAlign w:val="center"/>
          </w:tcPr>
          <w:p w:rsidR="00AC01A9" w:rsidRDefault="00AC01A9" w:rsidP="00AC01A9">
            <w:pPr>
              <w:rPr>
                <w:rFonts w:ascii="仿宋" w:eastAsia="仿宋" w:hAnsi="仿宋"/>
                <w:sz w:val="24"/>
                <w:szCs w:val="24"/>
              </w:rPr>
            </w:pPr>
            <w:r>
              <w:rPr>
                <w:rFonts w:ascii="仿宋" w:eastAsia="仿宋" w:hAnsi="仿宋"/>
                <w:sz w:val="24"/>
                <w:szCs w:val="24"/>
              </w:rPr>
              <w:t>18</w:t>
            </w:r>
          </w:p>
        </w:tc>
        <w:tc>
          <w:tcPr>
            <w:tcW w:w="709" w:type="dxa"/>
            <w:tcBorders>
              <w:bottom w:val="single" w:sz="4" w:space="0" w:color="auto"/>
            </w:tcBorders>
            <w:vAlign w:val="center"/>
          </w:tcPr>
          <w:p w:rsidR="00AC01A9" w:rsidRDefault="00AC01A9" w:rsidP="00C55D0E">
            <w:pPr>
              <w:ind w:firstLineChars="200" w:firstLine="480"/>
              <w:rPr>
                <w:rFonts w:ascii="仿宋" w:eastAsia="仿宋" w:hAnsi="仿宋"/>
                <w:sz w:val="24"/>
                <w:szCs w:val="24"/>
              </w:rPr>
            </w:pPr>
          </w:p>
        </w:tc>
        <w:tc>
          <w:tcPr>
            <w:tcW w:w="992" w:type="dxa"/>
            <w:tcBorders>
              <w:bottom w:val="single" w:sz="4" w:space="0" w:color="auto"/>
            </w:tcBorders>
            <w:vAlign w:val="center"/>
          </w:tcPr>
          <w:p w:rsidR="00AC01A9" w:rsidRDefault="00AC01A9" w:rsidP="00AC01A9">
            <w:pP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AC01A9" w:rsidRDefault="00AC01A9" w:rsidP="00AC01A9">
            <w:pP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AC01A9" w:rsidRDefault="00AC01A9" w:rsidP="00C55D0E">
            <w:pPr>
              <w:ind w:firstLineChars="200" w:firstLine="480"/>
              <w:rPr>
                <w:rFonts w:ascii="仿宋" w:eastAsia="仿宋" w:hAnsi="仿宋"/>
                <w:sz w:val="24"/>
                <w:szCs w:val="24"/>
              </w:rPr>
            </w:pPr>
          </w:p>
        </w:tc>
      </w:tr>
      <w:tr w:rsidR="00AC01A9" w:rsidTr="007F1561">
        <w:trPr>
          <w:cantSplit/>
          <w:trHeight w:val="550"/>
          <w:jc w:val="center"/>
        </w:trPr>
        <w:tc>
          <w:tcPr>
            <w:tcW w:w="1492" w:type="dxa"/>
            <w:gridSpan w:val="2"/>
            <w:vMerge/>
            <w:textDirection w:val="tbRlV"/>
            <w:vAlign w:val="center"/>
          </w:tcPr>
          <w:p w:rsidR="00AC01A9" w:rsidRDefault="00AC01A9" w:rsidP="00C55D0E">
            <w:pPr>
              <w:ind w:firstLineChars="200" w:firstLine="480"/>
              <w:rPr>
                <w:rFonts w:ascii="仿宋" w:eastAsia="仿宋" w:hAnsi="仿宋"/>
                <w:sz w:val="24"/>
                <w:szCs w:val="24"/>
              </w:rPr>
            </w:pPr>
          </w:p>
        </w:tc>
        <w:tc>
          <w:tcPr>
            <w:tcW w:w="709" w:type="dxa"/>
            <w:vMerge/>
            <w:vAlign w:val="center"/>
          </w:tcPr>
          <w:p w:rsidR="00AC01A9" w:rsidRDefault="00AC01A9" w:rsidP="00C55D0E">
            <w:pPr>
              <w:ind w:firstLineChars="200" w:firstLine="480"/>
              <w:rPr>
                <w:rFonts w:ascii="仿宋" w:eastAsia="仿宋" w:hAnsi="仿宋"/>
                <w:sz w:val="24"/>
                <w:szCs w:val="24"/>
              </w:rPr>
            </w:pPr>
          </w:p>
        </w:tc>
        <w:tc>
          <w:tcPr>
            <w:tcW w:w="3402" w:type="dxa"/>
            <w:vAlign w:val="center"/>
          </w:tcPr>
          <w:p w:rsidR="00AC01A9" w:rsidRPr="00C55D0E" w:rsidRDefault="00AC01A9" w:rsidP="00C55D0E">
            <w:pPr>
              <w:ind w:firstLineChars="200" w:firstLine="480"/>
              <w:rPr>
                <w:rFonts w:ascii="宋体" w:hAnsi="宋体"/>
                <w:sz w:val="24"/>
                <w:szCs w:val="24"/>
              </w:rPr>
            </w:pPr>
            <w:r w:rsidRPr="00C55D0E">
              <w:rPr>
                <w:rFonts w:ascii="宋体" w:hAnsi="宋体"/>
                <w:sz w:val="24"/>
                <w:szCs w:val="24"/>
              </w:rPr>
              <w:t>基础外语</w:t>
            </w:r>
          </w:p>
        </w:tc>
        <w:tc>
          <w:tcPr>
            <w:tcW w:w="1057" w:type="dxa"/>
            <w:vAlign w:val="center"/>
          </w:tcPr>
          <w:p w:rsidR="00AC01A9" w:rsidRDefault="00AC01A9" w:rsidP="00C55D0E">
            <w:pPr>
              <w:ind w:firstLineChars="200" w:firstLine="480"/>
              <w:rPr>
                <w:rFonts w:ascii="仿宋" w:eastAsia="仿宋" w:hAnsi="仿宋"/>
                <w:sz w:val="24"/>
                <w:szCs w:val="24"/>
              </w:rPr>
            </w:pPr>
            <w:r>
              <w:rPr>
                <w:rFonts w:ascii="仿宋" w:eastAsia="仿宋" w:hAnsi="仿宋" w:hint="eastAsia"/>
                <w:sz w:val="24"/>
                <w:szCs w:val="24"/>
              </w:rPr>
              <w:t>1</w:t>
            </w:r>
          </w:p>
        </w:tc>
        <w:tc>
          <w:tcPr>
            <w:tcW w:w="1700" w:type="dxa"/>
            <w:vAlign w:val="center"/>
          </w:tcPr>
          <w:p w:rsidR="00AC01A9" w:rsidRDefault="00AC01A9" w:rsidP="00C55D0E">
            <w:pPr>
              <w:ind w:firstLineChars="200" w:firstLine="480"/>
              <w:rPr>
                <w:rFonts w:ascii="仿宋" w:eastAsia="仿宋" w:hAnsi="仿宋"/>
                <w:sz w:val="24"/>
                <w:szCs w:val="24"/>
              </w:rPr>
            </w:pPr>
          </w:p>
        </w:tc>
        <w:tc>
          <w:tcPr>
            <w:tcW w:w="709" w:type="dxa"/>
            <w:vAlign w:val="center"/>
          </w:tcPr>
          <w:p w:rsidR="00AC01A9" w:rsidRDefault="00AC01A9" w:rsidP="00AC01A9">
            <w:pPr>
              <w:rPr>
                <w:rFonts w:ascii="仿宋" w:eastAsia="仿宋" w:hAnsi="仿宋"/>
                <w:sz w:val="24"/>
                <w:szCs w:val="24"/>
              </w:rPr>
            </w:pPr>
            <w:r>
              <w:rPr>
                <w:rFonts w:ascii="仿宋" w:eastAsia="仿宋" w:hAnsi="仿宋"/>
                <w:sz w:val="24"/>
                <w:szCs w:val="24"/>
              </w:rPr>
              <w:t>4</w:t>
            </w:r>
          </w:p>
        </w:tc>
        <w:tc>
          <w:tcPr>
            <w:tcW w:w="709" w:type="dxa"/>
            <w:vAlign w:val="center"/>
          </w:tcPr>
          <w:p w:rsidR="00AC01A9" w:rsidRDefault="00AC01A9" w:rsidP="00AC01A9">
            <w:pPr>
              <w:rPr>
                <w:rFonts w:ascii="仿宋" w:eastAsia="仿宋" w:hAnsi="仿宋"/>
                <w:sz w:val="24"/>
                <w:szCs w:val="24"/>
              </w:rPr>
            </w:pPr>
            <w:r>
              <w:rPr>
                <w:rFonts w:ascii="仿宋" w:eastAsia="仿宋" w:hAnsi="仿宋"/>
                <w:sz w:val="24"/>
                <w:szCs w:val="24"/>
              </w:rPr>
              <w:t>72</w:t>
            </w:r>
          </w:p>
        </w:tc>
        <w:tc>
          <w:tcPr>
            <w:tcW w:w="709" w:type="dxa"/>
            <w:vAlign w:val="center"/>
          </w:tcPr>
          <w:p w:rsidR="00AC01A9" w:rsidRDefault="00AC01A9" w:rsidP="00C55D0E">
            <w:pPr>
              <w:ind w:firstLineChars="200" w:firstLine="480"/>
              <w:rPr>
                <w:rFonts w:ascii="仿宋" w:eastAsia="仿宋" w:hAnsi="仿宋"/>
                <w:sz w:val="24"/>
                <w:szCs w:val="24"/>
              </w:rPr>
            </w:pPr>
          </w:p>
        </w:tc>
        <w:tc>
          <w:tcPr>
            <w:tcW w:w="992" w:type="dxa"/>
            <w:vAlign w:val="center"/>
          </w:tcPr>
          <w:p w:rsidR="00AC01A9" w:rsidRDefault="00AC01A9" w:rsidP="00AC01A9">
            <w:pPr>
              <w:rPr>
                <w:rFonts w:ascii="仿宋" w:eastAsia="仿宋" w:hAnsi="仿宋"/>
                <w:sz w:val="24"/>
                <w:szCs w:val="24"/>
              </w:rPr>
            </w:pPr>
            <w:r>
              <w:rPr>
                <w:rFonts w:ascii="仿宋" w:eastAsia="仿宋" w:hAnsi="仿宋"/>
                <w:sz w:val="24"/>
                <w:szCs w:val="24"/>
              </w:rPr>
              <w:t>讲授</w:t>
            </w:r>
          </w:p>
        </w:tc>
        <w:tc>
          <w:tcPr>
            <w:tcW w:w="850" w:type="dxa"/>
            <w:vAlign w:val="center"/>
          </w:tcPr>
          <w:p w:rsidR="00AC01A9" w:rsidRDefault="00AC01A9" w:rsidP="00AC01A9">
            <w:pPr>
              <w:rPr>
                <w:rFonts w:ascii="仿宋" w:eastAsia="仿宋" w:hAnsi="仿宋"/>
                <w:sz w:val="24"/>
                <w:szCs w:val="24"/>
              </w:rPr>
            </w:pPr>
            <w:r>
              <w:rPr>
                <w:rFonts w:ascii="仿宋" w:eastAsia="仿宋" w:hAnsi="仿宋"/>
                <w:sz w:val="24"/>
                <w:szCs w:val="24"/>
              </w:rPr>
              <w:t>考试</w:t>
            </w:r>
          </w:p>
        </w:tc>
        <w:tc>
          <w:tcPr>
            <w:tcW w:w="2060" w:type="dxa"/>
            <w:vAlign w:val="center"/>
          </w:tcPr>
          <w:p w:rsidR="00AC01A9" w:rsidRDefault="00AC01A9" w:rsidP="00C55D0E">
            <w:pPr>
              <w:ind w:firstLineChars="200" w:firstLine="480"/>
              <w:rPr>
                <w:rFonts w:ascii="仿宋" w:eastAsia="仿宋" w:hAnsi="仿宋"/>
                <w:sz w:val="24"/>
                <w:szCs w:val="24"/>
              </w:rPr>
            </w:pPr>
          </w:p>
        </w:tc>
      </w:tr>
      <w:tr w:rsidR="00AC01A9" w:rsidTr="007F1561">
        <w:trPr>
          <w:cantSplit/>
          <w:trHeight w:val="837"/>
          <w:jc w:val="center"/>
        </w:trPr>
        <w:tc>
          <w:tcPr>
            <w:tcW w:w="1492" w:type="dxa"/>
            <w:gridSpan w:val="2"/>
            <w:vMerge/>
            <w:textDirection w:val="tbRlV"/>
            <w:vAlign w:val="center"/>
          </w:tcPr>
          <w:p w:rsidR="00AC01A9" w:rsidRDefault="00AC01A9" w:rsidP="00C55D0E">
            <w:pPr>
              <w:ind w:firstLineChars="200" w:firstLine="480"/>
              <w:rPr>
                <w:rFonts w:ascii="仿宋" w:eastAsia="仿宋" w:hAnsi="仿宋"/>
                <w:sz w:val="24"/>
                <w:szCs w:val="24"/>
              </w:rPr>
            </w:pPr>
          </w:p>
        </w:tc>
        <w:tc>
          <w:tcPr>
            <w:tcW w:w="709" w:type="dxa"/>
            <w:vMerge/>
            <w:vAlign w:val="center"/>
          </w:tcPr>
          <w:p w:rsidR="00AC01A9" w:rsidRDefault="00AC01A9" w:rsidP="00C55D0E">
            <w:pPr>
              <w:ind w:firstLineChars="200" w:firstLine="480"/>
              <w:rPr>
                <w:rFonts w:ascii="仿宋" w:eastAsia="仿宋" w:hAnsi="仿宋"/>
                <w:sz w:val="24"/>
                <w:szCs w:val="24"/>
              </w:rPr>
            </w:pPr>
          </w:p>
        </w:tc>
        <w:tc>
          <w:tcPr>
            <w:tcW w:w="3402" w:type="dxa"/>
            <w:vAlign w:val="center"/>
          </w:tcPr>
          <w:p w:rsidR="00AC01A9" w:rsidRPr="00C55D0E" w:rsidRDefault="00AC01A9" w:rsidP="000D6056">
            <w:pPr>
              <w:rPr>
                <w:rFonts w:ascii="宋体" w:hAnsi="宋体"/>
                <w:sz w:val="24"/>
                <w:szCs w:val="24"/>
              </w:rPr>
            </w:pPr>
            <w:r w:rsidRPr="00C55D0E">
              <w:rPr>
                <w:rFonts w:ascii="宋体" w:hAnsi="宋体"/>
                <w:sz w:val="24"/>
                <w:szCs w:val="24"/>
              </w:rPr>
              <w:t>法学方法与论文写作</w:t>
            </w:r>
          </w:p>
        </w:tc>
        <w:tc>
          <w:tcPr>
            <w:tcW w:w="1057" w:type="dxa"/>
            <w:vAlign w:val="center"/>
          </w:tcPr>
          <w:p w:rsidR="00AC01A9" w:rsidRPr="00582B59" w:rsidRDefault="00AC01A9" w:rsidP="00C55D0E">
            <w:pPr>
              <w:ind w:firstLineChars="200" w:firstLine="480"/>
              <w:rPr>
                <w:rFonts w:ascii="仿宋" w:eastAsia="仿宋" w:hAnsi="仿宋"/>
                <w:sz w:val="24"/>
                <w:szCs w:val="24"/>
              </w:rPr>
            </w:pPr>
            <w:r w:rsidRPr="00582B59">
              <w:rPr>
                <w:rFonts w:ascii="仿宋" w:eastAsia="仿宋" w:hAnsi="仿宋"/>
                <w:sz w:val="24"/>
                <w:szCs w:val="24"/>
              </w:rPr>
              <w:t>1</w:t>
            </w:r>
          </w:p>
        </w:tc>
        <w:tc>
          <w:tcPr>
            <w:tcW w:w="1700" w:type="dxa"/>
            <w:vAlign w:val="center"/>
          </w:tcPr>
          <w:p w:rsidR="00AC01A9" w:rsidRPr="00582B59" w:rsidRDefault="00AC01A9" w:rsidP="00C55D0E">
            <w:pPr>
              <w:ind w:firstLineChars="200" w:firstLine="480"/>
              <w:rPr>
                <w:rFonts w:ascii="仿宋" w:eastAsia="仿宋" w:hAnsi="仿宋"/>
                <w:sz w:val="24"/>
                <w:szCs w:val="24"/>
              </w:rPr>
            </w:pPr>
          </w:p>
        </w:tc>
        <w:tc>
          <w:tcPr>
            <w:tcW w:w="709" w:type="dxa"/>
            <w:vAlign w:val="center"/>
          </w:tcPr>
          <w:p w:rsidR="00AC01A9" w:rsidRPr="00582B59" w:rsidRDefault="00AC01A9" w:rsidP="00AC01A9">
            <w:pPr>
              <w:rPr>
                <w:rFonts w:ascii="仿宋" w:eastAsia="仿宋" w:hAnsi="仿宋"/>
                <w:sz w:val="24"/>
                <w:szCs w:val="24"/>
              </w:rPr>
            </w:pPr>
            <w:r w:rsidRPr="00582B59">
              <w:rPr>
                <w:rFonts w:ascii="仿宋" w:eastAsia="仿宋" w:hAnsi="仿宋"/>
                <w:sz w:val="24"/>
                <w:szCs w:val="24"/>
              </w:rPr>
              <w:t>2</w:t>
            </w:r>
          </w:p>
        </w:tc>
        <w:tc>
          <w:tcPr>
            <w:tcW w:w="709" w:type="dxa"/>
            <w:vAlign w:val="center"/>
          </w:tcPr>
          <w:p w:rsidR="00AC01A9" w:rsidRPr="00582B59" w:rsidRDefault="00AC01A9" w:rsidP="00AC01A9">
            <w:pPr>
              <w:rPr>
                <w:rFonts w:ascii="仿宋" w:eastAsia="仿宋" w:hAnsi="仿宋"/>
                <w:sz w:val="24"/>
                <w:szCs w:val="24"/>
              </w:rPr>
            </w:pPr>
            <w:r w:rsidRPr="00582B59">
              <w:rPr>
                <w:rFonts w:ascii="仿宋" w:eastAsia="仿宋" w:hAnsi="仿宋"/>
                <w:sz w:val="24"/>
                <w:szCs w:val="24"/>
              </w:rPr>
              <w:t>36</w:t>
            </w:r>
          </w:p>
        </w:tc>
        <w:tc>
          <w:tcPr>
            <w:tcW w:w="709" w:type="dxa"/>
            <w:vAlign w:val="center"/>
          </w:tcPr>
          <w:p w:rsidR="00AC01A9" w:rsidRPr="00582B59" w:rsidRDefault="00AC01A9" w:rsidP="00C55D0E">
            <w:pPr>
              <w:ind w:firstLineChars="200" w:firstLine="480"/>
              <w:rPr>
                <w:rFonts w:ascii="仿宋" w:eastAsia="仿宋" w:hAnsi="仿宋"/>
                <w:sz w:val="24"/>
                <w:szCs w:val="24"/>
              </w:rPr>
            </w:pPr>
          </w:p>
        </w:tc>
        <w:tc>
          <w:tcPr>
            <w:tcW w:w="992" w:type="dxa"/>
            <w:vAlign w:val="center"/>
          </w:tcPr>
          <w:p w:rsidR="00AC01A9" w:rsidRPr="00582B59" w:rsidRDefault="00AC01A9" w:rsidP="00AC01A9">
            <w:pPr>
              <w:rPr>
                <w:rFonts w:ascii="仿宋" w:eastAsia="仿宋" w:hAnsi="仿宋"/>
                <w:sz w:val="24"/>
                <w:szCs w:val="24"/>
              </w:rPr>
            </w:pPr>
            <w:r w:rsidRPr="00582B59">
              <w:rPr>
                <w:rFonts w:ascii="仿宋" w:eastAsia="仿宋" w:hAnsi="仿宋"/>
                <w:sz w:val="24"/>
                <w:szCs w:val="24"/>
              </w:rPr>
              <w:t>讲授</w:t>
            </w:r>
          </w:p>
        </w:tc>
        <w:tc>
          <w:tcPr>
            <w:tcW w:w="850" w:type="dxa"/>
            <w:vAlign w:val="center"/>
          </w:tcPr>
          <w:p w:rsidR="00AC01A9" w:rsidRPr="00582B59" w:rsidRDefault="00AC01A9" w:rsidP="00AC01A9">
            <w:pPr>
              <w:rPr>
                <w:rFonts w:ascii="仿宋" w:eastAsia="仿宋" w:hAnsi="仿宋"/>
                <w:sz w:val="24"/>
                <w:szCs w:val="24"/>
              </w:rPr>
            </w:pPr>
            <w:r w:rsidRPr="00582B59">
              <w:rPr>
                <w:rFonts w:ascii="仿宋" w:eastAsia="仿宋" w:hAnsi="仿宋"/>
                <w:sz w:val="24"/>
                <w:szCs w:val="24"/>
              </w:rPr>
              <w:t>考试</w:t>
            </w:r>
          </w:p>
        </w:tc>
        <w:tc>
          <w:tcPr>
            <w:tcW w:w="2060" w:type="dxa"/>
            <w:vAlign w:val="center"/>
          </w:tcPr>
          <w:p w:rsidR="00AC01A9" w:rsidRDefault="00AC01A9" w:rsidP="00C55D0E">
            <w:pPr>
              <w:ind w:firstLineChars="200" w:firstLine="480"/>
              <w:rPr>
                <w:rFonts w:ascii="仿宋" w:eastAsia="仿宋" w:hAnsi="仿宋"/>
                <w:sz w:val="24"/>
                <w:szCs w:val="24"/>
              </w:rPr>
            </w:pPr>
          </w:p>
        </w:tc>
      </w:tr>
      <w:tr w:rsidR="0079324B" w:rsidTr="007F1561">
        <w:trPr>
          <w:cantSplit/>
          <w:trHeight w:val="775"/>
          <w:jc w:val="center"/>
        </w:trPr>
        <w:tc>
          <w:tcPr>
            <w:tcW w:w="1492" w:type="dxa"/>
            <w:gridSpan w:val="2"/>
            <w:vMerge/>
            <w:vAlign w:val="center"/>
          </w:tcPr>
          <w:p w:rsidR="0079324B" w:rsidRDefault="0079324B" w:rsidP="00C55D0E">
            <w:pPr>
              <w:ind w:firstLineChars="200" w:firstLine="480"/>
              <w:rPr>
                <w:rFonts w:ascii="仿宋" w:eastAsia="仿宋" w:hAnsi="仿宋"/>
                <w:sz w:val="24"/>
                <w:szCs w:val="24"/>
              </w:rPr>
            </w:pPr>
          </w:p>
        </w:tc>
        <w:tc>
          <w:tcPr>
            <w:tcW w:w="709" w:type="dxa"/>
            <w:vMerge w:val="restart"/>
            <w:vAlign w:val="center"/>
          </w:tcPr>
          <w:p w:rsidR="0079324B" w:rsidRDefault="0079324B" w:rsidP="009D2F79">
            <w:pPr>
              <w:rPr>
                <w:rFonts w:ascii="仿宋" w:eastAsia="仿宋" w:hAnsi="仿宋"/>
                <w:sz w:val="24"/>
                <w:szCs w:val="24"/>
              </w:rPr>
            </w:pPr>
            <w:r>
              <w:rPr>
                <w:rFonts w:ascii="仿宋" w:eastAsia="仿宋" w:hAnsi="仿宋"/>
                <w:sz w:val="24"/>
                <w:szCs w:val="24"/>
              </w:rPr>
              <w:t>学</w:t>
            </w:r>
            <w:r>
              <w:rPr>
                <w:rFonts w:ascii="仿宋" w:eastAsia="仿宋" w:hAnsi="仿宋" w:hint="eastAsia"/>
                <w:sz w:val="24"/>
                <w:szCs w:val="24"/>
              </w:rPr>
              <w:t>位专业课</w:t>
            </w:r>
          </w:p>
        </w:tc>
        <w:tc>
          <w:tcPr>
            <w:tcW w:w="3402" w:type="dxa"/>
            <w:vAlign w:val="center"/>
          </w:tcPr>
          <w:p w:rsidR="0079324B" w:rsidRPr="002C0951" w:rsidRDefault="0079324B" w:rsidP="00C55D0E">
            <w:pPr>
              <w:spacing w:line="240" w:lineRule="exact"/>
              <w:ind w:left="-57" w:right="-57"/>
              <w:jc w:val="center"/>
              <w:rPr>
                <w:rFonts w:ascii="仿宋_GB2312" w:eastAsia="仿宋_GB2312" w:hAnsi="华文楷体"/>
                <w:sz w:val="24"/>
              </w:rPr>
            </w:pPr>
            <w:r>
              <w:rPr>
                <w:rFonts w:ascii="仿宋_GB2312" w:eastAsia="仿宋_GB2312" w:hAnsi="华文楷体" w:hint="eastAsia"/>
                <w:sz w:val="24"/>
              </w:rPr>
              <w:t>中国法制史</w:t>
            </w:r>
          </w:p>
        </w:tc>
        <w:tc>
          <w:tcPr>
            <w:tcW w:w="1057" w:type="dxa"/>
            <w:vAlign w:val="center"/>
          </w:tcPr>
          <w:p w:rsidR="0079324B" w:rsidRDefault="00455838" w:rsidP="0079324B">
            <w:pPr>
              <w:ind w:firstLineChars="200" w:firstLine="480"/>
              <w:rPr>
                <w:rFonts w:ascii="仿宋" w:eastAsia="仿宋" w:hAnsi="仿宋"/>
                <w:sz w:val="24"/>
                <w:szCs w:val="24"/>
              </w:rPr>
            </w:pPr>
            <w:r>
              <w:rPr>
                <w:rFonts w:ascii="仿宋" w:eastAsia="仿宋" w:hAnsi="仿宋" w:hint="eastAsia"/>
                <w:sz w:val="24"/>
                <w:szCs w:val="24"/>
              </w:rPr>
              <w:t>1</w:t>
            </w:r>
          </w:p>
        </w:tc>
        <w:tc>
          <w:tcPr>
            <w:tcW w:w="1700" w:type="dxa"/>
            <w:vAlign w:val="center"/>
          </w:tcPr>
          <w:p w:rsidR="0079324B" w:rsidRDefault="0079324B" w:rsidP="00C55D0E">
            <w:pPr>
              <w:ind w:firstLineChars="200" w:firstLine="480"/>
              <w:rPr>
                <w:rFonts w:ascii="仿宋" w:eastAsia="仿宋" w:hAnsi="仿宋"/>
                <w:sz w:val="24"/>
                <w:szCs w:val="24"/>
              </w:rPr>
            </w:pPr>
          </w:p>
        </w:tc>
        <w:tc>
          <w:tcPr>
            <w:tcW w:w="709" w:type="dxa"/>
            <w:vAlign w:val="center"/>
          </w:tcPr>
          <w:p w:rsidR="0079324B" w:rsidRDefault="00455838" w:rsidP="00C55D0E">
            <w:pPr>
              <w:rPr>
                <w:rFonts w:ascii="仿宋" w:eastAsia="仿宋" w:hAnsi="仿宋"/>
                <w:sz w:val="24"/>
                <w:szCs w:val="24"/>
              </w:rPr>
            </w:pPr>
            <w:r>
              <w:rPr>
                <w:rFonts w:ascii="仿宋" w:eastAsia="仿宋" w:hAnsi="仿宋" w:hint="eastAsia"/>
                <w:sz w:val="24"/>
                <w:szCs w:val="24"/>
              </w:rPr>
              <w:t>3</w:t>
            </w:r>
          </w:p>
        </w:tc>
        <w:tc>
          <w:tcPr>
            <w:tcW w:w="709" w:type="dxa"/>
            <w:vAlign w:val="center"/>
          </w:tcPr>
          <w:p w:rsidR="0079324B" w:rsidRDefault="0079324B" w:rsidP="00AC01A9">
            <w:pPr>
              <w:rPr>
                <w:rFonts w:ascii="仿宋" w:eastAsia="仿宋" w:hAnsi="仿宋"/>
                <w:sz w:val="24"/>
                <w:szCs w:val="24"/>
              </w:rPr>
            </w:pPr>
            <w:r>
              <w:rPr>
                <w:rFonts w:ascii="仿宋" w:eastAsia="仿宋" w:hAnsi="仿宋"/>
                <w:sz w:val="24"/>
                <w:szCs w:val="24"/>
              </w:rPr>
              <w:t>54</w:t>
            </w:r>
          </w:p>
        </w:tc>
        <w:tc>
          <w:tcPr>
            <w:tcW w:w="709" w:type="dxa"/>
            <w:vAlign w:val="center"/>
          </w:tcPr>
          <w:p w:rsidR="0079324B" w:rsidRDefault="0079324B" w:rsidP="006034AD">
            <w:pPr>
              <w:rPr>
                <w:rFonts w:ascii="仿宋" w:eastAsia="仿宋" w:hAnsi="仿宋"/>
                <w:sz w:val="24"/>
                <w:szCs w:val="24"/>
              </w:rPr>
            </w:pPr>
            <w:r>
              <w:rPr>
                <w:rFonts w:ascii="仿宋" w:eastAsia="仿宋" w:hAnsi="仿宋" w:hint="eastAsia"/>
                <w:sz w:val="24"/>
                <w:szCs w:val="24"/>
              </w:rPr>
              <w:t>1</w:t>
            </w:r>
          </w:p>
        </w:tc>
        <w:tc>
          <w:tcPr>
            <w:tcW w:w="992" w:type="dxa"/>
            <w:vAlign w:val="center"/>
          </w:tcPr>
          <w:p w:rsidR="0079324B" w:rsidRDefault="0079324B" w:rsidP="000D6056">
            <w:pPr>
              <w:rPr>
                <w:rFonts w:ascii="仿宋" w:eastAsia="仿宋" w:hAnsi="仿宋"/>
                <w:sz w:val="24"/>
                <w:szCs w:val="24"/>
              </w:rPr>
            </w:pPr>
            <w:r>
              <w:rPr>
                <w:rFonts w:ascii="仿宋" w:eastAsia="仿宋" w:hAnsi="仿宋" w:hint="eastAsia"/>
                <w:sz w:val="24"/>
                <w:szCs w:val="24"/>
              </w:rPr>
              <w:t>讲授</w:t>
            </w:r>
          </w:p>
        </w:tc>
        <w:tc>
          <w:tcPr>
            <w:tcW w:w="850" w:type="dxa"/>
            <w:vAlign w:val="center"/>
          </w:tcPr>
          <w:p w:rsidR="0079324B" w:rsidRDefault="0079324B" w:rsidP="000D6056">
            <w:pPr>
              <w:rPr>
                <w:rFonts w:ascii="仿宋" w:eastAsia="仿宋" w:hAnsi="仿宋"/>
                <w:sz w:val="24"/>
                <w:szCs w:val="24"/>
              </w:rPr>
            </w:pPr>
            <w:r>
              <w:rPr>
                <w:rFonts w:ascii="仿宋" w:eastAsia="仿宋" w:hAnsi="仿宋"/>
                <w:sz w:val="24"/>
                <w:szCs w:val="24"/>
              </w:rPr>
              <w:t>考试</w:t>
            </w:r>
          </w:p>
        </w:tc>
        <w:tc>
          <w:tcPr>
            <w:tcW w:w="2060" w:type="dxa"/>
            <w:vMerge w:val="restart"/>
            <w:vAlign w:val="center"/>
          </w:tcPr>
          <w:p w:rsidR="0079324B" w:rsidRDefault="0079324B" w:rsidP="00C55D0E">
            <w:pPr>
              <w:ind w:firstLineChars="200" w:firstLine="480"/>
              <w:rPr>
                <w:rFonts w:ascii="仿宋" w:eastAsia="仿宋" w:hAnsi="仿宋"/>
                <w:sz w:val="24"/>
                <w:szCs w:val="24"/>
              </w:rPr>
            </w:pPr>
          </w:p>
        </w:tc>
      </w:tr>
      <w:tr w:rsidR="0079324B" w:rsidTr="007F1561">
        <w:trPr>
          <w:cantSplit/>
          <w:trHeight w:val="829"/>
          <w:jc w:val="center"/>
        </w:trPr>
        <w:tc>
          <w:tcPr>
            <w:tcW w:w="1492" w:type="dxa"/>
            <w:gridSpan w:val="2"/>
            <w:vMerge/>
            <w:vAlign w:val="center"/>
          </w:tcPr>
          <w:p w:rsidR="0079324B" w:rsidRDefault="0079324B" w:rsidP="00C55D0E">
            <w:pPr>
              <w:ind w:firstLineChars="200" w:firstLine="480"/>
              <w:rPr>
                <w:rFonts w:ascii="仿宋" w:eastAsia="仿宋" w:hAnsi="仿宋"/>
                <w:sz w:val="24"/>
                <w:szCs w:val="24"/>
              </w:rPr>
            </w:pPr>
          </w:p>
        </w:tc>
        <w:tc>
          <w:tcPr>
            <w:tcW w:w="709" w:type="dxa"/>
            <w:vMerge/>
            <w:vAlign w:val="center"/>
          </w:tcPr>
          <w:p w:rsidR="0079324B" w:rsidRDefault="0079324B" w:rsidP="00C55D0E">
            <w:pPr>
              <w:ind w:firstLineChars="200" w:firstLine="480"/>
              <w:rPr>
                <w:rFonts w:ascii="仿宋" w:eastAsia="仿宋" w:hAnsi="仿宋"/>
                <w:sz w:val="24"/>
                <w:szCs w:val="24"/>
              </w:rPr>
            </w:pPr>
          </w:p>
        </w:tc>
        <w:tc>
          <w:tcPr>
            <w:tcW w:w="3402" w:type="dxa"/>
            <w:vAlign w:val="center"/>
          </w:tcPr>
          <w:p w:rsidR="0079324B" w:rsidRPr="002C0951" w:rsidRDefault="0079324B" w:rsidP="00C55D0E">
            <w:pPr>
              <w:spacing w:line="240" w:lineRule="exact"/>
              <w:ind w:left="-57" w:right="-57"/>
              <w:jc w:val="center"/>
              <w:rPr>
                <w:rFonts w:ascii="仿宋_GB2312" w:eastAsia="仿宋_GB2312" w:hAnsi="华文楷体"/>
                <w:sz w:val="24"/>
              </w:rPr>
            </w:pPr>
            <w:r>
              <w:rPr>
                <w:rFonts w:ascii="仿宋_GB2312" w:eastAsia="仿宋_GB2312" w:hAnsi="华文楷体" w:hint="eastAsia"/>
                <w:sz w:val="24"/>
              </w:rPr>
              <w:t>外国法制史</w:t>
            </w:r>
          </w:p>
        </w:tc>
        <w:tc>
          <w:tcPr>
            <w:tcW w:w="1057" w:type="dxa"/>
            <w:vAlign w:val="center"/>
          </w:tcPr>
          <w:p w:rsidR="0079324B" w:rsidRDefault="00455838" w:rsidP="00C55D0E">
            <w:pPr>
              <w:ind w:firstLineChars="200" w:firstLine="480"/>
              <w:rPr>
                <w:rFonts w:ascii="仿宋" w:eastAsia="仿宋" w:hAnsi="仿宋"/>
                <w:sz w:val="24"/>
                <w:szCs w:val="24"/>
              </w:rPr>
            </w:pPr>
            <w:r>
              <w:rPr>
                <w:rFonts w:ascii="仿宋" w:eastAsia="仿宋" w:hAnsi="仿宋" w:hint="eastAsia"/>
                <w:sz w:val="24"/>
                <w:szCs w:val="24"/>
              </w:rPr>
              <w:t>1</w:t>
            </w:r>
          </w:p>
        </w:tc>
        <w:tc>
          <w:tcPr>
            <w:tcW w:w="1700" w:type="dxa"/>
            <w:vAlign w:val="center"/>
          </w:tcPr>
          <w:p w:rsidR="0079324B" w:rsidRDefault="0079324B" w:rsidP="00C55D0E">
            <w:pPr>
              <w:ind w:firstLineChars="200" w:firstLine="480"/>
              <w:rPr>
                <w:rFonts w:ascii="仿宋" w:eastAsia="仿宋" w:hAnsi="仿宋"/>
                <w:sz w:val="24"/>
                <w:szCs w:val="24"/>
              </w:rPr>
            </w:pPr>
          </w:p>
        </w:tc>
        <w:tc>
          <w:tcPr>
            <w:tcW w:w="709" w:type="dxa"/>
            <w:vAlign w:val="center"/>
          </w:tcPr>
          <w:p w:rsidR="0079324B" w:rsidRDefault="00455838" w:rsidP="00C55D0E">
            <w:pPr>
              <w:rPr>
                <w:rFonts w:ascii="仿宋" w:eastAsia="仿宋" w:hAnsi="仿宋"/>
                <w:sz w:val="24"/>
                <w:szCs w:val="24"/>
              </w:rPr>
            </w:pPr>
            <w:r>
              <w:rPr>
                <w:rFonts w:ascii="仿宋" w:eastAsia="仿宋" w:hAnsi="仿宋" w:hint="eastAsia"/>
                <w:sz w:val="24"/>
                <w:szCs w:val="24"/>
              </w:rPr>
              <w:t>3</w:t>
            </w:r>
          </w:p>
        </w:tc>
        <w:tc>
          <w:tcPr>
            <w:tcW w:w="709" w:type="dxa"/>
            <w:vAlign w:val="center"/>
          </w:tcPr>
          <w:p w:rsidR="0079324B" w:rsidRDefault="0079324B" w:rsidP="00AC01A9">
            <w:pPr>
              <w:rPr>
                <w:rFonts w:ascii="仿宋" w:eastAsia="仿宋" w:hAnsi="仿宋"/>
                <w:sz w:val="24"/>
                <w:szCs w:val="24"/>
              </w:rPr>
            </w:pPr>
            <w:r>
              <w:rPr>
                <w:rFonts w:ascii="仿宋" w:eastAsia="仿宋" w:hAnsi="仿宋" w:hint="eastAsia"/>
                <w:sz w:val="24"/>
                <w:szCs w:val="24"/>
              </w:rPr>
              <w:t>54</w:t>
            </w:r>
          </w:p>
        </w:tc>
        <w:tc>
          <w:tcPr>
            <w:tcW w:w="709" w:type="dxa"/>
            <w:vAlign w:val="center"/>
          </w:tcPr>
          <w:p w:rsidR="0079324B" w:rsidRDefault="0079324B" w:rsidP="00AC01A9">
            <w:pPr>
              <w:rPr>
                <w:rFonts w:ascii="仿宋" w:eastAsia="仿宋" w:hAnsi="仿宋"/>
                <w:sz w:val="24"/>
                <w:szCs w:val="24"/>
              </w:rPr>
            </w:pPr>
            <w:r>
              <w:rPr>
                <w:rFonts w:ascii="仿宋" w:eastAsia="仿宋" w:hAnsi="仿宋" w:hint="eastAsia"/>
                <w:sz w:val="24"/>
                <w:szCs w:val="24"/>
              </w:rPr>
              <w:t>1</w:t>
            </w:r>
          </w:p>
        </w:tc>
        <w:tc>
          <w:tcPr>
            <w:tcW w:w="992" w:type="dxa"/>
            <w:vAlign w:val="center"/>
          </w:tcPr>
          <w:p w:rsidR="0079324B" w:rsidRDefault="0079324B" w:rsidP="009C2A4D">
            <w:pPr>
              <w:rPr>
                <w:rFonts w:ascii="仿宋" w:eastAsia="仿宋" w:hAnsi="仿宋"/>
                <w:sz w:val="24"/>
                <w:szCs w:val="24"/>
              </w:rPr>
            </w:pPr>
            <w:r>
              <w:rPr>
                <w:rFonts w:ascii="仿宋" w:eastAsia="仿宋" w:hAnsi="仿宋" w:hint="eastAsia"/>
                <w:sz w:val="24"/>
                <w:szCs w:val="24"/>
              </w:rPr>
              <w:t>讲授</w:t>
            </w:r>
          </w:p>
        </w:tc>
        <w:tc>
          <w:tcPr>
            <w:tcW w:w="850" w:type="dxa"/>
            <w:vAlign w:val="center"/>
          </w:tcPr>
          <w:p w:rsidR="0079324B" w:rsidRDefault="0079324B" w:rsidP="00AC01A9">
            <w:pPr>
              <w:rPr>
                <w:rFonts w:ascii="仿宋" w:eastAsia="仿宋" w:hAnsi="仿宋"/>
                <w:sz w:val="24"/>
                <w:szCs w:val="24"/>
              </w:rPr>
            </w:pPr>
            <w:r>
              <w:rPr>
                <w:rFonts w:ascii="仿宋" w:eastAsia="仿宋" w:hAnsi="仿宋"/>
                <w:sz w:val="24"/>
                <w:szCs w:val="24"/>
              </w:rPr>
              <w:t>考试</w:t>
            </w:r>
          </w:p>
        </w:tc>
        <w:tc>
          <w:tcPr>
            <w:tcW w:w="2060" w:type="dxa"/>
            <w:vMerge/>
            <w:vAlign w:val="center"/>
          </w:tcPr>
          <w:p w:rsidR="0079324B" w:rsidRPr="00902A88" w:rsidRDefault="0079324B" w:rsidP="00C55D0E">
            <w:pPr>
              <w:ind w:firstLineChars="200" w:firstLine="480"/>
              <w:rPr>
                <w:rFonts w:ascii="仿宋" w:eastAsia="仿宋" w:hAnsi="仿宋"/>
                <w:sz w:val="24"/>
                <w:szCs w:val="24"/>
              </w:rPr>
            </w:pPr>
          </w:p>
        </w:tc>
      </w:tr>
      <w:tr w:rsidR="0079324B" w:rsidTr="007F1561">
        <w:trPr>
          <w:cantSplit/>
          <w:trHeight w:val="983"/>
          <w:jc w:val="center"/>
        </w:trPr>
        <w:tc>
          <w:tcPr>
            <w:tcW w:w="1492" w:type="dxa"/>
            <w:gridSpan w:val="2"/>
            <w:vMerge/>
            <w:vAlign w:val="center"/>
          </w:tcPr>
          <w:p w:rsidR="0079324B" w:rsidRDefault="0079324B" w:rsidP="00C55D0E">
            <w:pPr>
              <w:ind w:firstLineChars="200" w:firstLine="480"/>
              <w:rPr>
                <w:rFonts w:ascii="仿宋" w:eastAsia="仿宋" w:hAnsi="仿宋"/>
                <w:sz w:val="24"/>
                <w:szCs w:val="24"/>
              </w:rPr>
            </w:pPr>
          </w:p>
        </w:tc>
        <w:tc>
          <w:tcPr>
            <w:tcW w:w="709" w:type="dxa"/>
            <w:vMerge/>
            <w:vAlign w:val="center"/>
          </w:tcPr>
          <w:p w:rsidR="0079324B" w:rsidRDefault="0079324B" w:rsidP="00C55D0E">
            <w:pPr>
              <w:ind w:firstLineChars="200" w:firstLine="480"/>
              <w:rPr>
                <w:rFonts w:ascii="仿宋" w:eastAsia="仿宋" w:hAnsi="仿宋"/>
                <w:sz w:val="24"/>
                <w:szCs w:val="24"/>
              </w:rPr>
            </w:pPr>
          </w:p>
        </w:tc>
        <w:tc>
          <w:tcPr>
            <w:tcW w:w="3402" w:type="dxa"/>
            <w:vAlign w:val="center"/>
          </w:tcPr>
          <w:p w:rsidR="0079324B" w:rsidRPr="002C0951" w:rsidRDefault="0079324B" w:rsidP="00C55D0E">
            <w:pPr>
              <w:spacing w:line="240" w:lineRule="exact"/>
              <w:jc w:val="center"/>
              <w:rPr>
                <w:rFonts w:ascii="仿宋_GB2312" w:eastAsia="仿宋_GB2312" w:hAnsi="华文楷体"/>
                <w:sz w:val="24"/>
              </w:rPr>
            </w:pPr>
            <w:r>
              <w:rPr>
                <w:rFonts w:ascii="仿宋_GB2312" w:eastAsia="仿宋_GB2312" w:hAnsi="华文楷体" w:hint="eastAsia"/>
                <w:sz w:val="24"/>
              </w:rPr>
              <w:t>中国法律思想史</w:t>
            </w:r>
          </w:p>
        </w:tc>
        <w:tc>
          <w:tcPr>
            <w:tcW w:w="1057" w:type="dxa"/>
            <w:vAlign w:val="center"/>
          </w:tcPr>
          <w:p w:rsidR="0079324B" w:rsidRDefault="00455838" w:rsidP="00C55D0E">
            <w:pPr>
              <w:ind w:firstLineChars="200" w:firstLine="480"/>
              <w:rPr>
                <w:rFonts w:ascii="仿宋" w:eastAsia="仿宋" w:hAnsi="仿宋"/>
                <w:sz w:val="24"/>
                <w:szCs w:val="24"/>
              </w:rPr>
            </w:pPr>
            <w:r>
              <w:rPr>
                <w:rFonts w:ascii="仿宋" w:eastAsia="仿宋" w:hAnsi="仿宋" w:hint="eastAsia"/>
                <w:sz w:val="24"/>
                <w:szCs w:val="24"/>
              </w:rPr>
              <w:t>1</w:t>
            </w:r>
          </w:p>
        </w:tc>
        <w:tc>
          <w:tcPr>
            <w:tcW w:w="1700" w:type="dxa"/>
            <w:vAlign w:val="center"/>
          </w:tcPr>
          <w:p w:rsidR="0079324B" w:rsidRDefault="0079324B" w:rsidP="00C55D0E">
            <w:pPr>
              <w:ind w:firstLineChars="200" w:firstLine="480"/>
              <w:rPr>
                <w:rFonts w:ascii="仿宋" w:eastAsia="仿宋" w:hAnsi="仿宋"/>
                <w:sz w:val="24"/>
                <w:szCs w:val="24"/>
              </w:rPr>
            </w:pPr>
          </w:p>
        </w:tc>
        <w:tc>
          <w:tcPr>
            <w:tcW w:w="709" w:type="dxa"/>
            <w:vAlign w:val="center"/>
          </w:tcPr>
          <w:p w:rsidR="0079324B" w:rsidRDefault="00455838" w:rsidP="00C55D0E">
            <w:pPr>
              <w:rPr>
                <w:rFonts w:ascii="仿宋" w:eastAsia="仿宋" w:hAnsi="仿宋"/>
                <w:sz w:val="24"/>
                <w:szCs w:val="24"/>
              </w:rPr>
            </w:pPr>
            <w:r>
              <w:rPr>
                <w:rFonts w:ascii="仿宋" w:eastAsia="仿宋" w:hAnsi="仿宋" w:hint="eastAsia"/>
                <w:sz w:val="24"/>
                <w:szCs w:val="24"/>
              </w:rPr>
              <w:t>3</w:t>
            </w:r>
          </w:p>
        </w:tc>
        <w:tc>
          <w:tcPr>
            <w:tcW w:w="709" w:type="dxa"/>
            <w:vAlign w:val="center"/>
          </w:tcPr>
          <w:p w:rsidR="0079324B" w:rsidRDefault="0079324B" w:rsidP="00C55D0E">
            <w:pPr>
              <w:rPr>
                <w:rFonts w:ascii="仿宋" w:eastAsia="仿宋" w:hAnsi="仿宋"/>
                <w:sz w:val="24"/>
                <w:szCs w:val="24"/>
              </w:rPr>
            </w:pPr>
            <w:r>
              <w:rPr>
                <w:rFonts w:ascii="仿宋" w:eastAsia="仿宋" w:hAnsi="仿宋" w:hint="eastAsia"/>
                <w:sz w:val="24"/>
                <w:szCs w:val="24"/>
              </w:rPr>
              <w:t>54</w:t>
            </w:r>
          </w:p>
        </w:tc>
        <w:tc>
          <w:tcPr>
            <w:tcW w:w="709" w:type="dxa"/>
            <w:vAlign w:val="center"/>
          </w:tcPr>
          <w:p w:rsidR="0079324B" w:rsidRDefault="0079324B" w:rsidP="006034AD">
            <w:pPr>
              <w:rPr>
                <w:rFonts w:ascii="仿宋" w:eastAsia="仿宋" w:hAnsi="仿宋"/>
                <w:sz w:val="24"/>
                <w:szCs w:val="24"/>
              </w:rPr>
            </w:pPr>
            <w:r>
              <w:rPr>
                <w:rFonts w:ascii="仿宋" w:eastAsia="仿宋" w:hAnsi="仿宋" w:hint="eastAsia"/>
                <w:sz w:val="24"/>
                <w:szCs w:val="24"/>
              </w:rPr>
              <w:t>2</w:t>
            </w:r>
          </w:p>
        </w:tc>
        <w:tc>
          <w:tcPr>
            <w:tcW w:w="992" w:type="dxa"/>
            <w:vAlign w:val="center"/>
          </w:tcPr>
          <w:p w:rsidR="0079324B" w:rsidRDefault="0079324B" w:rsidP="00C55D0E">
            <w:pPr>
              <w:rPr>
                <w:rFonts w:ascii="仿宋" w:eastAsia="仿宋" w:hAnsi="仿宋"/>
                <w:sz w:val="24"/>
                <w:szCs w:val="24"/>
              </w:rPr>
            </w:pPr>
            <w:r>
              <w:rPr>
                <w:rFonts w:ascii="仿宋" w:eastAsia="仿宋" w:hAnsi="仿宋" w:hint="eastAsia"/>
                <w:sz w:val="24"/>
                <w:szCs w:val="24"/>
              </w:rPr>
              <w:t>讲授</w:t>
            </w:r>
          </w:p>
        </w:tc>
        <w:tc>
          <w:tcPr>
            <w:tcW w:w="850" w:type="dxa"/>
            <w:vAlign w:val="center"/>
          </w:tcPr>
          <w:p w:rsidR="0079324B" w:rsidRDefault="0079324B" w:rsidP="00C55D0E">
            <w:pPr>
              <w:rPr>
                <w:rFonts w:ascii="仿宋" w:eastAsia="仿宋" w:hAnsi="仿宋"/>
                <w:sz w:val="24"/>
                <w:szCs w:val="24"/>
              </w:rPr>
            </w:pPr>
            <w:r>
              <w:rPr>
                <w:rFonts w:ascii="仿宋" w:eastAsia="仿宋" w:hAnsi="仿宋"/>
                <w:sz w:val="24"/>
                <w:szCs w:val="24"/>
              </w:rPr>
              <w:t>考试</w:t>
            </w:r>
          </w:p>
        </w:tc>
        <w:tc>
          <w:tcPr>
            <w:tcW w:w="2060" w:type="dxa"/>
            <w:vMerge/>
            <w:vAlign w:val="center"/>
          </w:tcPr>
          <w:p w:rsidR="0079324B" w:rsidRDefault="0079324B" w:rsidP="00C55D0E">
            <w:pPr>
              <w:ind w:firstLineChars="200" w:firstLine="480"/>
              <w:rPr>
                <w:rFonts w:ascii="仿宋" w:eastAsia="仿宋" w:hAnsi="仿宋"/>
                <w:sz w:val="24"/>
                <w:szCs w:val="24"/>
              </w:rPr>
            </w:pPr>
          </w:p>
        </w:tc>
      </w:tr>
      <w:tr w:rsidR="00455838" w:rsidTr="007F1561">
        <w:trPr>
          <w:cantSplit/>
          <w:trHeight w:val="844"/>
          <w:jc w:val="center"/>
        </w:trPr>
        <w:tc>
          <w:tcPr>
            <w:tcW w:w="1454" w:type="dxa"/>
            <w:vMerge w:val="restart"/>
            <w:textDirection w:val="tbRlV"/>
            <w:vAlign w:val="center"/>
          </w:tcPr>
          <w:p w:rsidR="00455838" w:rsidRDefault="00455838" w:rsidP="00C55D0E">
            <w:pPr>
              <w:ind w:firstLineChars="200" w:firstLine="480"/>
              <w:rPr>
                <w:rFonts w:ascii="仿宋" w:eastAsia="仿宋" w:hAnsi="仿宋"/>
                <w:sz w:val="24"/>
                <w:szCs w:val="24"/>
              </w:rPr>
            </w:pPr>
            <w:r>
              <w:rPr>
                <w:rFonts w:ascii="仿宋" w:eastAsia="仿宋" w:hAnsi="仿宋" w:hint="eastAsia"/>
                <w:sz w:val="24"/>
                <w:szCs w:val="24"/>
              </w:rPr>
              <w:lastRenderedPageBreak/>
              <w:t>、选修课程</w:t>
            </w:r>
          </w:p>
        </w:tc>
        <w:tc>
          <w:tcPr>
            <w:tcW w:w="747" w:type="dxa"/>
            <w:gridSpan w:val="2"/>
            <w:vMerge w:val="restart"/>
            <w:vAlign w:val="center"/>
          </w:tcPr>
          <w:p w:rsidR="00455838" w:rsidRPr="00902A88" w:rsidRDefault="00455838" w:rsidP="009D2F79">
            <w:pPr>
              <w:rPr>
                <w:rFonts w:ascii="仿宋" w:eastAsia="仿宋" w:hAnsi="仿宋"/>
                <w:sz w:val="24"/>
                <w:szCs w:val="24"/>
              </w:rPr>
            </w:pPr>
            <w:r w:rsidRPr="00902A88">
              <w:rPr>
                <w:rFonts w:ascii="仿宋" w:eastAsia="仿宋" w:hAnsi="仿宋"/>
                <w:sz w:val="24"/>
                <w:szCs w:val="24"/>
              </w:rPr>
              <w:t>专业限选课</w:t>
            </w:r>
          </w:p>
        </w:tc>
        <w:tc>
          <w:tcPr>
            <w:tcW w:w="3402" w:type="dxa"/>
            <w:vAlign w:val="center"/>
          </w:tcPr>
          <w:p w:rsidR="00455838" w:rsidRDefault="00455838" w:rsidP="00985B8B">
            <w:pPr>
              <w:spacing w:line="240" w:lineRule="exact"/>
              <w:ind w:leftChars="-27" w:left="-57" w:right="-57"/>
              <w:jc w:val="center"/>
              <w:rPr>
                <w:rFonts w:ascii="仿宋_GB2312" w:eastAsia="仿宋_GB2312" w:hAnsi="华文楷体"/>
                <w:sz w:val="24"/>
              </w:rPr>
            </w:pPr>
            <w:r>
              <w:rPr>
                <w:rFonts w:ascii="仿宋_GB2312" w:eastAsia="仿宋_GB2312" w:hAnsi="华文楷体" w:hint="eastAsia"/>
                <w:sz w:val="24"/>
              </w:rPr>
              <w:t>中国法律史专题研究</w:t>
            </w:r>
          </w:p>
        </w:tc>
        <w:tc>
          <w:tcPr>
            <w:tcW w:w="1057" w:type="dxa"/>
            <w:vAlign w:val="center"/>
          </w:tcPr>
          <w:p w:rsidR="00455838" w:rsidRPr="00902A88" w:rsidRDefault="00455838" w:rsidP="00455838">
            <w:pPr>
              <w:ind w:firstLineChars="200" w:firstLine="480"/>
              <w:rPr>
                <w:rFonts w:ascii="仿宋" w:eastAsia="仿宋" w:hAnsi="仿宋"/>
                <w:sz w:val="24"/>
                <w:szCs w:val="24"/>
              </w:rPr>
            </w:pPr>
            <w:r>
              <w:rPr>
                <w:rFonts w:ascii="仿宋" w:eastAsia="仿宋" w:hAnsi="仿宋" w:hint="eastAsia"/>
                <w:sz w:val="24"/>
                <w:szCs w:val="24"/>
              </w:rPr>
              <w:t>1</w:t>
            </w:r>
          </w:p>
        </w:tc>
        <w:tc>
          <w:tcPr>
            <w:tcW w:w="1700" w:type="dxa"/>
            <w:vAlign w:val="center"/>
          </w:tcPr>
          <w:p w:rsidR="00455838" w:rsidRDefault="00455838" w:rsidP="00C55D0E">
            <w:pPr>
              <w:ind w:firstLineChars="200" w:firstLine="480"/>
              <w:rPr>
                <w:rFonts w:ascii="仿宋" w:eastAsia="仿宋" w:hAnsi="仿宋"/>
                <w:sz w:val="24"/>
                <w:szCs w:val="24"/>
              </w:rPr>
            </w:pPr>
          </w:p>
        </w:tc>
        <w:tc>
          <w:tcPr>
            <w:tcW w:w="709" w:type="dxa"/>
            <w:vAlign w:val="center"/>
          </w:tcPr>
          <w:p w:rsidR="00455838" w:rsidRDefault="00455838" w:rsidP="009B4059">
            <w:pPr>
              <w:rPr>
                <w:rFonts w:ascii="仿宋" w:eastAsia="仿宋" w:hAnsi="仿宋"/>
                <w:sz w:val="24"/>
                <w:szCs w:val="24"/>
              </w:rPr>
            </w:pPr>
            <w:r>
              <w:rPr>
                <w:rFonts w:ascii="仿宋" w:eastAsia="仿宋" w:hAnsi="仿宋" w:hint="eastAsia"/>
                <w:sz w:val="24"/>
                <w:szCs w:val="24"/>
              </w:rPr>
              <w:t>2</w:t>
            </w:r>
          </w:p>
        </w:tc>
        <w:tc>
          <w:tcPr>
            <w:tcW w:w="709" w:type="dxa"/>
            <w:vAlign w:val="center"/>
          </w:tcPr>
          <w:p w:rsidR="00455838" w:rsidRDefault="00455838" w:rsidP="00AC01A9">
            <w:pPr>
              <w:rPr>
                <w:rFonts w:ascii="仿宋" w:eastAsia="仿宋" w:hAnsi="仿宋"/>
                <w:sz w:val="24"/>
                <w:szCs w:val="24"/>
              </w:rPr>
            </w:pPr>
            <w:r>
              <w:rPr>
                <w:rFonts w:ascii="仿宋" w:eastAsia="仿宋" w:hAnsi="仿宋"/>
                <w:sz w:val="24"/>
                <w:szCs w:val="24"/>
              </w:rPr>
              <w:t>36</w:t>
            </w:r>
          </w:p>
        </w:tc>
        <w:tc>
          <w:tcPr>
            <w:tcW w:w="709" w:type="dxa"/>
            <w:vAlign w:val="center"/>
          </w:tcPr>
          <w:p w:rsidR="00455838" w:rsidRDefault="00455838" w:rsidP="00AC01A9">
            <w:pPr>
              <w:rPr>
                <w:rFonts w:ascii="仿宋" w:eastAsia="仿宋" w:hAnsi="仿宋"/>
                <w:sz w:val="24"/>
                <w:szCs w:val="24"/>
              </w:rPr>
            </w:pPr>
            <w:r>
              <w:rPr>
                <w:rFonts w:ascii="仿宋" w:eastAsia="仿宋" w:hAnsi="仿宋"/>
                <w:sz w:val="24"/>
                <w:szCs w:val="24"/>
              </w:rPr>
              <w:t>2</w:t>
            </w:r>
          </w:p>
        </w:tc>
        <w:tc>
          <w:tcPr>
            <w:tcW w:w="992" w:type="dxa"/>
            <w:vAlign w:val="center"/>
          </w:tcPr>
          <w:p w:rsidR="00455838" w:rsidRPr="002C0951" w:rsidRDefault="00455838" w:rsidP="00C4794A">
            <w:pPr>
              <w:spacing w:line="240" w:lineRule="exact"/>
              <w:ind w:left="-57" w:right="-57"/>
              <w:jc w:val="center"/>
              <w:rPr>
                <w:rFonts w:ascii="仿宋_GB2312" w:eastAsia="仿宋_GB2312" w:hAnsi="华文楷体"/>
                <w:sz w:val="24"/>
              </w:rPr>
            </w:pPr>
            <w:r>
              <w:rPr>
                <w:rFonts w:ascii="仿宋_GB2312" w:eastAsia="仿宋_GB2312" w:hAnsi="华文楷体" w:hint="eastAsia"/>
                <w:sz w:val="24"/>
              </w:rPr>
              <w:t>讲授研讨</w:t>
            </w:r>
          </w:p>
        </w:tc>
        <w:tc>
          <w:tcPr>
            <w:tcW w:w="850" w:type="dxa"/>
            <w:vAlign w:val="center"/>
          </w:tcPr>
          <w:p w:rsidR="00455838" w:rsidRPr="002C0951" w:rsidRDefault="00455838" w:rsidP="00C55D0E">
            <w:pPr>
              <w:spacing w:line="240" w:lineRule="exact"/>
              <w:ind w:left="-57" w:right="-57"/>
              <w:jc w:val="center"/>
              <w:rPr>
                <w:rFonts w:ascii="仿宋_GB2312" w:eastAsia="仿宋_GB2312" w:hAnsi="华文楷体"/>
                <w:sz w:val="24"/>
              </w:rPr>
            </w:pPr>
          </w:p>
        </w:tc>
        <w:tc>
          <w:tcPr>
            <w:tcW w:w="2060" w:type="dxa"/>
            <w:vMerge w:val="restart"/>
            <w:vAlign w:val="center"/>
          </w:tcPr>
          <w:p w:rsidR="00455838" w:rsidRPr="00902A88" w:rsidRDefault="00455838" w:rsidP="001D49D3">
            <w:pPr>
              <w:ind w:firstLineChars="200" w:firstLine="480"/>
              <w:rPr>
                <w:rFonts w:ascii="仿宋" w:eastAsia="仿宋" w:hAnsi="仿宋"/>
                <w:sz w:val="24"/>
                <w:szCs w:val="24"/>
              </w:rPr>
            </w:pPr>
            <w:r w:rsidRPr="00902A88">
              <w:rPr>
                <w:rFonts w:ascii="仿宋" w:eastAsia="仿宋" w:hAnsi="仿宋" w:hint="eastAsia"/>
                <w:sz w:val="24"/>
                <w:szCs w:val="24"/>
              </w:rPr>
              <w:t>研究生毕业前选修学分应达到</w:t>
            </w:r>
            <w:r>
              <w:rPr>
                <w:rFonts w:ascii="仿宋" w:eastAsia="仿宋" w:hAnsi="仿宋" w:hint="eastAsia"/>
                <w:sz w:val="24"/>
                <w:szCs w:val="24"/>
              </w:rPr>
              <w:t>12</w:t>
            </w:r>
            <w:r w:rsidRPr="00902A88">
              <w:rPr>
                <w:rFonts w:ascii="仿宋" w:eastAsia="仿宋" w:hAnsi="仿宋" w:hint="eastAsia"/>
                <w:sz w:val="24"/>
                <w:szCs w:val="24"/>
              </w:rPr>
              <w:t>学分，其中本学科专业选修课至少</w:t>
            </w:r>
            <w:r w:rsidR="008B65EC">
              <w:rPr>
                <w:rFonts w:ascii="仿宋" w:eastAsia="仿宋" w:hAnsi="仿宋" w:hint="eastAsia"/>
                <w:sz w:val="24"/>
                <w:szCs w:val="24"/>
              </w:rPr>
              <w:t>8</w:t>
            </w:r>
            <w:r w:rsidRPr="00902A88">
              <w:rPr>
                <w:rFonts w:ascii="仿宋" w:eastAsia="仿宋" w:hAnsi="仿宋" w:hint="eastAsia"/>
                <w:sz w:val="24"/>
                <w:szCs w:val="24"/>
              </w:rPr>
              <w:t>学分</w:t>
            </w:r>
          </w:p>
        </w:tc>
      </w:tr>
      <w:tr w:rsidR="00455838" w:rsidRPr="00902A88" w:rsidTr="007F1561">
        <w:trPr>
          <w:cantSplit/>
          <w:trHeight w:val="842"/>
          <w:jc w:val="center"/>
        </w:trPr>
        <w:tc>
          <w:tcPr>
            <w:tcW w:w="1454" w:type="dxa"/>
            <w:vMerge/>
            <w:textDirection w:val="tbRlV"/>
            <w:vAlign w:val="center"/>
          </w:tcPr>
          <w:p w:rsidR="00455838" w:rsidRPr="00902A88" w:rsidRDefault="00455838" w:rsidP="00C55D0E">
            <w:pPr>
              <w:ind w:firstLineChars="200" w:firstLine="480"/>
              <w:rPr>
                <w:rFonts w:ascii="仿宋" w:eastAsia="仿宋" w:hAnsi="仿宋"/>
                <w:sz w:val="24"/>
                <w:szCs w:val="24"/>
              </w:rPr>
            </w:pPr>
          </w:p>
        </w:tc>
        <w:tc>
          <w:tcPr>
            <w:tcW w:w="747" w:type="dxa"/>
            <w:gridSpan w:val="2"/>
            <w:vMerge/>
            <w:vAlign w:val="center"/>
          </w:tcPr>
          <w:p w:rsidR="00455838" w:rsidRPr="00902A88" w:rsidRDefault="00455838" w:rsidP="00C55D0E">
            <w:pPr>
              <w:ind w:firstLineChars="200" w:firstLine="480"/>
              <w:rPr>
                <w:rFonts w:ascii="仿宋" w:eastAsia="仿宋" w:hAnsi="仿宋"/>
                <w:sz w:val="24"/>
                <w:szCs w:val="24"/>
              </w:rPr>
            </w:pPr>
          </w:p>
        </w:tc>
        <w:tc>
          <w:tcPr>
            <w:tcW w:w="3402" w:type="dxa"/>
            <w:vAlign w:val="center"/>
          </w:tcPr>
          <w:p w:rsidR="00455838" w:rsidRDefault="00455838" w:rsidP="00985B8B">
            <w:pPr>
              <w:spacing w:line="240" w:lineRule="exact"/>
              <w:ind w:leftChars="-27" w:left="-57" w:right="-57"/>
              <w:jc w:val="center"/>
              <w:rPr>
                <w:rFonts w:ascii="仿宋_GB2312" w:eastAsia="仿宋_GB2312" w:hAnsi="华文楷体"/>
                <w:sz w:val="24"/>
              </w:rPr>
            </w:pPr>
            <w:r>
              <w:rPr>
                <w:rFonts w:ascii="仿宋_GB2312" w:eastAsia="仿宋_GB2312" w:hAnsi="华文楷体" w:hint="eastAsia"/>
                <w:sz w:val="24"/>
              </w:rPr>
              <w:t>外国法律史专题研究</w:t>
            </w:r>
          </w:p>
        </w:tc>
        <w:tc>
          <w:tcPr>
            <w:tcW w:w="1057" w:type="dxa"/>
            <w:vAlign w:val="center"/>
          </w:tcPr>
          <w:p w:rsidR="00455838" w:rsidRPr="00902A88" w:rsidRDefault="00455838" w:rsidP="00C55D0E">
            <w:pPr>
              <w:ind w:firstLineChars="200" w:firstLine="480"/>
              <w:rPr>
                <w:rFonts w:ascii="仿宋" w:eastAsia="仿宋" w:hAnsi="仿宋"/>
                <w:sz w:val="24"/>
                <w:szCs w:val="24"/>
              </w:rPr>
            </w:pPr>
            <w:r>
              <w:rPr>
                <w:rFonts w:ascii="仿宋" w:eastAsia="仿宋" w:hAnsi="仿宋" w:hint="eastAsia"/>
                <w:sz w:val="24"/>
                <w:szCs w:val="24"/>
              </w:rPr>
              <w:t>1</w:t>
            </w:r>
          </w:p>
        </w:tc>
        <w:tc>
          <w:tcPr>
            <w:tcW w:w="1700" w:type="dxa"/>
            <w:vAlign w:val="center"/>
          </w:tcPr>
          <w:p w:rsidR="00455838" w:rsidRPr="00902A88" w:rsidRDefault="00455838" w:rsidP="00C55D0E">
            <w:pPr>
              <w:ind w:firstLineChars="200" w:firstLine="480"/>
              <w:rPr>
                <w:rFonts w:ascii="仿宋" w:eastAsia="仿宋" w:hAnsi="仿宋"/>
                <w:sz w:val="24"/>
                <w:szCs w:val="24"/>
              </w:rPr>
            </w:pPr>
          </w:p>
        </w:tc>
        <w:tc>
          <w:tcPr>
            <w:tcW w:w="709" w:type="dxa"/>
            <w:vAlign w:val="center"/>
          </w:tcPr>
          <w:p w:rsidR="00455838" w:rsidRPr="00902A88" w:rsidRDefault="00455838" w:rsidP="009B4059">
            <w:pPr>
              <w:rPr>
                <w:rFonts w:ascii="仿宋" w:eastAsia="仿宋" w:hAnsi="仿宋"/>
                <w:sz w:val="24"/>
                <w:szCs w:val="24"/>
              </w:rPr>
            </w:pPr>
            <w:r w:rsidRPr="00902A88">
              <w:rPr>
                <w:rFonts w:ascii="仿宋" w:eastAsia="仿宋" w:hAnsi="仿宋" w:hint="eastAsia"/>
                <w:sz w:val="24"/>
                <w:szCs w:val="24"/>
              </w:rPr>
              <w:t>2</w:t>
            </w:r>
          </w:p>
        </w:tc>
        <w:tc>
          <w:tcPr>
            <w:tcW w:w="709" w:type="dxa"/>
            <w:vAlign w:val="center"/>
          </w:tcPr>
          <w:p w:rsidR="00455838" w:rsidRPr="00902A88" w:rsidRDefault="00455838" w:rsidP="00AC01A9">
            <w:pPr>
              <w:rPr>
                <w:rFonts w:ascii="仿宋" w:eastAsia="仿宋" w:hAnsi="仿宋"/>
                <w:sz w:val="24"/>
                <w:szCs w:val="24"/>
              </w:rPr>
            </w:pPr>
            <w:r w:rsidRPr="00902A88">
              <w:rPr>
                <w:rFonts w:ascii="仿宋" w:eastAsia="仿宋" w:hAnsi="仿宋" w:hint="eastAsia"/>
                <w:sz w:val="24"/>
                <w:szCs w:val="24"/>
              </w:rPr>
              <w:t>36</w:t>
            </w:r>
          </w:p>
        </w:tc>
        <w:tc>
          <w:tcPr>
            <w:tcW w:w="709" w:type="dxa"/>
            <w:vAlign w:val="center"/>
          </w:tcPr>
          <w:p w:rsidR="00455838" w:rsidRPr="00902A88" w:rsidRDefault="00455838" w:rsidP="00AC01A9">
            <w:pPr>
              <w:rPr>
                <w:rFonts w:ascii="仿宋" w:eastAsia="仿宋" w:hAnsi="仿宋"/>
                <w:sz w:val="24"/>
                <w:szCs w:val="24"/>
              </w:rPr>
            </w:pPr>
            <w:r w:rsidRPr="00902A88">
              <w:rPr>
                <w:rFonts w:ascii="仿宋" w:eastAsia="仿宋" w:hAnsi="仿宋" w:hint="eastAsia"/>
                <w:sz w:val="24"/>
                <w:szCs w:val="24"/>
              </w:rPr>
              <w:t>2</w:t>
            </w:r>
          </w:p>
        </w:tc>
        <w:tc>
          <w:tcPr>
            <w:tcW w:w="992" w:type="dxa"/>
            <w:vAlign w:val="center"/>
          </w:tcPr>
          <w:p w:rsidR="00455838" w:rsidRPr="002C0951" w:rsidRDefault="00C4794A" w:rsidP="00C55D0E">
            <w:pPr>
              <w:spacing w:line="240" w:lineRule="exact"/>
              <w:ind w:left="-57" w:right="-57"/>
              <w:jc w:val="center"/>
              <w:rPr>
                <w:rFonts w:ascii="仿宋_GB2312" w:eastAsia="仿宋_GB2312" w:hAnsi="华文楷体"/>
                <w:sz w:val="24"/>
              </w:rPr>
            </w:pPr>
            <w:r>
              <w:rPr>
                <w:rFonts w:ascii="仿宋_GB2312" w:eastAsia="仿宋_GB2312" w:hAnsi="华文楷体" w:hint="eastAsia"/>
                <w:sz w:val="24"/>
              </w:rPr>
              <w:t>讲授研讨</w:t>
            </w:r>
          </w:p>
        </w:tc>
        <w:tc>
          <w:tcPr>
            <w:tcW w:w="850" w:type="dxa"/>
            <w:vAlign w:val="center"/>
          </w:tcPr>
          <w:p w:rsidR="00455838" w:rsidRPr="002C0951" w:rsidRDefault="00455838" w:rsidP="00C55D0E">
            <w:pPr>
              <w:spacing w:line="240" w:lineRule="exact"/>
              <w:ind w:left="-57" w:right="-57"/>
              <w:jc w:val="center"/>
              <w:rPr>
                <w:rFonts w:ascii="仿宋_GB2312" w:eastAsia="仿宋_GB2312" w:hAnsi="华文楷体"/>
                <w:sz w:val="24"/>
              </w:rPr>
            </w:pPr>
          </w:p>
        </w:tc>
        <w:tc>
          <w:tcPr>
            <w:tcW w:w="2060" w:type="dxa"/>
            <w:vMerge/>
            <w:vAlign w:val="center"/>
          </w:tcPr>
          <w:p w:rsidR="00455838" w:rsidRPr="00902A88" w:rsidRDefault="00455838" w:rsidP="00C55D0E">
            <w:pPr>
              <w:ind w:firstLineChars="200" w:firstLine="480"/>
              <w:rPr>
                <w:rFonts w:ascii="仿宋" w:eastAsia="仿宋" w:hAnsi="仿宋"/>
                <w:sz w:val="24"/>
                <w:szCs w:val="24"/>
              </w:rPr>
            </w:pPr>
          </w:p>
        </w:tc>
      </w:tr>
      <w:tr w:rsidR="00455838" w:rsidRPr="00902A88" w:rsidTr="007F1561">
        <w:trPr>
          <w:cantSplit/>
          <w:trHeight w:val="826"/>
          <w:jc w:val="center"/>
        </w:trPr>
        <w:tc>
          <w:tcPr>
            <w:tcW w:w="1454" w:type="dxa"/>
            <w:vMerge/>
            <w:textDirection w:val="tbRlV"/>
            <w:vAlign w:val="center"/>
          </w:tcPr>
          <w:p w:rsidR="00455838" w:rsidRPr="00902A88" w:rsidRDefault="00455838" w:rsidP="00C55D0E">
            <w:pPr>
              <w:ind w:firstLineChars="200" w:firstLine="480"/>
              <w:rPr>
                <w:rFonts w:ascii="仿宋" w:eastAsia="仿宋" w:hAnsi="仿宋"/>
                <w:sz w:val="24"/>
                <w:szCs w:val="24"/>
              </w:rPr>
            </w:pPr>
          </w:p>
        </w:tc>
        <w:tc>
          <w:tcPr>
            <w:tcW w:w="747" w:type="dxa"/>
            <w:gridSpan w:val="2"/>
            <w:vMerge/>
            <w:vAlign w:val="center"/>
          </w:tcPr>
          <w:p w:rsidR="00455838" w:rsidRPr="00902A88" w:rsidRDefault="00455838" w:rsidP="00C55D0E">
            <w:pPr>
              <w:ind w:firstLineChars="200" w:firstLine="480"/>
              <w:rPr>
                <w:rFonts w:ascii="仿宋" w:eastAsia="仿宋" w:hAnsi="仿宋"/>
                <w:sz w:val="24"/>
                <w:szCs w:val="24"/>
              </w:rPr>
            </w:pPr>
          </w:p>
        </w:tc>
        <w:tc>
          <w:tcPr>
            <w:tcW w:w="3402" w:type="dxa"/>
            <w:vAlign w:val="center"/>
          </w:tcPr>
          <w:p w:rsidR="00455838" w:rsidRDefault="00455838" w:rsidP="00C55D0E">
            <w:pPr>
              <w:spacing w:line="240" w:lineRule="exact"/>
              <w:ind w:leftChars="-27" w:left="-57" w:right="-57"/>
              <w:jc w:val="center"/>
              <w:rPr>
                <w:rFonts w:ascii="仿宋_GB2312" w:eastAsia="仿宋_GB2312" w:hAnsi="华文楷体"/>
                <w:sz w:val="24"/>
              </w:rPr>
            </w:pPr>
            <w:r>
              <w:rPr>
                <w:rFonts w:ascii="仿宋_GB2312" w:eastAsia="仿宋_GB2312" w:hAnsi="华文楷体" w:hint="eastAsia"/>
                <w:sz w:val="24"/>
              </w:rPr>
              <w:t>比较法律史专题研究</w:t>
            </w:r>
          </w:p>
        </w:tc>
        <w:tc>
          <w:tcPr>
            <w:tcW w:w="1057" w:type="dxa"/>
            <w:vAlign w:val="center"/>
          </w:tcPr>
          <w:p w:rsidR="00455838" w:rsidRPr="00902A88" w:rsidRDefault="00455838" w:rsidP="00C55D0E">
            <w:pPr>
              <w:ind w:firstLineChars="200" w:firstLine="480"/>
              <w:rPr>
                <w:rFonts w:ascii="仿宋" w:eastAsia="仿宋" w:hAnsi="仿宋"/>
                <w:sz w:val="24"/>
                <w:szCs w:val="24"/>
              </w:rPr>
            </w:pPr>
            <w:r>
              <w:rPr>
                <w:rFonts w:ascii="仿宋" w:eastAsia="仿宋" w:hAnsi="仿宋" w:hint="eastAsia"/>
                <w:sz w:val="24"/>
                <w:szCs w:val="24"/>
              </w:rPr>
              <w:t>1</w:t>
            </w:r>
          </w:p>
        </w:tc>
        <w:tc>
          <w:tcPr>
            <w:tcW w:w="1700" w:type="dxa"/>
            <w:vAlign w:val="center"/>
          </w:tcPr>
          <w:p w:rsidR="00455838" w:rsidRPr="00902A88" w:rsidRDefault="00455838" w:rsidP="00C55D0E">
            <w:pPr>
              <w:ind w:firstLineChars="200" w:firstLine="480"/>
              <w:rPr>
                <w:rFonts w:ascii="仿宋" w:eastAsia="仿宋" w:hAnsi="仿宋"/>
                <w:sz w:val="24"/>
                <w:szCs w:val="24"/>
              </w:rPr>
            </w:pPr>
          </w:p>
        </w:tc>
        <w:tc>
          <w:tcPr>
            <w:tcW w:w="709" w:type="dxa"/>
            <w:vAlign w:val="center"/>
          </w:tcPr>
          <w:p w:rsidR="00455838" w:rsidRPr="00902A88" w:rsidRDefault="00455838" w:rsidP="009B4059">
            <w:pPr>
              <w:rPr>
                <w:rFonts w:ascii="仿宋" w:eastAsia="仿宋" w:hAnsi="仿宋"/>
                <w:sz w:val="24"/>
                <w:szCs w:val="24"/>
              </w:rPr>
            </w:pPr>
            <w:r w:rsidRPr="00902A88">
              <w:rPr>
                <w:rFonts w:ascii="仿宋" w:eastAsia="仿宋" w:hAnsi="仿宋" w:hint="eastAsia"/>
                <w:sz w:val="24"/>
                <w:szCs w:val="24"/>
              </w:rPr>
              <w:t>2</w:t>
            </w:r>
          </w:p>
        </w:tc>
        <w:tc>
          <w:tcPr>
            <w:tcW w:w="709" w:type="dxa"/>
            <w:vAlign w:val="center"/>
          </w:tcPr>
          <w:p w:rsidR="00455838" w:rsidRPr="00902A88" w:rsidRDefault="00455838" w:rsidP="00AC01A9">
            <w:pPr>
              <w:rPr>
                <w:rFonts w:ascii="仿宋" w:eastAsia="仿宋" w:hAnsi="仿宋"/>
                <w:sz w:val="24"/>
                <w:szCs w:val="24"/>
              </w:rPr>
            </w:pPr>
            <w:r w:rsidRPr="00902A88">
              <w:rPr>
                <w:rFonts w:ascii="仿宋" w:eastAsia="仿宋" w:hAnsi="仿宋" w:hint="eastAsia"/>
                <w:sz w:val="24"/>
                <w:szCs w:val="24"/>
              </w:rPr>
              <w:t>36</w:t>
            </w:r>
          </w:p>
        </w:tc>
        <w:tc>
          <w:tcPr>
            <w:tcW w:w="709" w:type="dxa"/>
            <w:vAlign w:val="center"/>
          </w:tcPr>
          <w:p w:rsidR="00455838" w:rsidRPr="00902A88" w:rsidRDefault="00455838" w:rsidP="00AC01A9">
            <w:pPr>
              <w:rPr>
                <w:rFonts w:ascii="仿宋" w:eastAsia="仿宋" w:hAnsi="仿宋"/>
                <w:sz w:val="24"/>
                <w:szCs w:val="24"/>
              </w:rPr>
            </w:pPr>
            <w:r>
              <w:rPr>
                <w:rFonts w:ascii="仿宋" w:eastAsia="仿宋" w:hAnsi="仿宋" w:hint="eastAsia"/>
                <w:sz w:val="24"/>
                <w:szCs w:val="24"/>
              </w:rPr>
              <w:t>3</w:t>
            </w:r>
          </w:p>
        </w:tc>
        <w:tc>
          <w:tcPr>
            <w:tcW w:w="992" w:type="dxa"/>
            <w:vAlign w:val="center"/>
          </w:tcPr>
          <w:p w:rsidR="00455838" w:rsidRDefault="00C4794A" w:rsidP="00C55D0E">
            <w:pPr>
              <w:spacing w:line="240" w:lineRule="exact"/>
              <w:ind w:left="-57" w:right="-57"/>
              <w:jc w:val="center"/>
              <w:rPr>
                <w:rFonts w:ascii="仿宋_GB2312" w:eastAsia="仿宋_GB2312" w:hAnsi="华文楷体"/>
                <w:sz w:val="24"/>
              </w:rPr>
            </w:pPr>
            <w:r>
              <w:rPr>
                <w:rFonts w:ascii="仿宋_GB2312" w:eastAsia="仿宋_GB2312" w:hAnsi="华文楷体" w:hint="eastAsia"/>
                <w:sz w:val="24"/>
              </w:rPr>
              <w:t>讲授研讨</w:t>
            </w:r>
          </w:p>
        </w:tc>
        <w:tc>
          <w:tcPr>
            <w:tcW w:w="850" w:type="dxa"/>
            <w:vAlign w:val="center"/>
          </w:tcPr>
          <w:p w:rsidR="00455838" w:rsidRDefault="00455838" w:rsidP="00C55D0E">
            <w:pPr>
              <w:spacing w:line="240" w:lineRule="exact"/>
              <w:ind w:left="-57" w:right="-57"/>
              <w:jc w:val="center"/>
              <w:rPr>
                <w:rFonts w:ascii="仿宋_GB2312" w:eastAsia="仿宋_GB2312" w:hAnsi="华文楷体"/>
                <w:sz w:val="24"/>
              </w:rPr>
            </w:pPr>
          </w:p>
        </w:tc>
        <w:tc>
          <w:tcPr>
            <w:tcW w:w="2060" w:type="dxa"/>
            <w:vMerge/>
            <w:vAlign w:val="center"/>
          </w:tcPr>
          <w:p w:rsidR="00455838" w:rsidRPr="00902A88" w:rsidRDefault="00455838" w:rsidP="00C55D0E">
            <w:pPr>
              <w:ind w:firstLineChars="200" w:firstLine="480"/>
              <w:rPr>
                <w:rFonts w:ascii="仿宋" w:eastAsia="仿宋" w:hAnsi="仿宋"/>
                <w:sz w:val="24"/>
                <w:szCs w:val="24"/>
              </w:rPr>
            </w:pPr>
          </w:p>
        </w:tc>
      </w:tr>
      <w:tr w:rsidR="00455838" w:rsidRPr="00902A88" w:rsidTr="007F1561">
        <w:trPr>
          <w:cantSplit/>
          <w:trHeight w:val="852"/>
          <w:jc w:val="center"/>
        </w:trPr>
        <w:tc>
          <w:tcPr>
            <w:tcW w:w="1454" w:type="dxa"/>
            <w:vMerge/>
            <w:textDirection w:val="tbRlV"/>
            <w:vAlign w:val="center"/>
          </w:tcPr>
          <w:p w:rsidR="00455838" w:rsidRPr="00902A88" w:rsidRDefault="00455838" w:rsidP="00C55D0E">
            <w:pPr>
              <w:ind w:firstLineChars="200" w:firstLine="480"/>
              <w:rPr>
                <w:rFonts w:ascii="仿宋" w:eastAsia="仿宋" w:hAnsi="仿宋"/>
                <w:sz w:val="24"/>
                <w:szCs w:val="24"/>
              </w:rPr>
            </w:pPr>
          </w:p>
        </w:tc>
        <w:tc>
          <w:tcPr>
            <w:tcW w:w="747" w:type="dxa"/>
            <w:gridSpan w:val="2"/>
            <w:vMerge/>
            <w:vAlign w:val="center"/>
          </w:tcPr>
          <w:p w:rsidR="00455838" w:rsidRPr="00902A88" w:rsidRDefault="00455838" w:rsidP="00C55D0E">
            <w:pPr>
              <w:ind w:firstLineChars="200" w:firstLine="480"/>
              <w:rPr>
                <w:rFonts w:ascii="仿宋" w:eastAsia="仿宋" w:hAnsi="仿宋"/>
                <w:sz w:val="24"/>
                <w:szCs w:val="24"/>
              </w:rPr>
            </w:pPr>
          </w:p>
        </w:tc>
        <w:tc>
          <w:tcPr>
            <w:tcW w:w="3402" w:type="dxa"/>
            <w:vAlign w:val="center"/>
          </w:tcPr>
          <w:p w:rsidR="00455838" w:rsidRDefault="00455838" w:rsidP="00C55D0E">
            <w:pPr>
              <w:spacing w:line="240" w:lineRule="exact"/>
              <w:ind w:leftChars="-27" w:left="-57" w:right="-57"/>
              <w:jc w:val="center"/>
              <w:rPr>
                <w:rFonts w:ascii="仿宋_GB2312" w:eastAsia="仿宋_GB2312" w:hAnsi="华文楷体"/>
                <w:sz w:val="24"/>
              </w:rPr>
            </w:pPr>
            <w:r>
              <w:rPr>
                <w:rFonts w:ascii="仿宋_GB2312" w:eastAsia="仿宋_GB2312" w:hAnsi="华文楷体" w:hint="eastAsia"/>
                <w:sz w:val="24"/>
              </w:rPr>
              <w:t>专业外语</w:t>
            </w:r>
          </w:p>
        </w:tc>
        <w:tc>
          <w:tcPr>
            <w:tcW w:w="1057" w:type="dxa"/>
            <w:vAlign w:val="center"/>
          </w:tcPr>
          <w:p w:rsidR="00455838" w:rsidRPr="00902A88" w:rsidRDefault="00455838" w:rsidP="00C55D0E">
            <w:pPr>
              <w:ind w:firstLineChars="200" w:firstLine="480"/>
              <w:rPr>
                <w:rFonts w:ascii="仿宋" w:eastAsia="仿宋" w:hAnsi="仿宋"/>
                <w:sz w:val="24"/>
                <w:szCs w:val="24"/>
              </w:rPr>
            </w:pPr>
            <w:r>
              <w:rPr>
                <w:rFonts w:ascii="仿宋" w:eastAsia="仿宋" w:hAnsi="仿宋" w:hint="eastAsia"/>
                <w:sz w:val="24"/>
                <w:szCs w:val="24"/>
              </w:rPr>
              <w:t>1</w:t>
            </w:r>
          </w:p>
        </w:tc>
        <w:tc>
          <w:tcPr>
            <w:tcW w:w="1700" w:type="dxa"/>
            <w:vAlign w:val="center"/>
          </w:tcPr>
          <w:p w:rsidR="00455838" w:rsidRPr="00902A88" w:rsidRDefault="00455838" w:rsidP="00C55D0E">
            <w:pPr>
              <w:ind w:firstLineChars="200" w:firstLine="480"/>
              <w:rPr>
                <w:rFonts w:ascii="仿宋" w:eastAsia="仿宋" w:hAnsi="仿宋"/>
                <w:sz w:val="24"/>
                <w:szCs w:val="24"/>
              </w:rPr>
            </w:pPr>
          </w:p>
        </w:tc>
        <w:tc>
          <w:tcPr>
            <w:tcW w:w="709" w:type="dxa"/>
            <w:vAlign w:val="center"/>
          </w:tcPr>
          <w:p w:rsidR="00455838" w:rsidRPr="00902A88" w:rsidRDefault="00455838" w:rsidP="009B4059">
            <w:pPr>
              <w:rPr>
                <w:rFonts w:ascii="仿宋" w:eastAsia="仿宋" w:hAnsi="仿宋"/>
                <w:sz w:val="24"/>
                <w:szCs w:val="24"/>
              </w:rPr>
            </w:pPr>
            <w:r w:rsidRPr="00902A88">
              <w:rPr>
                <w:rFonts w:ascii="仿宋" w:eastAsia="仿宋" w:hAnsi="仿宋" w:hint="eastAsia"/>
                <w:sz w:val="24"/>
                <w:szCs w:val="24"/>
              </w:rPr>
              <w:t>2</w:t>
            </w:r>
          </w:p>
        </w:tc>
        <w:tc>
          <w:tcPr>
            <w:tcW w:w="709" w:type="dxa"/>
            <w:vAlign w:val="center"/>
          </w:tcPr>
          <w:p w:rsidR="00455838" w:rsidRPr="00902A88" w:rsidRDefault="00455838" w:rsidP="00C55D0E">
            <w:pPr>
              <w:rPr>
                <w:rFonts w:ascii="仿宋" w:eastAsia="仿宋" w:hAnsi="仿宋"/>
                <w:sz w:val="24"/>
                <w:szCs w:val="24"/>
              </w:rPr>
            </w:pPr>
            <w:r w:rsidRPr="00902A88">
              <w:rPr>
                <w:rFonts w:ascii="仿宋" w:eastAsia="仿宋" w:hAnsi="仿宋" w:hint="eastAsia"/>
                <w:sz w:val="24"/>
                <w:szCs w:val="24"/>
              </w:rPr>
              <w:t>36</w:t>
            </w:r>
          </w:p>
        </w:tc>
        <w:tc>
          <w:tcPr>
            <w:tcW w:w="709" w:type="dxa"/>
            <w:vAlign w:val="center"/>
          </w:tcPr>
          <w:p w:rsidR="00455838" w:rsidRPr="00902A88" w:rsidRDefault="00455838" w:rsidP="00AC01A9">
            <w:pPr>
              <w:rPr>
                <w:rFonts w:ascii="仿宋" w:eastAsia="仿宋" w:hAnsi="仿宋"/>
                <w:sz w:val="24"/>
                <w:szCs w:val="24"/>
              </w:rPr>
            </w:pPr>
          </w:p>
        </w:tc>
        <w:tc>
          <w:tcPr>
            <w:tcW w:w="992" w:type="dxa"/>
            <w:vAlign w:val="center"/>
          </w:tcPr>
          <w:p w:rsidR="00455838" w:rsidRPr="002C0951" w:rsidRDefault="00C4794A" w:rsidP="00C55D0E">
            <w:pPr>
              <w:spacing w:line="240" w:lineRule="exact"/>
              <w:ind w:left="-57" w:right="-57"/>
              <w:jc w:val="center"/>
              <w:rPr>
                <w:rFonts w:ascii="仿宋_GB2312" w:eastAsia="仿宋_GB2312" w:hAnsi="华文楷体"/>
                <w:sz w:val="24"/>
              </w:rPr>
            </w:pPr>
            <w:r>
              <w:rPr>
                <w:rFonts w:ascii="仿宋_GB2312" w:eastAsia="仿宋_GB2312" w:hAnsi="华文楷体" w:hint="eastAsia"/>
                <w:sz w:val="24"/>
              </w:rPr>
              <w:t>讲授研讨</w:t>
            </w:r>
          </w:p>
        </w:tc>
        <w:tc>
          <w:tcPr>
            <w:tcW w:w="850" w:type="dxa"/>
            <w:vAlign w:val="center"/>
          </w:tcPr>
          <w:p w:rsidR="00455838" w:rsidRPr="002C0951" w:rsidRDefault="00455838" w:rsidP="00C55D0E">
            <w:pPr>
              <w:spacing w:line="240" w:lineRule="exact"/>
              <w:ind w:left="-57" w:right="-57"/>
              <w:jc w:val="center"/>
              <w:rPr>
                <w:rFonts w:ascii="仿宋_GB2312" w:eastAsia="仿宋_GB2312" w:hAnsi="华文楷体"/>
                <w:sz w:val="24"/>
              </w:rPr>
            </w:pPr>
          </w:p>
        </w:tc>
        <w:tc>
          <w:tcPr>
            <w:tcW w:w="2060" w:type="dxa"/>
            <w:vMerge/>
            <w:vAlign w:val="center"/>
          </w:tcPr>
          <w:p w:rsidR="00455838" w:rsidRPr="00902A88" w:rsidRDefault="00455838" w:rsidP="00C55D0E">
            <w:pPr>
              <w:ind w:firstLineChars="200" w:firstLine="480"/>
              <w:rPr>
                <w:rFonts w:ascii="仿宋" w:eastAsia="仿宋" w:hAnsi="仿宋"/>
                <w:sz w:val="24"/>
                <w:szCs w:val="24"/>
              </w:rPr>
            </w:pPr>
          </w:p>
        </w:tc>
      </w:tr>
      <w:tr w:rsidR="00460C76" w:rsidTr="007F1561">
        <w:trPr>
          <w:cantSplit/>
          <w:trHeight w:val="645"/>
          <w:jc w:val="center"/>
        </w:trPr>
        <w:tc>
          <w:tcPr>
            <w:tcW w:w="1454" w:type="dxa"/>
            <w:vMerge/>
            <w:vAlign w:val="center"/>
          </w:tcPr>
          <w:p w:rsidR="00460C76" w:rsidRDefault="00460C76" w:rsidP="00C55D0E">
            <w:pPr>
              <w:ind w:firstLineChars="200" w:firstLine="480"/>
              <w:rPr>
                <w:rFonts w:ascii="仿宋" w:eastAsia="仿宋" w:hAnsi="仿宋"/>
                <w:sz w:val="24"/>
                <w:szCs w:val="24"/>
              </w:rPr>
            </w:pPr>
          </w:p>
        </w:tc>
        <w:tc>
          <w:tcPr>
            <w:tcW w:w="747" w:type="dxa"/>
            <w:gridSpan w:val="2"/>
            <w:vMerge w:val="restart"/>
            <w:vAlign w:val="center"/>
          </w:tcPr>
          <w:p w:rsidR="00460C76" w:rsidRDefault="00460C76" w:rsidP="00C55D0E">
            <w:pPr>
              <w:ind w:firstLineChars="200" w:firstLine="480"/>
              <w:rPr>
                <w:rFonts w:ascii="仿宋" w:eastAsia="仿宋" w:hAnsi="仿宋"/>
                <w:sz w:val="24"/>
                <w:szCs w:val="24"/>
              </w:rPr>
            </w:pPr>
            <w:r>
              <w:rPr>
                <w:rFonts w:ascii="仿宋" w:eastAsia="仿宋" w:hAnsi="仿宋" w:hint="eastAsia"/>
                <w:sz w:val="24"/>
                <w:szCs w:val="24"/>
              </w:rPr>
              <w:t xml:space="preserve"> </w:t>
            </w:r>
          </w:p>
        </w:tc>
        <w:tc>
          <w:tcPr>
            <w:tcW w:w="3402" w:type="dxa"/>
          </w:tcPr>
          <w:p w:rsidR="00460C76" w:rsidRPr="00842736" w:rsidRDefault="00460C76" w:rsidP="00C55D0E">
            <w:r>
              <w:rPr>
                <w:rFonts w:hint="eastAsia"/>
              </w:rPr>
              <w:t>中国古代法律典籍研究</w:t>
            </w:r>
          </w:p>
        </w:tc>
        <w:tc>
          <w:tcPr>
            <w:tcW w:w="1057" w:type="dxa"/>
            <w:vMerge w:val="restart"/>
            <w:vAlign w:val="center"/>
          </w:tcPr>
          <w:p w:rsidR="00460C76" w:rsidRPr="00902A88" w:rsidRDefault="00460C76" w:rsidP="00C55D0E">
            <w:pPr>
              <w:ind w:firstLineChars="200" w:firstLine="480"/>
              <w:rPr>
                <w:rFonts w:ascii="仿宋" w:eastAsia="仿宋" w:hAnsi="仿宋"/>
                <w:sz w:val="24"/>
                <w:szCs w:val="24"/>
              </w:rPr>
            </w:pPr>
          </w:p>
        </w:tc>
        <w:tc>
          <w:tcPr>
            <w:tcW w:w="1700" w:type="dxa"/>
            <w:vAlign w:val="center"/>
          </w:tcPr>
          <w:p w:rsidR="00460C76" w:rsidRDefault="00460C76" w:rsidP="00C55D0E">
            <w:pPr>
              <w:ind w:firstLineChars="200" w:firstLine="480"/>
              <w:rPr>
                <w:rFonts w:ascii="仿宋" w:eastAsia="仿宋" w:hAnsi="仿宋"/>
                <w:sz w:val="24"/>
                <w:szCs w:val="24"/>
              </w:rPr>
            </w:pPr>
          </w:p>
        </w:tc>
        <w:tc>
          <w:tcPr>
            <w:tcW w:w="709" w:type="dxa"/>
            <w:vAlign w:val="center"/>
          </w:tcPr>
          <w:p w:rsidR="00460C76" w:rsidRPr="00902A88" w:rsidRDefault="00460C76" w:rsidP="009B4059">
            <w:pPr>
              <w:rPr>
                <w:rFonts w:ascii="仿宋" w:eastAsia="仿宋" w:hAnsi="仿宋"/>
                <w:sz w:val="24"/>
                <w:szCs w:val="24"/>
              </w:rPr>
            </w:pPr>
            <w:r w:rsidRPr="00902A88">
              <w:rPr>
                <w:rFonts w:ascii="仿宋" w:eastAsia="仿宋" w:hAnsi="仿宋" w:hint="eastAsia"/>
                <w:sz w:val="24"/>
                <w:szCs w:val="24"/>
              </w:rPr>
              <w:t>2</w:t>
            </w:r>
          </w:p>
        </w:tc>
        <w:tc>
          <w:tcPr>
            <w:tcW w:w="709" w:type="dxa"/>
            <w:vAlign w:val="center"/>
          </w:tcPr>
          <w:p w:rsidR="00460C76" w:rsidRPr="00902A88" w:rsidRDefault="00460C76" w:rsidP="00C55D0E">
            <w:pPr>
              <w:rPr>
                <w:rFonts w:ascii="仿宋" w:eastAsia="仿宋" w:hAnsi="仿宋"/>
                <w:sz w:val="24"/>
                <w:szCs w:val="24"/>
              </w:rPr>
            </w:pPr>
            <w:r w:rsidRPr="00902A88">
              <w:rPr>
                <w:rFonts w:ascii="仿宋" w:eastAsia="仿宋" w:hAnsi="仿宋" w:hint="eastAsia"/>
                <w:sz w:val="24"/>
                <w:szCs w:val="24"/>
              </w:rPr>
              <w:t>36</w:t>
            </w:r>
          </w:p>
        </w:tc>
        <w:tc>
          <w:tcPr>
            <w:tcW w:w="709" w:type="dxa"/>
            <w:vAlign w:val="center"/>
          </w:tcPr>
          <w:p w:rsidR="00460C76" w:rsidRDefault="00460C76" w:rsidP="00C55D0E">
            <w:pPr>
              <w:ind w:firstLineChars="200" w:firstLine="480"/>
              <w:rPr>
                <w:rFonts w:ascii="仿宋" w:eastAsia="仿宋" w:hAnsi="仿宋"/>
                <w:sz w:val="24"/>
                <w:szCs w:val="24"/>
              </w:rPr>
            </w:pPr>
          </w:p>
        </w:tc>
        <w:tc>
          <w:tcPr>
            <w:tcW w:w="992" w:type="dxa"/>
            <w:vAlign w:val="center"/>
          </w:tcPr>
          <w:p w:rsidR="00460C76" w:rsidRDefault="00460C76" w:rsidP="00C55D0E">
            <w:pPr>
              <w:ind w:firstLineChars="200" w:firstLine="480"/>
              <w:rPr>
                <w:rFonts w:ascii="仿宋" w:eastAsia="仿宋" w:hAnsi="仿宋"/>
                <w:sz w:val="24"/>
                <w:szCs w:val="24"/>
              </w:rPr>
            </w:pPr>
          </w:p>
        </w:tc>
        <w:tc>
          <w:tcPr>
            <w:tcW w:w="850" w:type="dxa"/>
            <w:vAlign w:val="center"/>
          </w:tcPr>
          <w:p w:rsidR="00460C76" w:rsidRDefault="00460C76" w:rsidP="00C55D0E">
            <w:pPr>
              <w:ind w:firstLineChars="200" w:firstLine="480"/>
              <w:rPr>
                <w:rFonts w:ascii="仿宋" w:eastAsia="仿宋" w:hAnsi="仿宋"/>
                <w:sz w:val="24"/>
                <w:szCs w:val="24"/>
              </w:rPr>
            </w:pPr>
          </w:p>
        </w:tc>
        <w:tc>
          <w:tcPr>
            <w:tcW w:w="2060" w:type="dxa"/>
            <w:vMerge/>
            <w:vAlign w:val="center"/>
          </w:tcPr>
          <w:p w:rsidR="00460C76" w:rsidRDefault="00460C76" w:rsidP="00C55D0E">
            <w:pPr>
              <w:ind w:firstLineChars="200" w:firstLine="480"/>
              <w:rPr>
                <w:rFonts w:ascii="仿宋" w:eastAsia="仿宋" w:hAnsi="仿宋"/>
                <w:sz w:val="24"/>
                <w:szCs w:val="24"/>
              </w:rPr>
            </w:pPr>
          </w:p>
        </w:tc>
      </w:tr>
      <w:tr w:rsidR="00460C76" w:rsidTr="007F1561">
        <w:trPr>
          <w:cantSplit/>
          <w:trHeight w:val="645"/>
          <w:jc w:val="center"/>
        </w:trPr>
        <w:tc>
          <w:tcPr>
            <w:tcW w:w="1454" w:type="dxa"/>
            <w:vMerge/>
            <w:vAlign w:val="center"/>
          </w:tcPr>
          <w:p w:rsidR="00460C76" w:rsidRDefault="00460C76" w:rsidP="00C55D0E">
            <w:pPr>
              <w:ind w:firstLineChars="200" w:firstLine="480"/>
              <w:rPr>
                <w:rFonts w:ascii="仿宋" w:eastAsia="仿宋" w:hAnsi="仿宋"/>
                <w:sz w:val="24"/>
                <w:szCs w:val="24"/>
              </w:rPr>
            </w:pPr>
          </w:p>
        </w:tc>
        <w:tc>
          <w:tcPr>
            <w:tcW w:w="747" w:type="dxa"/>
            <w:gridSpan w:val="2"/>
            <w:vMerge/>
            <w:vAlign w:val="center"/>
          </w:tcPr>
          <w:p w:rsidR="00460C76" w:rsidRPr="00902A88" w:rsidRDefault="00460C76" w:rsidP="00C55D0E">
            <w:pPr>
              <w:ind w:firstLineChars="200" w:firstLine="480"/>
              <w:rPr>
                <w:rFonts w:ascii="仿宋" w:eastAsia="仿宋" w:hAnsi="仿宋"/>
                <w:sz w:val="24"/>
                <w:szCs w:val="24"/>
              </w:rPr>
            </w:pPr>
          </w:p>
        </w:tc>
        <w:tc>
          <w:tcPr>
            <w:tcW w:w="3402" w:type="dxa"/>
          </w:tcPr>
          <w:p w:rsidR="00460C76" w:rsidRPr="00842736" w:rsidRDefault="00460C76" w:rsidP="00C55D0E">
            <w:r w:rsidRPr="00842736">
              <w:rPr>
                <w:rFonts w:hint="eastAsia"/>
              </w:rPr>
              <w:t>中西法律文化</w:t>
            </w:r>
          </w:p>
        </w:tc>
        <w:tc>
          <w:tcPr>
            <w:tcW w:w="1057" w:type="dxa"/>
            <w:vMerge/>
            <w:vAlign w:val="center"/>
          </w:tcPr>
          <w:p w:rsidR="00460C76" w:rsidRDefault="00460C76" w:rsidP="00C55D0E">
            <w:pPr>
              <w:ind w:firstLineChars="200" w:firstLine="480"/>
              <w:rPr>
                <w:rFonts w:ascii="仿宋" w:eastAsia="仿宋" w:hAnsi="仿宋"/>
                <w:sz w:val="24"/>
                <w:szCs w:val="24"/>
              </w:rPr>
            </w:pPr>
          </w:p>
        </w:tc>
        <w:tc>
          <w:tcPr>
            <w:tcW w:w="1700" w:type="dxa"/>
            <w:vAlign w:val="center"/>
          </w:tcPr>
          <w:p w:rsidR="00460C76" w:rsidRDefault="00460C76" w:rsidP="00C55D0E">
            <w:pPr>
              <w:ind w:firstLineChars="200" w:firstLine="480"/>
              <w:rPr>
                <w:rFonts w:ascii="仿宋" w:eastAsia="仿宋" w:hAnsi="仿宋"/>
                <w:sz w:val="24"/>
                <w:szCs w:val="24"/>
              </w:rPr>
            </w:pPr>
          </w:p>
        </w:tc>
        <w:tc>
          <w:tcPr>
            <w:tcW w:w="709" w:type="dxa"/>
            <w:vAlign w:val="center"/>
          </w:tcPr>
          <w:p w:rsidR="00460C76" w:rsidRPr="00902A88" w:rsidRDefault="00460C76" w:rsidP="009B4059">
            <w:pPr>
              <w:rPr>
                <w:rFonts w:ascii="仿宋" w:eastAsia="仿宋" w:hAnsi="仿宋"/>
                <w:sz w:val="24"/>
                <w:szCs w:val="24"/>
              </w:rPr>
            </w:pPr>
            <w:r w:rsidRPr="00902A88">
              <w:rPr>
                <w:rFonts w:ascii="仿宋" w:eastAsia="仿宋" w:hAnsi="仿宋" w:hint="eastAsia"/>
                <w:sz w:val="24"/>
                <w:szCs w:val="24"/>
              </w:rPr>
              <w:t>2</w:t>
            </w:r>
          </w:p>
        </w:tc>
        <w:tc>
          <w:tcPr>
            <w:tcW w:w="709" w:type="dxa"/>
            <w:vAlign w:val="center"/>
          </w:tcPr>
          <w:p w:rsidR="00460C76" w:rsidRPr="00902A88" w:rsidRDefault="00460C76" w:rsidP="00C55D0E">
            <w:pPr>
              <w:rPr>
                <w:rFonts w:ascii="仿宋" w:eastAsia="仿宋" w:hAnsi="仿宋"/>
                <w:sz w:val="24"/>
                <w:szCs w:val="24"/>
              </w:rPr>
            </w:pPr>
            <w:r w:rsidRPr="00902A88">
              <w:rPr>
                <w:rFonts w:ascii="仿宋" w:eastAsia="仿宋" w:hAnsi="仿宋" w:hint="eastAsia"/>
                <w:sz w:val="24"/>
                <w:szCs w:val="24"/>
              </w:rPr>
              <w:t>36</w:t>
            </w:r>
          </w:p>
        </w:tc>
        <w:tc>
          <w:tcPr>
            <w:tcW w:w="709" w:type="dxa"/>
            <w:vAlign w:val="center"/>
          </w:tcPr>
          <w:p w:rsidR="00460C76" w:rsidRDefault="00460C76" w:rsidP="00C55D0E">
            <w:pPr>
              <w:ind w:firstLineChars="200" w:firstLine="480"/>
              <w:rPr>
                <w:rFonts w:ascii="仿宋" w:eastAsia="仿宋" w:hAnsi="仿宋"/>
                <w:sz w:val="24"/>
                <w:szCs w:val="24"/>
              </w:rPr>
            </w:pPr>
          </w:p>
        </w:tc>
        <w:tc>
          <w:tcPr>
            <w:tcW w:w="992" w:type="dxa"/>
            <w:vAlign w:val="center"/>
          </w:tcPr>
          <w:p w:rsidR="00460C76" w:rsidRDefault="00460C76" w:rsidP="00C55D0E">
            <w:pPr>
              <w:ind w:firstLineChars="200" w:firstLine="480"/>
              <w:rPr>
                <w:rFonts w:ascii="仿宋" w:eastAsia="仿宋" w:hAnsi="仿宋"/>
                <w:sz w:val="24"/>
                <w:szCs w:val="24"/>
              </w:rPr>
            </w:pPr>
          </w:p>
        </w:tc>
        <w:tc>
          <w:tcPr>
            <w:tcW w:w="850" w:type="dxa"/>
            <w:vAlign w:val="center"/>
          </w:tcPr>
          <w:p w:rsidR="00460C76" w:rsidRDefault="00460C76" w:rsidP="00C55D0E">
            <w:pPr>
              <w:ind w:firstLineChars="200" w:firstLine="480"/>
              <w:rPr>
                <w:rFonts w:ascii="仿宋" w:eastAsia="仿宋" w:hAnsi="仿宋"/>
                <w:sz w:val="24"/>
                <w:szCs w:val="24"/>
              </w:rPr>
            </w:pPr>
          </w:p>
        </w:tc>
        <w:tc>
          <w:tcPr>
            <w:tcW w:w="2060" w:type="dxa"/>
            <w:vMerge/>
            <w:vAlign w:val="center"/>
          </w:tcPr>
          <w:p w:rsidR="00460C76" w:rsidRDefault="00460C76" w:rsidP="00C55D0E">
            <w:pPr>
              <w:ind w:firstLineChars="200" w:firstLine="480"/>
              <w:rPr>
                <w:rFonts w:ascii="仿宋" w:eastAsia="仿宋" w:hAnsi="仿宋"/>
                <w:sz w:val="24"/>
                <w:szCs w:val="24"/>
              </w:rPr>
            </w:pPr>
          </w:p>
        </w:tc>
      </w:tr>
      <w:tr w:rsidR="00460C76" w:rsidTr="007F1561">
        <w:trPr>
          <w:cantSplit/>
          <w:trHeight w:val="645"/>
          <w:jc w:val="center"/>
        </w:trPr>
        <w:tc>
          <w:tcPr>
            <w:tcW w:w="1454" w:type="dxa"/>
            <w:vMerge/>
            <w:vAlign w:val="center"/>
          </w:tcPr>
          <w:p w:rsidR="00460C76" w:rsidRDefault="00460C76" w:rsidP="00C55D0E">
            <w:pPr>
              <w:ind w:firstLineChars="200" w:firstLine="480"/>
              <w:rPr>
                <w:rFonts w:ascii="仿宋" w:eastAsia="仿宋" w:hAnsi="仿宋"/>
                <w:sz w:val="24"/>
                <w:szCs w:val="24"/>
              </w:rPr>
            </w:pPr>
          </w:p>
        </w:tc>
        <w:tc>
          <w:tcPr>
            <w:tcW w:w="747" w:type="dxa"/>
            <w:gridSpan w:val="2"/>
            <w:vMerge/>
            <w:vAlign w:val="center"/>
          </w:tcPr>
          <w:p w:rsidR="00460C76" w:rsidRPr="00902A88" w:rsidRDefault="00460C76" w:rsidP="00C55D0E">
            <w:pPr>
              <w:ind w:firstLineChars="200" w:firstLine="480"/>
              <w:rPr>
                <w:rFonts w:ascii="仿宋" w:eastAsia="仿宋" w:hAnsi="仿宋"/>
                <w:sz w:val="24"/>
                <w:szCs w:val="24"/>
              </w:rPr>
            </w:pPr>
          </w:p>
        </w:tc>
        <w:tc>
          <w:tcPr>
            <w:tcW w:w="3402" w:type="dxa"/>
          </w:tcPr>
          <w:p w:rsidR="00460C76" w:rsidRPr="00842736" w:rsidRDefault="00460C76" w:rsidP="00C55D0E">
            <w:r w:rsidRPr="00842736">
              <w:rPr>
                <w:rFonts w:hint="eastAsia"/>
              </w:rPr>
              <w:t>中国传统行政法制研究</w:t>
            </w:r>
          </w:p>
        </w:tc>
        <w:tc>
          <w:tcPr>
            <w:tcW w:w="1057" w:type="dxa"/>
            <w:vMerge/>
            <w:vAlign w:val="center"/>
          </w:tcPr>
          <w:p w:rsidR="00460C76" w:rsidRDefault="00460C76" w:rsidP="00C55D0E">
            <w:pPr>
              <w:ind w:firstLineChars="200" w:firstLine="480"/>
              <w:rPr>
                <w:rFonts w:ascii="仿宋" w:eastAsia="仿宋" w:hAnsi="仿宋"/>
                <w:sz w:val="24"/>
                <w:szCs w:val="24"/>
              </w:rPr>
            </w:pPr>
          </w:p>
        </w:tc>
        <w:tc>
          <w:tcPr>
            <w:tcW w:w="1700" w:type="dxa"/>
            <w:vAlign w:val="center"/>
          </w:tcPr>
          <w:p w:rsidR="00460C76" w:rsidRDefault="00460C76" w:rsidP="00C55D0E">
            <w:pPr>
              <w:ind w:firstLineChars="200" w:firstLine="480"/>
              <w:rPr>
                <w:rFonts w:ascii="仿宋" w:eastAsia="仿宋" w:hAnsi="仿宋"/>
                <w:sz w:val="24"/>
                <w:szCs w:val="24"/>
              </w:rPr>
            </w:pPr>
          </w:p>
        </w:tc>
        <w:tc>
          <w:tcPr>
            <w:tcW w:w="709" w:type="dxa"/>
            <w:vAlign w:val="center"/>
          </w:tcPr>
          <w:p w:rsidR="00460C76" w:rsidRPr="00902A88" w:rsidRDefault="00460C76" w:rsidP="009B4059">
            <w:pPr>
              <w:rPr>
                <w:rFonts w:ascii="仿宋" w:eastAsia="仿宋" w:hAnsi="仿宋"/>
                <w:sz w:val="24"/>
                <w:szCs w:val="24"/>
              </w:rPr>
            </w:pPr>
            <w:r w:rsidRPr="00902A88">
              <w:rPr>
                <w:rFonts w:ascii="仿宋" w:eastAsia="仿宋" w:hAnsi="仿宋" w:hint="eastAsia"/>
                <w:sz w:val="24"/>
                <w:szCs w:val="24"/>
              </w:rPr>
              <w:t>2</w:t>
            </w:r>
          </w:p>
        </w:tc>
        <w:tc>
          <w:tcPr>
            <w:tcW w:w="709" w:type="dxa"/>
            <w:vAlign w:val="center"/>
          </w:tcPr>
          <w:p w:rsidR="00460C76" w:rsidRPr="00902A88" w:rsidRDefault="00460C76" w:rsidP="00C55D0E">
            <w:pPr>
              <w:rPr>
                <w:rFonts w:ascii="仿宋" w:eastAsia="仿宋" w:hAnsi="仿宋"/>
                <w:sz w:val="24"/>
                <w:szCs w:val="24"/>
              </w:rPr>
            </w:pPr>
            <w:r w:rsidRPr="00902A88">
              <w:rPr>
                <w:rFonts w:ascii="仿宋" w:eastAsia="仿宋" w:hAnsi="仿宋" w:hint="eastAsia"/>
                <w:sz w:val="24"/>
                <w:szCs w:val="24"/>
              </w:rPr>
              <w:t>36</w:t>
            </w:r>
          </w:p>
        </w:tc>
        <w:tc>
          <w:tcPr>
            <w:tcW w:w="709" w:type="dxa"/>
            <w:vAlign w:val="center"/>
          </w:tcPr>
          <w:p w:rsidR="00460C76" w:rsidRDefault="00460C76" w:rsidP="00C55D0E">
            <w:pPr>
              <w:ind w:firstLineChars="200" w:firstLine="480"/>
              <w:rPr>
                <w:rFonts w:ascii="仿宋" w:eastAsia="仿宋" w:hAnsi="仿宋"/>
                <w:sz w:val="24"/>
                <w:szCs w:val="24"/>
              </w:rPr>
            </w:pPr>
          </w:p>
        </w:tc>
        <w:tc>
          <w:tcPr>
            <w:tcW w:w="992" w:type="dxa"/>
            <w:vAlign w:val="center"/>
          </w:tcPr>
          <w:p w:rsidR="00460C76" w:rsidRDefault="00460C76" w:rsidP="00C55D0E">
            <w:pPr>
              <w:ind w:firstLineChars="200" w:firstLine="480"/>
              <w:rPr>
                <w:rFonts w:ascii="仿宋" w:eastAsia="仿宋" w:hAnsi="仿宋"/>
                <w:sz w:val="24"/>
                <w:szCs w:val="24"/>
              </w:rPr>
            </w:pPr>
          </w:p>
        </w:tc>
        <w:tc>
          <w:tcPr>
            <w:tcW w:w="850" w:type="dxa"/>
            <w:vAlign w:val="center"/>
          </w:tcPr>
          <w:p w:rsidR="00460C76" w:rsidRDefault="00460C76" w:rsidP="00C55D0E">
            <w:pPr>
              <w:ind w:firstLineChars="200" w:firstLine="480"/>
              <w:rPr>
                <w:rFonts w:ascii="仿宋" w:eastAsia="仿宋" w:hAnsi="仿宋"/>
                <w:sz w:val="24"/>
                <w:szCs w:val="24"/>
              </w:rPr>
            </w:pPr>
          </w:p>
        </w:tc>
        <w:tc>
          <w:tcPr>
            <w:tcW w:w="2060" w:type="dxa"/>
            <w:vMerge/>
            <w:vAlign w:val="center"/>
          </w:tcPr>
          <w:p w:rsidR="00460C76" w:rsidRDefault="00460C76" w:rsidP="00C55D0E">
            <w:pPr>
              <w:ind w:firstLineChars="200" w:firstLine="480"/>
              <w:rPr>
                <w:rFonts w:ascii="仿宋" w:eastAsia="仿宋" w:hAnsi="仿宋"/>
                <w:sz w:val="24"/>
                <w:szCs w:val="24"/>
              </w:rPr>
            </w:pPr>
          </w:p>
        </w:tc>
      </w:tr>
      <w:tr w:rsidR="00460C76" w:rsidTr="007F1561">
        <w:trPr>
          <w:cantSplit/>
          <w:trHeight w:val="645"/>
          <w:jc w:val="center"/>
        </w:trPr>
        <w:tc>
          <w:tcPr>
            <w:tcW w:w="1454" w:type="dxa"/>
            <w:vMerge/>
            <w:vAlign w:val="center"/>
          </w:tcPr>
          <w:p w:rsidR="00460C76" w:rsidRDefault="00460C76" w:rsidP="00C55D0E">
            <w:pPr>
              <w:ind w:firstLineChars="200" w:firstLine="480"/>
              <w:rPr>
                <w:rFonts w:ascii="仿宋" w:eastAsia="仿宋" w:hAnsi="仿宋"/>
                <w:sz w:val="24"/>
                <w:szCs w:val="24"/>
              </w:rPr>
            </w:pPr>
          </w:p>
        </w:tc>
        <w:tc>
          <w:tcPr>
            <w:tcW w:w="747" w:type="dxa"/>
            <w:gridSpan w:val="2"/>
            <w:vMerge/>
            <w:vAlign w:val="center"/>
          </w:tcPr>
          <w:p w:rsidR="00460C76" w:rsidRPr="00902A88" w:rsidRDefault="00460C76" w:rsidP="00C55D0E">
            <w:pPr>
              <w:ind w:firstLineChars="200" w:firstLine="480"/>
              <w:rPr>
                <w:rFonts w:ascii="仿宋" w:eastAsia="仿宋" w:hAnsi="仿宋"/>
                <w:sz w:val="24"/>
                <w:szCs w:val="24"/>
              </w:rPr>
            </w:pPr>
          </w:p>
        </w:tc>
        <w:tc>
          <w:tcPr>
            <w:tcW w:w="3402" w:type="dxa"/>
          </w:tcPr>
          <w:p w:rsidR="00460C76" w:rsidRPr="00842736" w:rsidRDefault="00460C76" w:rsidP="00C55D0E">
            <w:r w:rsidRPr="00842736">
              <w:rPr>
                <w:rFonts w:hint="eastAsia"/>
              </w:rPr>
              <w:t>中国古代监察法制研究</w:t>
            </w:r>
          </w:p>
        </w:tc>
        <w:tc>
          <w:tcPr>
            <w:tcW w:w="1057" w:type="dxa"/>
            <w:vMerge/>
            <w:vAlign w:val="center"/>
          </w:tcPr>
          <w:p w:rsidR="00460C76" w:rsidRDefault="00460C76" w:rsidP="00C55D0E">
            <w:pPr>
              <w:ind w:firstLineChars="200" w:firstLine="480"/>
              <w:rPr>
                <w:rFonts w:ascii="仿宋" w:eastAsia="仿宋" w:hAnsi="仿宋"/>
                <w:sz w:val="24"/>
                <w:szCs w:val="24"/>
              </w:rPr>
            </w:pPr>
          </w:p>
        </w:tc>
        <w:tc>
          <w:tcPr>
            <w:tcW w:w="1700" w:type="dxa"/>
            <w:vAlign w:val="center"/>
          </w:tcPr>
          <w:p w:rsidR="00460C76" w:rsidRDefault="00460C76" w:rsidP="00C55D0E">
            <w:pPr>
              <w:ind w:firstLineChars="200" w:firstLine="480"/>
              <w:rPr>
                <w:rFonts w:ascii="仿宋" w:eastAsia="仿宋" w:hAnsi="仿宋"/>
                <w:sz w:val="24"/>
                <w:szCs w:val="24"/>
              </w:rPr>
            </w:pPr>
          </w:p>
        </w:tc>
        <w:tc>
          <w:tcPr>
            <w:tcW w:w="709" w:type="dxa"/>
            <w:vAlign w:val="center"/>
          </w:tcPr>
          <w:p w:rsidR="00460C76" w:rsidRPr="00902A88" w:rsidRDefault="00460C76" w:rsidP="009B4059">
            <w:pPr>
              <w:rPr>
                <w:rFonts w:ascii="仿宋" w:eastAsia="仿宋" w:hAnsi="仿宋"/>
                <w:sz w:val="24"/>
                <w:szCs w:val="24"/>
              </w:rPr>
            </w:pPr>
            <w:r w:rsidRPr="00902A88">
              <w:rPr>
                <w:rFonts w:ascii="仿宋" w:eastAsia="仿宋" w:hAnsi="仿宋" w:hint="eastAsia"/>
                <w:sz w:val="24"/>
                <w:szCs w:val="24"/>
              </w:rPr>
              <w:t>2</w:t>
            </w:r>
          </w:p>
        </w:tc>
        <w:tc>
          <w:tcPr>
            <w:tcW w:w="709" w:type="dxa"/>
            <w:vAlign w:val="center"/>
          </w:tcPr>
          <w:p w:rsidR="00460C76" w:rsidRPr="00902A88" w:rsidRDefault="00460C76" w:rsidP="00C55D0E">
            <w:pPr>
              <w:rPr>
                <w:rFonts w:ascii="仿宋" w:eastAsia="仿宋" w:hAnsi="仿宋"/>
                <w:sz w:val="24"/>
                <w:szCs w:val="24"/>
              </w:rPr>
            </w:pPr>
            <w:r w:rsidRPr="00902A88">
              <w:rPr>
                <w:rFonts w:ascii="仿宋" w:eastAsia="仿宋" w:hAnsi="仿宋" w:hint="eastAsia"/>
                <w:sz w:val="24"/>
                <w:szCs w:val="24"/>
              </w:rPr>
              <w:t>36</w:t>
            </w:r>
          </w:p>
        </w:tc>
        <w:tc>
          <w:tcPr>
            <w:tcW w:w="709" w:type="dxa"/>
            <w:vAlign w:val="center"/>
          </w:tcPr>
          <w:p w:rsidR="00460C76" w:rsidRDefault="00460C76" w:rsidP="00C55D0E">
            <w:pPr>
              <w:ind w:firstLineChars="200" w:firstLine="480"/>
              <w:rPr>
                <w:rFonts w:ascii="仿宋" w:eastAsia="仿宋" w:hAnsi="仿宋"/>
                <w:sz w:val="24"/>
                <w:szCs w:val="24"/>
              </w:rPr>
            </w:pPr>
          </w:p>
        </w:tc>
        <w:tc>
          <w:tcPr>
            <w:tcW w:w="992" w:type="dxa"/>
            <w:vAlign w:val="center"/>
          </w:tcPr>
          <w:p w:rsidR="00460C76" w:rsidRDefault="00460C76" w:rsidP="00C55D0E">
            <w:pPr>
              <w:ind w:firstLineChars="200" w:firstLine="480"/>
              <w:rPr>
                <w:rFonts w:ascii="仿宋" w:eastAsia="仿宋" w:hAnsi="仿宋"/>
                <w:sz w:val="24"/>
                <w:szCs w:val="24"/>
              </w:rPr>
            </w:pPr>
          </w:p>
        </w:tc>
        <w:tc>
          <w:tcPr>
            <w:tcW w:w="850" w:type="dxa"/>
            <w:vAlign w:val="center"/>
          </w:tcPr>
          <w:p w:rsidR="00460C76" w:rsidRDefault="00460C76" w:rsidP="00C55D0E">
            <w:pPr>
              <w:ind w:firstLineChars="200" w:firstLine="480"/>
              <w:rPr>
                <w:rFonts w:ascii="仿宋" w:eastAsia="仿宋" w:hAnsi="仿宋"/>
                <w:sz w:val="24"/>
                <w:szCs w:val="24"/>
              </w:rPr>
            </w:pPr>
          </w:p>
        </w:tc>
        <w:tc>
          <w:tcPr>
            <w:tcW w:w="2060" w:type="dxa"/>
            <w:vMerge/>
            <w:vAlign w:val="center"/>
          </w:tcPr>
          <w:p w:rsidR="00460C76" w:rsidRDefault="00460C76" w:rsidP="00C55D0E">
            <w:pPr>
              <w:ind w:firstLineChars="200" w:firstLine="480"/>
              <w:rPr>
                <w:rFonts w:ascii="仿宋" w:eastAsia="仿宋" w:hAnsi="仿宋"/>
                <w:sz w:val="24"/>
                <w:szCs w:val="24"/>
              </w:rPr>
            </w:pPr>
          </w:p>
        </w:tc>
      </w:tr>
      <w:tr w:rsidR="00460C76" w:rsidTr="007F1561">
        <w:trPr>
          <w:cantSplit/>
          <w:trHeight w:val="645"/>
          <w:jc w:val="center"/>
        </w:trPr>
        <w:tc>
          <w:tcPr>
            <w:tcW w:w="1454" w:type="dxa"/>
            <w:vMerge/>
            <w:vAlign w:val="center"/>
          </w:tcPr>
          <w:p w:rsidR="00460C76" w:rsidRDefault="00460C76" w:rsidP="00C55D0E">
            <w:pPr>
              <w:ind w:firstLineChars="200" w:firstLine="480"/>
              <w:rPr>
                <w:rFonts w:ascii="仿宋" w:eastAsia="仿宋" w:hAnsi="仿宋"/>
                <w:sz w:val="24"/>
                <w:szCs w:val="24"/>
              </w:rPr>
            </w:pPr>
          </w:p>
        </w:tc>
        <w:tc>
          <w:tcPr>
            <w:tcW w:w="747" w:type="dxa"/>
            <w:gridSpan w:val="2"/>
            <w:vMerge/>
            <w:vAlign w:val="center"/>
          </w:tcPr>
          <w:p w:rsidR="00460C76" w:rsidRPr="00902A88" w:rsidRDefault="00460C76" w:rsidP="00C55D0E">
            <w:pPr>
              <w:ind w:firstLineChars="200" w:firstLine="480"/>
              <w:rPr>
                <w:rFonts w:ascii="仿宋" w:eastAsia="仿宋" w:hAnsi="仿宋"/>
                <w:sz w:val="24"/>
                <w:szCs w:val="24"/>
              </w:rPr>
            </w:pPr>
          </w:p>
        </w:tc>
        <w:tc>
          <w:tcPr>
            <w:tcW w:w="3402" w:type="dxa"/>
          </w:tcPr>
          <w:p w:rsidR="00460C76" w:rsidRPr="00842736" w:rsidRDefault="00460C76" w:rsidP="00C55D0E">
            <w:r w:rsidRPr="00842736">
              <w:rPr>
                <w:rFonts w:hint="eastAsia"/>
              </w:rPr>
              <w:t>中国刑法史</w:t>
            </w:r>
          </w:p>
        </w:tc>
        <w:tc>
          <w:tcPr>
            <w:tcW w:w="1057" w:type="dxa"/>
            <w:vMerge/>
            <w:vAlign w:val="center"/>
          </w:tcPr>
          <w:p w:rsidR="00460C76" w:rsidRDefault="00460C76" w:rsidP="00C55D0E">
            <w:pPr>
              <w:ind w:firstLineChars="200" w:firstLine="480"/>
              <w:rPr>
                <w:rFonts w:ascii="仿宋" w:eastAsia="仿宋" w:hAnsi="仿宋"/>
                <w:sz w:val="24"/>
                <w:szCs w:val="24"/>
              </w:rPr>
            </w:pPr>
          </w:p>
        </w:tc>
        <w:tc>
          <w:tcPr>
            <w:tcW w:w="1700" w:type="dxa"/>
            <w:vAlign w:val="center"/>
          </w:tcPr>
          <w:p w:rsidR="00460C76" w:rsidRDefault="00460C76" w:rsidP="00C55D0E">
            <w:pPr>
              <w:ind w:firstLineChars="200" w:firstLine="480"/>
              <w:rPr>
                <w:rFonts w:ascii="仿宋" w:eastAsia="仿宋" w:hAnsi="仿宋"/>
                <w:sz w:val="24"/>
                <w:szCs w:val="24"/>
              </w:rPr>
            </w:pPr>
          </w:p>
        </w:tc>
        <w:tc>
          <w:tcPr>
            <w:tcW w:w="709" w:type="dxa"/>
            <w:vAlign w:val="center"/>
          </w:tcPr>
          <w:p w:rsidR="00460C76" w:rsidRPr="00902A88" w:rsidRDefault="00460C76" w:rsidP="009B4059">
            <w:pPr>
              <w:rPr>
                <w:rFonts w:ascii="仿宋" w:eastAsia="仿宋" w:hAnsi="仿宋"/>
                <w:sz w:val="24"/>
                <w:szCs w:val="24"/>
              </w:rPr>
            </w:pPr>
            <w:r w:rsidRPr="00902A88">
              <w:rPr>
                <w:rFonts w:ascii="仿宋" w:eastAsia="仿宋" w:hAnsi="仿宋" w:hint="eastAsia"/>
                <w:sz w:val="24"/>
                <w:szCs w:val="24"/>
              </w:rPr>
              <w:t>2</w:t>
            </w:r>
          </w:p>
        </w:tc>
        <w:tc>
          <w:tcPr>
            <w:tcW w:w="709" w:type="dxa"/>
            <w:vAlign w:val="center"/>
          </w:tcPr>
          <w:p w:rsidR="00460C76" w:rsidRPr="00902A88" w:rsidRDefault="00460C76" w:rsidP="00C55D0E">
            <w:pPr>
              <w:rPr>
                <w:rFonts w:ascii="仿宋" w:eastAsia="仿宋" w:hAnsi="仿宋"/>
                <w:sz w:val="24"/>
                <w:szCs w:val="24"/>
              </w:rPr>
            </w:pPr>
            <w:r w:rsidRPr="00902A88">
              <w:rPr>
                <w:rFonts w:ascii="仿宋" w:eastAsia="仿宋" w:hAnsi="仿宋" w:hint="eastAsia"/>
                <w:sz w:val="24"/>
                <w:szCs w:val="24"/>
              </w:rPr>
              <w:t>36</w:t>
            </w:r>
          </w:p>
        </w:tc>
        <w:tc>
          <w:tcPr>
            <w:tcW w:w="709" w:type="dxa"/>
            <w:vAlign w:val="center"/>
          </w:tcPr>
          <w:p w:rsidR="00460C76" w:rsidRDefault="00460C76" w:rsidP="00C55D0E">
            <w:pPr>
              <w:ind w:firstLineChars="200" w:firstLine="480"/>
              <w:rPr>
                <w:rFonts w:ascii="仿宋" w:eastAsia="仿宋" w:hAnsi="仿宋"/>
                <w:sz w:val="24"/>
                <w:szCs w:val="24"/>
              </w:rPr>
            </w:pPr>
          </w:p>
        </w:tc>
        <w:tc>
          <w:tcPr>
            <w:tcW w:w="992" w:type="dxa"/>
            <w:vAlign w:val="center"/>
          </w:tcPr>
          <w:p w:rsidR="00460C76" w:rsidRDefault="00460C76" w:rsidP="00C55D0E">
            <w:pPr>
              <w:ind w:firstLineChars="200" w:firstLine="480"/>
              <w:rPr>
                <w:rFonts w:ascii="仿宋" w:eastAsia="仿宋" w:hAnsi="仿宋"/>
                <w:sz w:val="24"/>
                <w:szCs w:val="24"/>
              </w:rPr>
            </w:pPr>
          </w:p>
        </w:tc>
        <w:tc>
          <w:tcPr>
            <w:tcW w:w="850" w:type="dxa"/>
            <w:vAlign w:val="center"/>
          </w:tcPr>
          <w:p w:rsidR="00460C76" w:rsidRDefault="00460C76" w:rsidP="00C55D0E">
            <w:pPr>
              <w:ind w:firstLineChars="200" w:firstLine="480"/>
              <w:rPr>
                <w:rFonts w:ascii="仿宋" w:eastAsia="仿宋" w:hAnsi="仿宋"/>
                <w:sz w:val="24"/>
                <w:szCs w:val="24"/>
              </w:rPr>
            </w:pPr>
          </w:p>
        </w:tc>
        <w:tc>
          <w:tcPr>
            <w:tcW w:w="2060" w:type="dxa"/>
            <w:vMerge/>
            <w:vAlign w:val="center"/>
          </w:tcPr>
          <w:p w:rsidR="00460C76" w:rsidRDefault="00460C76" w:rsidP="00C55D0E">
            <w:pPr>
              <w:ind w:firstLineChars="200" w:firstLine="480"/>
              <w:rPr>
                <w:rFonts w:ascii="仿宋" w:eastAsia="仿宋" w:hAnsi="仿宋"/>
                <w:sz w:val="24"/>
                <w:szCs w:val="24"/>
              </w:rPr>
            </w:pPr>
          </w:p>
        </w:tc>
      </w:tr>
      <w:tr w:rsidR="00460C76" w:rsidTr="007F1561">
        <w:trPr>
          <w:cantSplit/>
          <w:trHeight w:val="645"/>
          <w:jc w:val="center"/>
        </w:trPr>
        <w:tc>
          <w:tcPr>
            <w:tcW w:w="1454" w:type="dxa"/>
            <w:vMerge/>
            <w:vAlign w:val="center"/>
          </w:tcPr>
          <w:p w:rsidR="00460C76" w:rsidRDefault="00460C76" w:rsidP="00C55D0E">
            <w:pPr>
              <w:ind w:firstLineChars="200" w:firstLine="480"/>
              <w:rPr>
                <w:rFonts w:ascii="仿宋" w:eastAsia="仿宋" w:hAnsi="仿宋"/>
                <w:sz w:val="24"/>
                <w:szCs w:val="24"/>
              </w:rPr>
            </w:pPr>
          </w:p>
        </w:tc>
        <w:tc>
          <w:tcPr>
            <w:tcW w:w="747" w:type="dxa"/>
            <w:gridSpan w:val="2"/>
            <w:vMerge/>
            <w:vAlign w:val="center"/>
          </w:tcPr>
          <w:p w:rsidR="00460C76" w:rsidRPr="00902A88" w:rsidRDefault="00460C76" w:rsidP="00C55D0E">
            <w:pPr>
              <w:ind w:firstLineChars="200" w:firstLine="480"/>
              <w:rPr>
                <w:rFonts w:ascii="仿宋" w:eastAsia="仿宋" w:hAnsi="仿宋"/>
                <w:sz w:val="24"/>
                <w:szCs w:val="24"/>
              </w:rPr>
            </w:pPr>
          </w:p>
        </w:tc>
        <w:tc>
          <w:tcPr>
            <w:tcW w:w="3402" w:type="dxa"/>
          </w:tcPr>
          <w:p w:rsidR="00460C76" w:rsidRPr="00842736" w:rsidRDefault="00460C76" w:rsidP="00C55D0E">
            <w:r w:rsidRPr="00842736">
              <w:rPr>
                <w:rFonts w:hint="eastAsia"/>
              </w:rPr>
              <w:t>中国经济法制史</w:t>
            </w:r>
          </w:p>
        </w:tc>
        <w:tc>
          <w:tcPr>
            <w:tcW w:w="1057" w:type="dxa"/>
            <w:vMerge/>
            <w:vAlign w:val="center"/>
          </w:tcPr>
          <w:p w:rsidR="00460C76" w:rsidRDefault="00460C76" w:rsidP="00C55D0E">
            <w:pPr>
              <w:ind w:firstLineChars="200" w:firstLine="480"/>
              <w:rPr>
                <w:rFonts w:ascii="仿宋" w:eastAsia="仿宋" w:hAnsi="仿宋"/>
                <w:sz w:val="24"/>
                <w:szCs w:val="24"/>
              </w:rPr>
            </w:pPr>
          </w:p>
        </w:tc>
        <w:tc>
          <w:tcPr>
            <w:tcW w:w="1700" w:type="dxa"/>
            <w:vAlign w:val="center"/>
          </w:tcPr>
          <w:p w:rsidR="00460C76" w:rsidRDefault="00460C76" w:rsidP="00C55D0E">
            <w:pPr>
              <w:ind w:firstLineChars="200" w:firstLine="480"/>
              <w:rPr>
                <w:rFonts w:ascii="仿宋" w:eastAsia="仿宋" w:hAnsi="仿宋"/>
                <w:sz w:val="24"/>
                <w:szCs w:val="24"/>
              </w:rPr>
            </w:pPr>
          </w:p>
        </w:tc>
        <w:tc>
          <w:tcPr>
            <w:tcW w:w="709" w:type="dxa"/>
            <w:vAlign w:val="center"/>
          </w:tcPr>
          <w:p w:rsidR="00460C76" w:rsidRPr="00902A88" w:rsidRDefault="00460C76" w:rsidP="009B4059">
            <w:pPr>
              <w:rPr>
                <w:rFonts w:ascii="仿宋" w:eastAsia="仿宋" w:hAnsi="仿宋"/>
                <w:sz w:val="24"/>
                <w:szCs w:val="24"/>
              </w:rPr>
            </w:pPr>
            <w:r w:rsidRPr="00902A88">
              <w:rPr>
                <w:rFonts w:ascii="仿宋" w:eastAsia="仿宋" w:hAnsi="仿宋" w:hint="eastAsia"/>
                <w:sz w:val="24"/>
                <w:szCs w:val="24"/>
              </w:rPr>
              <w:t>2</w:t>
            </w:r>
          </w:p>
        </w:tc>
        <w:tc>
          <w:tcPr>
            <w:tcW w:w="709" w:type="dxa"/>
            <w:vAlign w:val="center"/>
          </w:tcPr>
          <w:p w:rsidR="00460C76" w:rsidRPr="00902A88" w:rsidRDefault="00460C76" w:rsidP="00C55D0E">
            <w:pPr>
              <w:rPr>
                <w:rFonts w:ascii="仿宋" w:eastAsia="仿宋" w:hAnsi="仿宋"/>
                <w:sz w:val="24"/>
                <w:szCs w:val="24"/>
              </w:rPr>
            </w:pPr>
            <w:r w:rsidRPr="00902A88">
              <w:rPr>
                <w:rFonts w:ascii="仿宋" w:eastAsia="仿宋" w:hAnsi="仿宋" w:hint="eastAsia"/>
                <w:sz w:val="24"/>
                <w:szCs w:val="24"/>
              </w:rPr>
              <w:t>36</w:t>
            </w:r>
          </w:p>
        </w:tc>
        <w:tc>
          <w:tcPr>
            <w:tcW w:w="709" w:type="dxa"/>
            <w:vAlign w:val="center"/>
          </w:tcPr>
          <w:p w:rsidR="00460C76" w:rsidRDefault="00460C76" w:rsidP="00C55D0E">
            <w:pPr>
              <w:ind w:firstLineChars="200" w:firstLine="480"/>
              <w:rPr>
                <w:rFonts w:ascii="仿宋" w:eastAsia="仿宋" w:hAnsi="仿宋"/>
                <w:sz w:val="24"/>
                <w:szCs w:val="24"/>
              </w:rPr>
            </w:pPr>
          </w:p>
        </w:tc>
        <w:tc>
          <w:tcPr>
            <w:tcW w:w="992" w:type="dxa"/>
            <w:vAlign w:val="center"/>
          </w:tcPr>
          <w:p w:rsidR="00460C76" w:rsidRDefault="00460C76" w:rsidP="00C55D0E">
            <w:pPr>
              <w:ind w:firstLineChars="200" w:firstLine="480"/>
              <w:rPr>
                <w:rFonts w:ascii="仿宋" w:eastAsia="仿宋" w:hAnsi="仿宋"/>
                <w:sz w:val="24"/>
                <w:szCs w:val="24"/>
              </w:rPr>
            </w:pPr>
          </w:p>
        </w:tc>
        <w:tc>
          <w:tcPr>
            <w:tcW w:w="850" w:type="dxa"/>
            <w:vAlign w:val="center"/>
          </w:tcPr>
          <w:p w:rsidR="00460C76" w:rsidRDefault="00460C76" w:rsidP="00C55D0E">
            <w:pPr>
              <w:ind w:firstLineChars="200" w:firstLine="480"/>
              <w:rPr>
                <w:rFonts w:ascii="仿宋" w:eastAsia="仿宋" w:hAnsi="仿宋"/>
                <w:sz w:val="24"/>
                <w:szCs w:val="24"/>
              </w:rPr>
            </w:pPr>
          </w:p>
        </w:tc>
        <w:tc>
          <w:tcPr>
            <w:tcW w:w="2060" w:type="dxa"/>
            <w:vMerge/>
            <w:vAlign w:val="center"/>
          </w:tcPr>
          <w:p w:rsidR="00460C76" w:rsidRDefault="00460C76" w:rsidP="00C55D0E">
            <w:pPr>
              <w:ind w:firstLineChars="200" w:firstLine="480"/>
              <w:rPr>
                <w:rFonts w:ascii="仿宋" w:eastAsia="仿宋" w:hAnsi="仿宋"/>
                <w:sz w:val="24"/>
                <w:szCs w:val="24"/>
              </w:rPr>
            </w:pPr>
          </w:p>
        </w:tc>
      </w:tr>
      <w:tr w:rsidR="00460C76" w:rsidTr="007F1561">
        <w:trPr>
          <w:cantSplit/>
          <w:trHeight w:val="645"/>
          <w:jc w:val="center"/>
        </w:trPr>
        <w:tc>
          <w:tcPr>
            <w:tcW w:w="1454" w:type="dxa"/>
            <w:vMerge/>
            <w:vAlign w:val="center"/>
          </w:tcPr>
          <w:p w:rsidR="00460C76" w:rsidRDefault="00460C76" w:rsidP="00C55D0E">
            <w:pPr>
              <w:ind w:firstLineChars="200" w:firstLine="480"/>
              <w:rPr>
                <w:rFonts w:ascii="仿宋" w:eastAsia="仿宋" w:hAnsi="仿宋"/>
                <w:sz w:val="24"/>
                <w:szCs w:val="24"/>
              </w:rPr>
            </w:pPr>
          </w:p>
        </w:tc>
        <w:tc>
          <w:tcPr>
            <w:tcW w:w="747" w:type="dxa"/>
            <w:gridSpan w:val="2"/>
            <w:vMerge/>
            <w:vAlign w:val="center"/>
          </w:tcPr>
          <w:p w:rsidR="00460C76" w:rsidRPr="00902A88" w:rsidRDefault="00460C76" w:rsidP="00C55D0E">
            <w:pPr>
              <w:ind w:firstLineChars="200" w:firstLine="480"/>
              <w:rPr>
                <w:rFonts w:ascii="仿宋" w:eastAsia="仿宋" w:hAnsi="仿宋"/>
                <w:sz w:val="24"/>
                <w:szCs w:val="24"/>
              </w:rPr>
            </w:pPr>
          </w:p>
        </w:tc>
        <w:tc>
          <w:tcPr>
            <w:tcW w:w="3402" w:type="dxa"/>
          </w:tcPr>
          <w:p w:rsidR="00460C76" w:rsidRPr="00842736" w:rsidRDefault="00460C76" w:rsidP="00C55D0E">
            <w:r w:rsidRPr="00842736">
              <w:rPr>
                <w:rFonts w:hint="eastAsia"/>
              </w:rPr>
              <w:t>满文与清代司法文献选读</w:t>
            </w:r>
          </w:p>
        </w:tc>
        <w:tc>
          <w:tcPr>
            <w:tcW w:w="1057" w:type="dxa"/>
            <w:vMerge/>
            <w:vAlign w:val="center"/>
          </w:tcPr>
          <w:p w:rsidR="00460C76" w:rsidRDefault="00460C76" w:rsidP="00C55D0E">
            <w:pPr>
              <w:ind w:firstLineChars="200" w:firstLine="480"/>
              <w:rPr>
                <w:rFonts w:ascii="仿宋" w:eastAsia="仿宋" w:hAnsi="仿宋"/>
                <w:sz w:val="24"/>
                <w:szCs w:val="24"/>
              </w:rPr>
            </w:pPr>
          </w:p>
        </w:tc>
        <w:tc>
          <w:tcPr>
            <w:tcW w:w="1700" w:type="dxa"/>
            <w:vAlign w:val="center"/>
          </w:tcPr>
          <w:p w:rsidR="00460C76" w:rsidRDefault="00460C76" w:rsidP="00C55D0E">
            <w:pPr>
              <w:ind w:firstLineChars="200" w:firstLine="480"/>
              <w:rPr>
                <w:rFonts w:ascii="仿宋" w:eastAsia="仿宋" w:hAnsi="仿宋"/>
                <w:sz w:val="24"/>
                <w:szCs w:val="24"/>
              </w:rPr>
            </w:pPr>
          </w:p>
        </w:tc>
        <w:tc>
          <w:tcPr>
            <w:tcW w:w="709" w:type="dxa"/>
            <w:vAlign w:val="center"/>
          </w:tcPr>
          <w:p w:rsidR="00460C76" w:rsidRPr="00902A88" w:rsidRDefault="00460C76" w:rsidP="009B4059">
            <w:pPr>
              <w:rPr>
                <w:rFonts w:ascii="仿宋" w:eastAsia="仿宋" w:hAnsi="仿宋"/>
                <w:sz w:val="24"/>
                <w:szCs w:val="24"/>
              </w:rPr>
            </w:pPr>
            <w:r w:rsidRPr="00902A88">
              <w:rPr>
                <w:rFonts w:ascii="仿宋" w:eastAsia="仿宋" w:hAnsi="仿宋" w:hint="eastAsia"/>
                <w:sz w:val="24"/>
                <w:szCs w:val="24"/>
              </w:rPr>
              <w:t>2</w:t>
            </w:r>
          </w:p>
        </w:tc>
        <w:tc>
          <w:tcPr>
            <w:tcW w:w="709" w:type="dxa"/>
            <w:vAlign w:val="center"/>
          </w:tcPr>
          <w:p w:rsidR="00460C76" w:rsidRPr="00902A88" w:rsidRDefault="00460C76" w:rsidP="00C55D0E">
            <w:pPr>
              <w:rPr>
                <w:rFonts w:ascii="仿宋" w:eastAsia="仿宋" w:hAnsi="仿宋"/>
                <w:sz w:val="24"/>
                <w:szCs w:val="24"/>
              </w:rPr>
            </w:pPr>
            <w:r w:rsidRPr="00902A88">
              <w:rPr>
                <w:rFonts w:ascii="仿宋" w:eastAsia="仿宋" w:hAnsi="仿宋" w:hint="eastAsia"/>
                <w:sz w:val="24"/>
                <w:szCs w:val="24"/>
              </w:rPr>
              <w:t>36</w:t>
            </w:r>
          </w:p>
        </w:tc>
        <w:tc>
          <w:tcPr>
            <w:tcW w:w="709" w:type="dxa"/>
            <w:vAlign w:val="center"/>
          </w:tcPr>
          <w:p w:rsidR="00460C76" w:rsidRDefault="00460C76" w:rsidP="00C55D0E">
            <w:pPr>
              <w:ind w:firstLineChars="200" w:firstLine="480"/>
              <w:rPr>
                <w:rFonts w:ascii="仿宋" w:eastAsia="仿宋" w:hAnsi="仿宋"/>
                <w:sz w:val="24"/>
                <w:szCs w:val="24"/>
              </w:rPr>
            </w:pPr>
          </w:p>
        </w:tc>
        <w:tc>
          <w:tcPr>
            <w:tcW w:w="992" w:type="dxa"/>
            <w:vAlign w:val="center"/>
          </w:tcPr>
          <w:p w:rsidR="00460C76" w:rsidRDefault="00460C76" w:rsidP="00C55D0E">
            <w:pPr>
              <w:ind w:firstLineChars="200" w:firstLine="480"/>
              <w:rPr>
                <w:rFonts w:ascii="仿宋" w:eastAsia="仿宋" w:hAnsi="仿宋"/>
                <w:sz w:val="24"/>
                <w:szCs w:val="24"/>
              </w:rPr>
            </w:pPr>
          </w:p>
        </w:tc>
        <w:tc>
          <w:tcPr>
            <w:tcW w:w="850" w:type="dxa"/>
            <w:vAlign w:val="center"/>
          </w:tcPr>
          <w:p w:rsidR="00460C76" w:rsidRDefault="00460C76" w:rsidP="00C55D0E">
            <w:pPr>
              <w:ind w:firstLineChars="200" w:firstLine="480"/>
              <w:rPr>
                <w:rFonts w:ascii="仿宋" w:eastAsia="仿宋" w:hAnsi="仿宋"/>
                <w:sz w:val="24"/>
                <w:szCs w:val="24"/>
              </w:rPr>
            </w:pPr>
          </w:p>
        </w:tc>
        <w:tc>
          <w:tcPr>
            <w:tcW w:w="2060" w:type="dxa"/>
            <w:vMerge/>
            <w:vAlign w:val="center"/>
          </w:tcPr>
          <w:p w:rsidR="00460C76" w:rsidRDefault="00460C76" w:rsidP="00C55D0E">
            <w:pPr>
              <w:ind w:firstLineChars="200" w:firstLine="480"/>
              <w:rPr>
                <w:rFonts w:ascii="仿宋" w:eastAsia="仿宋" w:hAnsi="仿宋"/>
                <w:sz w:val="24"/>
                <w:szCs w:val="24"/>
              </w:rPr>
            </w:pPr>
          </w:p>
        </w:tc>
      </w:tr>
      <w:tr w:rsidR="009D2F79" w:rsidTr="007F1561">
        <w:trPr>
          <w:cantSplit/>
          <w:trHeight w:val="844"/>
          <w:jc w:val="center"/>
        </w:trPr>
        <w:tc>
          <w:tcPr>
            <w:tcW w:w="1454" w:type="dxa"/>
            <w:vAlign w:val="center"/>
          </w:tcPr>
          <w:p w:rsidR="009D2F79" w:rsidRDefault="009D2F79" w:rsidP="00C55D0E">
            <w:pPr>
              <w:ind w:firstLineChars="200" w:firstLine="480"/>
              <w:rPr>
                <w:rFonts w:ascii="仿宋" w:eastAsia="仿宋" w:hAnsi="仿宋"/>
                <w:sz w:val="24"/>
                <w:szCs w:val="24"/>
              </w:rPr>
            </w:pPr>
          </w:p>
        </w:tc>
        <w:tc>
          <w:tcPr>
            <w:tcW w:w="747" w:type="dxa"/>
            <w:gridSpan w:val="2"/>
            <w:vAlign w:val="center"/>
          </w:tcPr>
          <w:p w:rsidR="009D2F79" w:rsidRPr="00902A88" w:rsidRDefault="009D2F79" w:rsidP="00C55D0E">
            <w:pPr>
              <w:ind w:firstLineChars="200" w:firstLine="480"/>
              <w:rPr>
                <w:rFonts w:ascii="仿宋" w:eastAsia="仿宋" w:hAnsi="仿宋"/>
                <w:sz w:val="24"/>
                <w:szCs w:val="24"/>
              </w:rPr>
            </w:pPr>
          </w:p>
        </w:tc>
        <w:tc>
          <w:tcPr>
            <w:tcW w:w="3402" w:type="dxa"/>
          </w:tcPr>
          <w:p w:rsidR="009D2F79" w:rsidRDefault="009D2F79" w:rsidP="00C55D0E">
            <w:r w:rsidRPr="00842736">
              <w:rPr>
                <w:rFonts w:hint="eastAsia"/>
              </w:rPr>
              <w:t>美国宪法史研讨</w:t>
            </w:r>
          </w:p>
        </w:tc>
        <w:tc>
          <w:tcPr>
            <w:tcW w:w="1057" w:type="dxa"/>
            <w:vAlign w:val="center"/>
          </w:tcPr>
          <w:p w:rsidR="009D2F79" w:rsidRDefault="009D2F79" w:rsidP="009D2F79">
            <w:pPr>
              <w:rPr>
                <w:rFonts w:ascii="仿宋" w:eastAsia="仿宋" w:hAnsi="仿宋"/>
                <w:sz w:val="24"/>
                <w:szCs w:val="24"/>
              </w:rPr>
            </w:pPr>
          </w:p>
        </w:tc>
        <w:tc>
          <w:tcPr>
            <w:tcW w:w="1700" w:type="dxa"/>
            <w:vAlign w:val="center"/>
          </w:tcPr>
          <w:p w:rsidR="009D2F79" w:rsidRDefault="009D2F79" w:rsidP="00C55D0E">
            <w:pPr>
              <w:ind w:firstLineChars="200" w:firstLine="480"/>
              <w:rPr>
                <w:rFonts w:ascii="仿宋" w:eastAsia="仿宋" w:hAnsi="仿宋"/>
                <w:sz w:val="24"/>
                <w:szCs w:val="24"/>
              </w:rPr>
            </w:pPr>
          </w:p>
        </w:tc>
        <w:tc>
          <w:tcPr>
            <w:tcW w:w="709" w:type="dxa"/>
            <w:vAlign w:val="center"/>
          </w:tcPr>
          <w:p w:rsidR="009D2F79" w:rsidRPr="00902A88" w:rsidRDefault="009D2F79" w:rsidP="009B4059">
            <w:pPr>
              <w:rPr>
                <w:rFonts w:ascii="仿宋" w:eastAsia="仿宋" w:hAnsi="仿宋"/>
                <w:sz w:val="24"/>
                <w:szCs w:val="24"/>
              </w:rPr>
            </w:pPr>
            <w:r w:rsidRPr="00902A88">
              <w:rPr>
                <w:rFonts w:ascii="仿宋" w:eastAsia="仿宋" w:hAnsi="仿宋" w:hint="eastAsia"/>
                <w:sz w:val="24"/>
                <w:szCs w:val="24"/>
              </w:rPr>
              <w:t>2</w:t>
            </w:r>
          </w:p>
        </w:tc>
        <w:tc>
          <w:tcPr>
            <w:tcW w:w="709" w:type="dxa"/>
            <w:vAlign w:val="center"/>
          </w:tcPr>
          <w:p w:rsidR="009D2F79" w:rsidRPr="00902A88" w:rsidRDefault="009D2F79" w:rsidP="00C55D0E">
            <w:pPr>
              <w:rPr>
                <w:rFonts w:ascii="仿宋" w:eastAsia="仿宋" w:hAnsi="仿宋"/>
                <w:sz w:val="24"/>
                <w:szCs w:val="24"/>
              </w:rPr>
            </w:pPr>
            <w:r w:rsidRPr="00902A88">
              <w:rPr>
                <w:rFonts w:ascii="仿宋" w:eastAsia="仿宋" w:hAnsi="仿宋" w:hint="eastAsia"/>
                <w:sz w:val="24"/>
                <w:szCs w:val="24"/>
              </w:rPr>
              <w:t>36</w:t>
            </w:r>
          </w:p>
        </w:tc>
        <w:tc>
          <w:tcPr>
            <w:tcW w:w="709" w:type="dxa"/>
            <w:vAlign w:val="center"/>
          </w:tcPr>
          <w:p w:rsidR="009D2F79" w:rsidRDefault="009D2F79" w:rsidP="00460C76">
            <w:pPr>
              <w:rPr>
                <w:rFonts w:ascii="仿宋" w:eastAsia="仿宋" w:hAnsi="仿宋"/>
                <w:sz w:val="24"/>
                <w:szCs w:val="24"/>
              </w:rPr>
            </w:pPr>
          </w:p>
        </w:tc>
        <w:tc>
          <w:tcPr>
            <w:tcW w:w="992" w:type="dxa"/>
            <w:vAlign w:val="center"/>
          </w:tcPr>
          <w:p w:rsidR="009D2F79" w:rsidRDefault="009D2F79" w:rsidP="00C55D0E">
            <w:pPr>
              <w:ind w:firstLineChars="200" w:firstLine="480"/>
              <w:rPr>
                <w:rFonts w:ascii="仿宋" w:eastAsia="仿宋" w:hAnsi="仿宋"/>
                <w:sz w:val="24"/>
                <w:szCs w:val="24"/>
              </w:rPr>
            </w:pPr>
          </w:p>
        </w:tc>
        <w:tc>
          <w:tcPr>
            <w:tcW w:w="850" w:type="dxa"/>
            <w:vAlign w:val="center"/>
          </w:tcPr>
          <w:p w:rsidR="009D2F79" w:rsidRDefault="009D2F79" w:rsidP="00C55D0E">
            <w:pPr>
              <w:ind w:firstLineChars="200" w:firstLine="480"/>
              <w:rPr>
                <w:rFonts w:ascii="仿宋" w:eastAsia="仿宋" w:hAnsi="仿宋"/>
                <w:sz w:val="24"/>
                <w:szCs w:val="24"/>
              </w:rPr>
            </w:pPr>
          </w:p>
        </w:tc>
        <w:tc>
          <w:tcPr>
            <w:tcW w:w="2060" w:type="dxa"/>
            <w:vAlign w:val="center"/>
          </w:tcPr>
          <w:p w:rsidR="009D2F79" w:rsidRDefault="009D2F79" w:rsidP="00C55D0E">
            <w:pPr>
              <w:ind w:firstLineChars="200" w:firstLine="480"/>
              <w:rPr>
                <w:rFonts w:ascii="仿宋" w:eastAsia="仿宋" w:hAnsi="仿宋"/>
                <w:sz w:val="24"/>
                <w:szCs w:val="24"/>
              </w:rPr>
            </w:pPr>
          </w:p>
        </w:tc>
      </w:tr>
      <w:tr w:rsidR="007C320E" w:rsidTr="007F1561">
        <w:trPr>
          <w:cantSplit/>
          <w:trHeight w:val="690"/>
          <w:jc w:val="center"/>
        </w:trPr>
        <w:tc>
          <w:tcPr>
            <w:tcW w:w="2201" w:type="dxa"/>
            <w:gridSpan w:val="3"/>
            <w:vMerge w:val="restart"/>
            <w:vAlign w:val="center"/>
          </w:tcPr>
          <w:p w:rsidR="007C320E" w:rsidRDefault="007C320E" w:rsidP="00C55D0E">
            <w:pPr>
              <w:ind w:firstLineChars="200" w:firstLine="480"/>
              <w:rPr>
                <w:rFonts w:ascii="仿宋" w:eastAsia="仿宋" w:hAnsi="仿宋"/>
                <w:sz w:val="24"/>
                <w:szCs w:val="24"/>
              </w:rPr>
            </w:pPr>
            <w:r>
              <w:rPr>
                <w:rFonts w:ascii="仿宋" w:eastAsia="仿宋" w:hAnsi="仿宋"/>
                <w:sz w:val="24"/>
                <w:szCs w:val="24"/>
              </w:rPr>
              <w:t>补修课程</w:t>
            </w:r>
          </w:p>
        </w:tc>
        <w:tc>
          <w:tcPr>
            <w:tcW w:w="3402" w:type="dxa"/>
            <w:vAlign w:val="center"/>
          </w:tcPr>
          <w:p w:rsidR="007C320E" w:rsidRPr="002C0951" w:rsidRDefault="007C320E" w:rsidP="00C55D0E">
            <w:pPr>
              <w:spacing w:line="240" w:lineRule="exact"/>
              <w:ind w:right="-57"/>
              <w:jc w:val="center"/>
              <w:rPr>
                <w:rFonts w:ascii="仿宋_GB2312" w:eastAsia="仿宋_GB2312" w:hAnsi="华文楷体"/>
                <w:sz w:val="24"/>
              </w:rPr>
            </w:pPr>
            <w:r>
              <w:rPr>
                <w:rFonts w:ascii="仿宋_GB2312" w:eastAsia="仿宋_GB2312" w:hAnsi="华文楷体" w:hint="eastAsia"/>
                <w:sz w:val="24"/>
              </w:rPr>
              <w:t>民法学</w:t>
            </w:r>
          </w:p>
        </w:tc>
        <w:tc>
          <w:tcPr>
            <w:tcW w:w="1057" w:type="dxa"/>
            <w:vMerge w:val="restart"/>
            <w:vAlign w:val="center"/>
          </w:tcPr>
          <w:p w:rsidR="007C320E" w:rsidRDefault="007C320E" w:rsidP="00C55D0E">
            <w:pPr>
              <w:ind w:firstLineChars="200" w:firstLine="480"/>
              <w:rPr>
                <w:rFonts w:ascii="仿宋" w:eastAsia="仿宋" w:hAnsi="仿宋"/>
                <w:sz w:val="24"/>
                <w:szCs w:val="24"/>
              </w:rPr>
            </w:pPr>
            <w:r>
              <w:rPr>
                <w:rFonts w:ascii="仿宋" w:eastAsia="仿宋" w:hAnsi="仿宋"/>
                <w:sz w:val="24"/>
                <w:szCs w:val="24"/>
              </w:rPr>
              <w:t>2</w:t>
            </w:r>
          </w:p>
        </w:tc>
        <w:tc>
          <w:tcPr>
            <w:tcW w:w="1700" w:type="dxa"/>
            <w:vAlign w:val="center"/>
          </w:tcPr>
          <w:p w:rsidR="007C320E" w:rsidRDefault="007C320E" w:rsidP="00C55D0E">
            <w:pPr>
              <w:ind w:firstLineChars="200" w:firstLine="480"/>
              <w:rPr>
                <w:rFonts w:ascii="仿宋" w:eastAsia="仿宋" w:hAnsi="仿宋"/>
                <w:sz w:val="24"/>
                <w:szCs w:val="24"/>
              </w:rPr>
            </w:pPr>
          </w:p>
        </w:tc>
        <w:tc>
          <w:tcPr>
            <w:tcW w:w="709" w:type="dxa"/>
            <w:vMerge w:val="restart"/>
            <w:vAlign w:val="center"/>
          </w:tcPr>
          <w:p w:rsidR="007C320E" w:rsidRDefault="007C320E" w:rsidP="009B4059">
            <w:pPr>
              <w:rPr>
                <w:rFonts w:ascii="仿宋" w:eastAsia="仿宋" w:hAnsi="仿宋"/>
                <w:sz w:val="24"/>
                <w:szCs w:val="24"/>
              </w:rPr>
            </w:pPr>
            <w:r>
              <w:rPr>
                <w:rFonts w:ascii="仿宋" w:eastAsia="仿宋" w:hAnsi="仿宋" w:hint="eastAsia"/>
                <w:sz w:val="24"/>
                <w:szCs w:val="24"/>
              </w:rPr>
              <w:t>4</w:t>
            </w:r>
          </w:p>
        </w:tc>
        <w:tc>
          <w:tcPr>
            <w:tcW w:w="709" w:type="dxa"/>
            <w:vMerge w:val="restart"/>
            <w:vAlign w:val="center"/>
          </w:tcPr>
          <w:p w:rsidR="007C320E" w:rsidRDefault="007C320E" w:rsidP="00EA547C">
            <w:pPr>
              <w:rPr>
                <w:rFonts w:ascii="仿宋" w:eastAsia="仿宋" w:hAnsi="仿宋"/>
                <w:sz w:val="24"/>
                <w:szCs w:val="24"/>
              </w:rPr>
            </w:pPr>
            <w:r>
              <w:rPr>
                <w:rFonts w:ascii="仿宋" w:eastAsia="仿宋" w:hAnsi="仿宋"/>
                <w:sz w:val="24"/>
                <w:szCs w:val="24"/>
              </w:rPr>
              <w:t>72</w:t>
            </w:r>
          </w:p>
        </w:tc>
        <w:tc>
          <w:tcPr>
            <w:tcW w:w="709" w:type="dxa"/>
            <w:vMerge w:val="restart"/>
            <w:vAlign w:val="center"/>
          </w:tcPr>
          <w:p w:rsidR="007C320E" w:rsidRDefault="007C320E" w:rsidP="00C55D0E">
            <w:pPr>
              <w:ind w:firstLineChars="200" w:firstLine="480"/>
              <w:rPr>
                <w:rFonts w:ascii="仿宋" w:eastAsia="仿宋" w:hAnsi="仿宋"/>
                <w:sz w:val="24"/>
                <w:szCs w:val="24"/>
              </w:rPr>
            </w:pPr>
          </w:p>
        </w:tc>
        <w:tc>
          <w:tcPr>
            <w:tcW w:w="992" w:type="dxa"/>
            <w:vMerge w:val="restart"/>
            <w:vAlign w:val="center"/>
          </w:tcPr>
          <w:p w:rsidR="007C320E" w:rsidRDefault="007C320E" w:rsidP="00C55D0E">
            <w:pPr>
              <w:ind w:firstLineChars="200" w:firstLine="480"/>
              <w:rPr>
                <w:rFonts w:ascii="仿宋" w:eastAsia="仿宋" w:hAnsi="仿宋"/>
                <w:sz w:val="24"/>
                <w:szCs w:val="24"/>
              </w:rPr>
            </w:pPr>
          </w:p>
        </w:tc>
        <w:tc>
          <w:tcPr>
            <w:tcW w:w="850" w:type="dxa"/>
            <w:vMerge w:val="restart"/>
            <w:vAlign w:val="center"/>
          </w:tcPr>
          <w:p w:rsidR="007C320E" w:rsidRDefault="007C320E" w:rsidP="00C55D0E">
            <w:pPr>
              <w:ind w:firstLineChars="200" w:firstLine="480"/>
              <w:rPr>
                <w:rFonts w:ascii="仿宋" w:eastAsia="仿宋" w:hAnsi="仿宋"/>
                <w:sz w:val="24"/>
                <w:szCs w:val="24"/>
              </w:rPr>
            </w:pPr>
          </w:p>
        </w:tc>
        <w:tc>
          <w:tcPr>
            <w:tcW w:w="2060" w:type="dxa"/>
            <w:vMerge w:val="restart"/>
            <w:vAlign w:val="center"/>
          </w:tcPr>
          <w:p w:rsidR="007C320E" w:rsidRPr="002C0951" w:rsidRDefault="007C320E" w:rsidP="00C55D0E">
            <w:pPr>
              <w:spacing w:line="240" w:lineRule="exact"/>
              <w:ind w:leftChars="-27" w:left="-57" w:right="-57"/>
              <w:jc w:val="center"/>
              <w:rPr>
                <w:rFonts w:ascii="仿宋_GB2312" w:eastAsia="仿宋_GB2312" w:hAnsi="华文楷体"/>
                <w:sz w:val="24"/>
              </w:rPr>
            </w:pPr>
            <w:r>
              <w:rPr>
                <w:rFonts w:ascii="仿宋_GB2312" w:eastAsia="仿宋_GB2312" w:hAnsi="华文楷体" w:hint="eastAsia"/>
                <w:szCs w:val="21"/>
              </w:rPr>
              <w:t>跨专业入学</w:t>
            </w:r>
            <w:r w:rsidRPr="002C0951">
              <w:rPr>
                <w:rFonts w:ascii="仿宋_GB2312" w:eastAsia="仿宋_GB2312" w:hAnsi="华文楷体" w:hint="eastAsia"/>
                <w:szCs w:val="21"/>
              </w:rPr>
              <w:t>学生必选。</w:t>
            </w:r>
          </w:p>
        </w:tc>
      </w:tr>
      <w:tr w:rsidR="007C320E" w:rsidTr="007F1561">
        <w:trPr>
          <w:cantSplit/>
          <w:trHeight w:val="690"/>
          <w:jc w:val="center"/>
        </w:trPr>
        <w:tc>
          <w:tcPr>
            <w:tcW w:w="2201" w:type="dxa"/>
            <w:gridSpan w:val="3"/>
            <w:vMerge/>
            <w:vAlign w:val="center"/>
          </w:tcPr>
          <w:p w:rsidR="007C320E" w:rsidRDefault="007C320E" w:rsidP="00C55D0E">
            <w:pPr>
              <w:ind w:firstLineChars="200" w:firstLine="480"/>
              <w:rPr>
                <w:rFonts w:ascii="仿宋" w:eastAsia="仿宋" w:hAnsi="仿宋"/>
                <w:sz w:val="24"/>
                <w:szCs w:val="24"/>
              </w:rPr>
            </w:pPr>
          </w:p>
        </w:tc>
        <w:tc>
          <w:tcPr>
            <w:tcW w:w="3402" w:type="dxa"/>
            <w:vAlign w:val="center"/>
          </w:tcPr>
          <w:p w:rsidR="007C320E" w:rsidRPr="002C0951" w:rsidRDefault="007C320E" w:rsidP="00C55D0E">
            <w:pPr>
              <w:spacing w:line="240" w:lineRule="exact"/>
              <w:ind w:right="-57"/>
              <w:jc w:val="center"/>
              <w:rPr>
                <w:rFonts w:ascii="仿宋_GB2312" w:eastAsia="仿宋_GB2312" w:hAnsi="华文楷体"/>
                <w:sz w:val="24"/>
              </w:rPr>
            </w:pPr>
            <w:r>
              <w:rPr>
                <w:rFonts w:ascii="仿宋_GB2312" w:eastAsia="仿宋_GB2312" w:hAnsi="华文楷体" w:hint="eastAsia"/>
                <w:sz w:val="24"/>
              </w:rPr>
              <w:t>刑法学</w:t>
            </w:r>
          </w:p>
        </w:tc>
        <w:tc>
          <w:tcPr>
            <w:tcW w:w="1057" w:type="dxa"/>
            <w:vMerge/>
            <w:vAlign w:val="center"/>
          </w:tcPr>
          <w:p w:rsidR="007C320E" w:rsidRDefault="007C320E" w:rsidP="00C55D0E">
            <w:pPr>
              <w:ind w:firstLineChars="200" w:firstLine="480"/>
              <w:rPr>
                <w:rFonts w:ascii="仿宋" w:eastAsia="仿宋" w:hAnsi="仿宋"/>
                <w:sz w:val="24"/>
                <w:szCs w:val="24"/>
              </w:rPr>
            </w:pPr>
          </w:p>
        </w:tc>
        <w:tc>
          <w:tcPr>
            <w:tcW w:w="1700" w:type="dxa"/>
            <w:vAlign w:val="center"/>
          </w:tcPr>
          <w:p w:rsidR="007C320E" w:rsidRDefault="007C320E" w:rsidP="00C55D0E">
            <w:pPr>
              <w:ind w:firstLineChars="200" w:firstLine="480"/>
              <w:rPr>
                <w:rFonts w:ascii="仿宋" w:eastAsia="仿宋" w:hAnsi="仿宋"/>
                <w:sz w:val="24"/>
                <w:szCs w:val="24"/>
              </w:rPr>
            </w:pPr>
          </w:p>
        </w:tc>
        <w:tc>
          <w:tcPr>
            <w:tcW w:w="709" w:type="dxa"/>
            <w:vMerge/>
            <w:vAlign w:val="center"/>
          </w:tcPr>
          <w:p w:rsidR="007C320E" w:rsidRDefault="007C320E" w:rsidP="00C55D0E">
            <w:pPr>
              <w:ind w:firstLineChars="200" w:firstLine="480"/>
              <w:rPr>
                <w:rFonts w:ascii="仿宋" w:eastAsia="仿宋" w:hAnsi="仿宋"/>
                <w:sz w:val="24"/>
                <w:szCs w:val="24"/>
              </w:rPr>
            </w:pPr>
          </w:p>
        </w:tc>
        <w:tc>
          <w:tcPr>
            <w:tcW w:w="709" w:type="dxa"/>
            <w:vMerge/>
            <w:vAlign w:val="center"/>
          </w:tcPr>
          <w:p w:rsidR="007C320E" w:rsidRDefault="007C320E" w:rsidP="00C55D0E">
            <w:pPr>
              <w:ind w:firstLineChars="200" w:firstLine="480"/>
              <w:rPr>
                <w:rFonts w:ascii="仿宋" w:eastAsia="仿宋" w:hAnsi="仿宋"/>
                <w:sz w:val="24"/>
                <w:szCs w:val="24"/>
              </w:rPr>
            </w:pPr>
          </w:p>
        </w:tc>
        <w:tc>
          <w:tcPr>
            <w:tcW w:w="709" w:type="dxa"/>
            <w:vMerge/>
            <w:vAlign w:val="center"/>
          </w:tcPr>
          <w:p w:rsidR="007C320E" w:rsidRDefault="007C320E" w:rsidP="00C55D0E">
            <w:pPr>
              <w:ind w:firstLineChars="200" w:firstLine="480"/>
              <w:rPr>
                <w:rFonts w:ascii="仿宋" w:eastAsia="仿宋" w:hAnsi="仿宋"/>
                <w:sz w:val="24"/>
                <w:szCs w:val="24"/>
              </w:rPr>
            </w:pPr>
          </w:p>
        </w:tc>
        <w:tc>
          <w:tcPr>
            <w:tcW w:w="992" w:type="dxa"/>
            <w:vMerge/>
            <w:vAlign w:val="center"/>
          </w:tcPr>
          <w:p w:rsidR="007C320E" w:rsidRDefault="007C320E" w:rsidP="00C55D0E">
            <w:pPr>
              <w:ind w:firstLineChars="200" w:firstLine="480"/>
              <w:rPr>
                <w:rFonts w:ascii="仿宋" w:eastAsia="仿宋" w:hAnsi="仿宋"/>
                <w:sz w:val="24"/>
                <w:szCs w:val="24"/>
              </w:rPr>
            </w:pPr>
          </w:p>
        </w:tc>
        <w:tc>
          <w:tcPr>
            <w:tcW w:w="850" w:type="dxa"/>
            <w:vMerge/>
            <w:vAlign w:val="center"/>
          </w:tcPr>
          <w:p w:rsidR="007C320E" w:rsidRDefault="007C320E" w:rsidP="00C55D0E">
            <w:pPr>
              <w:ind w:firstLineChars="200" w:firstLine="480"/>
              <w:rPr>
                <w:rFonts w:ascii="仿宋" w:eastAsia="仿宋" w:hAnsi="仿宋"/>
                <w:sz w:val="24"/>
                <w:szCs w:val="24"/>
              </w:rPr>
            </w:pPr>
          </w:p>
        </w:tc>
        <w:tc>
          <w:tcPr>
            <w:tcW w:w="2060" w:type="dxa"/>
            <w:vMerge/>
            <w:vAlign w:val="center"/>
          </w:tcPr>
          <w:p w:rsidR="007C320E" w:rsidRDefault="007C320E" w:rsidP="00C55D0E">
            <w:pPr>
              <w:ind w:firstLineChars="200" w:firstLine="480"/>
              <w:rPr>
                <w:rFonts w:ascii="仿宋" w:eastAsia="仿宋" w:hAnsi="仿宋"/>
                <w:sz w:val="24"/>
                <w:szCs w:val="24"/>
              </w:rPr>
            </w:pPr>
          </w:p>
        </w:tc>
      </w:tr>
      <w:tr w:rsidR="007C320E" w:rsidTr="007F1561">
        <w:trPr>
          <w:cantSplit/>
          <w:trHeight w:val="450"/>
          <w:jc w:val="center"/>
        </w:trPr>
        <w:tc>
          <w:tcPr>
            <w:tcW w:w="2201" w:type="dxa"/>
            <w:gridSpan w:val="3"/>
            <w:vMerge w:val="restart"/>
            <w:textDirection w:val="tbRlV"/>
            <w:vAlign w:val="center"/>
          </w:tcPr>
          <w:p w:rsidR="007C320E" w:rsidRDefault="007C320E" w:rsidP="00C55D0E">
            <w:pPr>
              <w:ind w:firstLineChars="200" w:firstLine="480"/>
              <w:rPr>
                <w:rFonts w:ascii="仿宋" w:eastAsia="仿宋" w:hAnsi="仿宋"/>
                <w:sz w:val="24"/>
                <w:szCs w:val="24"/>
              </w:rPr>
            </w:pPr>
            <w:r>
              <w:rPr>
                <w:rFonts w:ascii="仿宋" w:eastAsia="仿宋" w:hAnsi="仿宋"/>
                <w:sz w:val="24"/>
                <w:szCs w:val="24"/>
              </w:rPr>
              <w:t>其他</w:t>
            </w:r>
            <w:r>
              <w:rPr>
                <w:rFonts w:ascii="仿宋" w:eastAsia="仿宋" w:hAnsi="仿宋" w:hint="eastAsia"/>
                <w:sz w:val="24"/>
                <w:szCs w:val="24"/>
              </w:rPr>
              <w:t>培养</w:t>
            </w:r>
            <w:r>
              <w:rPr>
                <w:rFonts w:ascii="仿宋" w:eastAsia="仿宋" w:hAnsi="仿宋"/>
                <w:sz w:val="24"/>
                <w:szCs w:val="24"/>
              </w:rPr>
              <w:t>环节</w:t>
            </w:r>
          </w:p>
        </w:tc>
        <w:tc>
          <w:tcPr>
            <w:tcW w:w="3402" w:type="dxa"/>
            <w:vAlign w:val="center"/>
          </w:tcPr>
          <w:p w:rsidR="007C320E" w:rsidRDefault="007C320E" w:rsidP="00C55D0E">
            <w:pPr>
              <w:ind w:firstLineChars="200" w:firstLine="480"/>
              <w:rPr>
                <w:rFonts w:ascii="仿宋" w:eastAsia="仿宋" w:hAnsi="仿宋"/>
                <w:sz w:val="24"/>
                <w:szCs w:val="24"/>
              </w:rPr>
            </w:pPr>
            <w:r>
              <w:rPr>
                <w:rFonts w:ascii="仿宋" w:eastAsia="仿宋" w:hAnsi="仿宋" w:hint="eastAsia"/>
                <w:sz w:val="24"/>
                <w:szCs w:val="24"/>
              </w:rPr>
              <w:t>1.文献阅读与综述</w:t>
            </w:r>
          </w:p>
          <w:p w:rsidR="007C320E" w:rsidRDefault="007C320E" w:rsidP="00C55D0E">
            <w:pPr>
              <w:ind w:firstLineChars="200" w:firstLine="480"/>
              <w:rPr>
                <w:rFonts w:ascii="仿宋" w:eastAsia="仿宋" w:hAnsi="仿宋"/>
                <w:sz w:val="24"/>
                <w:szCs w:val="24"/>
              </w:rPr>
            </w:pPr>
            <w:r>
              <w:rPr>
                <w:rFonts w:ascii="仿宋" w:eastAsia="仿宋" w:hAnsi="仿宋" w:hint="eastAsia"/>
                <w:sz w:val="24"/>
                <w:szCs w:val="24"/>
              </w:rPr>
              <w:t>（导师考核）</w:t>
            </w:r>
          </w:p>
        </w:tc>
        <w:tc>
          <w:tcPr>
            <w:tcW w:w="2757" w:type="dxa"/>
            <w:gridSpan w:val="2"/>
            <w:vAlign w:val="center"/>
          </w:tcPr>
          <w:p w:rsidR="007C320E" w:rsidRPr="00902A88" w:rsidRDefault="007C320E" w:rsidP="00C55D0E">
            <w:pPr>
              <w:ind w:firstLineChars="200" w:firstLine="480"/>
              <w:rPr>
                <w:rFonts w:ascii="仿宋" w:eastAsia="仿宋" w:hAnsi="仿宋"/>
                <w:sz w:val="24"/>
                <w:szCs w:val="24"/>
              </w:rPr>
            </w:pPr>
            <w:r w:rsidRPr="00902A88">
              <w:rPr>
                <w:rFonts w:ascii="仿宋" w:eastAsia="仿宋" w:hAnsi="仿宋" w:hint="eastAsia"/>
                <w:sz w:val="24"/>
                <w:szCs w:val="24"/>
              </w:rPr>
              <w:t>本专业硕士研究生第1-4学期，每学期精读专著不少于2本，具体书目由导师指定。学生应提交一篇3000字以上的读书报告或书评，经导师评阅后计2学分</w:t>
            </w:r>
          </w:p>
        </w:tc>
        <w:tc>
          <w:tcPr>
            <w:tcW w:w="709" w:type="dxa"/>
            <w:vAlign w:val="center"/>
          </w:tcPr>
          <w:p w:rsidR="007C320E" w:rsidRDefault="007C320E" w:rsidP="009B4059">
            <w:pPr>
              <w:rPr>
                <w:rFonts w:ascii="仿宋" w:eastAsia="仿宋" w:hAnsi="仿宋"/>
                <w:sz w:val="24"/>
                <w:szCs w:val="24"/>
              </w:rPr>
            </w:pPr>
            <w:r>
              <w:rPr>
                <w:rFonts w:ascii="仿宋" w:eastAsia="仿宋" w:hAnsi="仿宋" w:hint="eastAsia"/>
                <w:sz w:val="24"/>
                <w:szCs w:val="24"/>
              </w:rPr>
              <w:t>2</w:t>
            </w:r>
          </w:p>
        </w:tc>
        <w:tc>
          <w:tcPr>
            <w:tcW w:w="709" w:type="dxa"/>
            <w:vAlign w:val="center"/>
          </w:tcPr>
          <w:p w:rsidR="007C320E" w:rsidRDefault="007C320E" w:rsidP="00C55D0E">
            <w:pPr>
              <w:ind w:firstLineChars="200" w:firstLine="480"/>
              <w:rPr>
                <w:rFonts w:ascii="仿宋" w:eastAsia="仿宋" w:hAnsi="仿宋"/>
                <w:sz w:val="24"/>
                <w:szCs w:val="24"/>
              </w:rPr>
            </w:pPr>
          </w:p>
        </w:tc>
        <w:tc>
          <w:tcPr>
            <w:tcW w:w="709" w:type="dxa"/>
            <w:vAlign w:val="center"/>
          </w:tcPr>
          <w:p w:rsidR="007C320E" w:rsidRDefault="007C320E" w:rsidP="00C55D0E">
            <w:pPr>
              <w:ind w:firstLineChars="200" w:firstLine="480"/>
              <w:rPr>
                <w:rFonts w:ascii="仿宋" w:eastAsia="仿宋" w:hAnsi="仿宋"/>
                <w:sz w:val="24"/>
                <w:szCs w:val="24"/>
              </w:rPr>
            </w:pPr>
          </w:p>
        </w:tc>
        <w:tc>
          <w:tcPr>
            <w:tcW w:w="992" w:type="dxa"/>
            <w:vAlign w:val="center"/>
          </w:tcPr>
          <w:p w:rsidR="007C320E" w:rsidRDefault="007C320E" w:rsidP="00C911D2">
            <w:pPr>
              <w:rPr>
                <w:rFonts w:ascii="仿宋" w:eastAsia="仿宋" w:hAnsi="仿宋"/>
                <w:sz w:val="24"/>
                <w:szCs w:val="24"/>
              </w:rPr>
            </w:pPr>
            <w:r>
              <w:rPr>
                <w:rFonts w:ascii="仿宋" w:eastAsia="仿宋" w:hAnsi="仿宋" w:hint="eastAsia"/>
                <w:sz w:val="24"/>
                <w:szCs w:val="24"/>
              </w:rPr>
              <w:t>读书报告4篇</w:t>
            </w:r>
          </w:p>
        </w:tc>
        <w:tc>
          <w:tcPr>
            <w:tcW w:w="850" w:type="dxa"/>
            <w:vAlign w:val="center"/>
          </w:tcPr>
          <w:p w:rsidR="007C320E" w:rsidRDefault="007C320E" w:rsidP="00C911D2">
            <w:pP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7C320E" w:rsidRDefault="007C320E" w:rsidP="00C55D0E">
            <w:pPr>
              <w:ind w:firstLineChars="200" w:firstLine="480"/>
              <w:rPr>
                <w:rFonts w:ascii="仿宋" w:eastAsia="仿宋" w:hAnsi="仿宋"/>
                <w:sz w:val="24"/>
                <w:szCs w:val="24"/>
              </w:rPr>
            </w:pPr>
            <w:r>
              <w:rPr>
                <w:rFonts w:ascii="仿宋" w:eastAsia="仿宋" w:hAnsi="仿宋" w:hint="eastAsia"/>
                <w:sz w:val="24"/>
                <w:szCs w:val="24"/>
              </w:rPr>
              <w:t>硕士研究生在此培养环节所修学分不低于6学分。</w:t>
            </w:r>
            <w:r w:rsidRPr="00902A88">
              <w:rPr>
                <w:rFonts w:ascii="仿宋" w:eastAsia="仿宋" w:hAnsi="仿宋" w:hint="eastAsia"/>
                <w:sz w:val="24"/>
                <w:szCs w:val="24"/>
              </w:rPr>
              <w:t>其中，文献阅读与综述、科研环节的学分必须修得。</w:t>
            </w:r>
          </w:p>
        </w:tc>
      </w:tr>
      <w:tr w:rsidR="007C320E" w:rsidTr="007F1561">
        <w:trPr>
          <w:cantSplit/>
          <w:trHeight w:val="1951"/>
          <w:jc w:val="center"/>
        </w:trPr>
        <w:tc>
          <w:tcPr>
            <w:tcW w:w="2201" w:type="dxa"/>
            <w:gridSpan w:val="3"/>
            <w:vMerge/>
            <w:vAlign w:val="center"/>
          </w:tcPr>
          <w:p w:rsidR="007C320E" w:rsidRDefault="007C320E" w:rsidP="00C55D0E">
            <w:pPr>
              <w:ind w:firstLineChars="200" w:firstLine="480"/>
              <w:rPr>
                <w:rFonts w:ascii="仿宋" w:eastAsia="仿宋" w:hAnsi="仿宋"/>
                <w:sz w:val="24"/>
                <w:szCs w:val="24"/>
              </w:rPr>
            </w:pPr>
          </w:p>
        </w:tc>
        <w:tc>
          <w:tcPr>
            <w:tcW w:w="3402" w:type="dxa"/>
            <w:vAlign w:val="center"/>
          </w:tcPr>
          <w:p w:rsidR="007C320E" w:rsidRDefault="007C320E" w:rsidP="00C55D0E">
            <w:pPr>
              <w:ind w:firstLineChars="200" w:firstLine="480"/>
              <w:rPr>
                <w:rFonts w:ascii="仿宋" w:eastAsia="仿宋" w:hAnsi="仿宋"/>
                <w:sz w:val="24"/>
                <w:szCs w:val="24"/>
              </w:rPr>
            </w:pPr>
            <w:r>
              <w:rPr>
                <w:rFonts w:ascii="仿宋" w:eastAsia="仿宋" w:hAnsi="仿宋" w:hint="eastAsia"/>
                <w:sz w:val="24"/>
                <w:szCs w:val="24"/>
              </w:rPr>
              <w:t>2.科研环节</w:t>
            </w:r>
          </w:p>
          <w:p w:rsidR="007C320E" w:rsidRDefault="007C320E" w:rsidP="00C55D0E">
            <w:pPr>
              <w:ind w:firstLineChars="200" w:firstLine="480"/>
              <w:rPr>
                <w:rFonts w:ascii="仿宋" w:eastAsia="仿宋" w:hAnsi="仿宋"/>
                <w:sz w:val="24"/>
                <w:szCs w:val="24"/>
              </w:rPr>
            </w:pPr>
            <w:r>
              <w:rPr>
                <w:rFonts w:ascii="仿宋" w:eastAsia="仿宋" w:hAnsi="仿宋" w:hint="eastAsia"/>
                <w:sz w:val="24"/>
                <w:szCs w:val="24"/>
              </w:rPr>
              <w:t>（导师考核）</w:t>
            </w:r>
          </w:p>
        </w:tc>
        <w:tc>
          <w:tcPr>
            <w:tcW w:w="2757" w:type="dxa"/>
            <w:gridSpan w:val="2"/>
            <w:vAlign w:val="center"/>
          </w:tcPr>
          <w:p w:rsidR="007C320E" w:rsidRPr="00902A88" w:rsidRDefault="007C320E" w:rsidP="00C55D0E">
            <w:pPr>
              <w:ind w:firstLineChars="200" w:firstLine="480"/>
              <w:rPr>
                <w:rFonts w:ascii="仿宋" w:eastAsia="仿宋" w:hAnsi="仿宋"/>
                <w:sz w:val="24"/>
                <w:szCs w:val="24"/>
              </w:rPr>
            </w:pPr>
            <w:r w:rsidRPr="00902A88">
              <w:rPr>
                <w:rFonts w:ascii="仿宋" w:eastAsia="仿宋" w:hAnsi="仿宋" w:hint="eastAsia"/>
                <w:sz w:val="24"/>
                <w:szCs w:val="24"/>
              </w:rPr>
              <w:t>硕士研究生第1-4学期，每学期应提交学期论文1篇，每篇不少于</w:t>
            </w:r>
            <w:r w:rsidR="00445C6C">
              <w:rPr>
                <w:rFonts w:ascii="仿宋" w:eastAsia="仿宋" w:hAnsi="仿宋" w:hint="eastAsia"/>
                <w:sz w:val="24"/>
                <w:szCs w:val="24"/>
              </w:rPr>
              <w:t>3</w:t>
            </w:r>
            <w:r w:rsidRPr="00902A88">
              <w:rPr>
                <w:rFonts w:ascii="仿宋" w:eastAsia="仿宋" w:hAnsi="仿宋" w:hint="eastAsia"/>
                <w:sz w:val="24"/>
                <w:szCs w:val="24"/>
              </w:rPr>
              <w:t>000字，经导师评阅后计2学分。</w:t>
            </w:r>
          </w:p>
        </w:tc>
        <w:tc>
          <w:tcPr>
            <w:tcW w:w="709" w:type="dxa"/>
            <w:vAlign w:val="center"/>
          </w:tcPr>
          <w:p w:rsidR="007C320E" w:rsidRDefault="007C320E" w:rsidP="009B4059">
            <w:pPr>
              <w:rPr>
                <w:rFonts w:ascii="仿宋" w:eastAsia="仿宋" w:hAnsi="仿宋"/>
                <w:sz w:val="24"/>
                <w:szCs w:val="24"/>
              </w:rPr>
            </w:pPr>
            <w:r>
              <w:rPr>
                <w:rFonts w:ascii="仿宋" w:eastAsia="仿宋" w:hAnsi="仿宋" w:hint="eastAsia"/>
                <w:sz w:val="24"/>
                <w:szCs w:val="24"/>
              </w:rPr>
              <w:t>2</w:t>
            </w:r>
          </w:p>
        </w:tc>
        <w:tc>
          <w:tcPr>
            <w:tcW w:w="709" w:type="dxa"/>
            <w:vAlign w:val="center"/>
          </w:tcPr>
          <w:p w:rsidR="007C320E" w:rsidRDefault="007C320E" w:rsidP="00C55D0E">
            <w:pPr>
              <w:ind w:firstLineChars="200" w:firstLine="480"/>
              <w:rPr>
                <w:rFonts w:ascii="仿宋" w:eastAsia="仿宋" w:hAnsi="仿宋"/>
                <w:sz w:val="24"/>
                <w:szCs w:val="24"/>
              </w:rPr>
            </w:pPr>
          </w:p>
        </w:tc>
        <w:tc>
          <w:tcPr>
            <w:tcW w:w="709" w:type="dxa"/>
            <w:vAlign w:val="center"/>
          </w:tcPr>
          <w:p w:rsidR="007C320E" w:rsidRDefault="007C320E" w:rsidP="00C55D0E">
            <w:pPr>
              <w:ind w:firstLineChars="200" w:firstLine="480"/>
              <w:rPr>
                <w:rFonts w:ascii="仿宋" w:eastAsia="仿宋" w:hAnsi="仿宋"/>
                <w:sz w:val="24"/>
                <w:szCs w:val="24"/>
              </w:rPr>
            </w:pPr>
          </w:p>
        </w:tc>
        <w:tc>
          <w:tcPr>
            <w:tcW w:w="992" w:type="dxa"/>
            <w:vAlign w:val="center"/>
          </w:tcPr>
          <w:p w:rsidR="007C320E" w:rsidRDefault="007C320E" w:rsidP="00C911D2">
            <w:pPr>
              <w:rPr>
                <w:rFonts w:ascii="仿宋" w:eastAsia="仿宋" w:hAnsi="仿宋"/>
                <w:sz w:val="24"/>
                <w:szCs w:val="24"/>
              </w:rPr>
            </w:pPr>
            <w:r>
              <w:rPr>
                <w:rFonts w:ascii="仿宋" w:eastAsia="仿宋" w:hAnsi="仿宋" w:hint="eastAsia"/>
                <w:sz w:val="24"/>
                <w:szCs w:val="24"/>
              </w:rPr>
              <w:t>学期论文4篇</w:t>
            </w:r>
          </w:p>
        </w:tc>
        <w:tc>
          <w:tcPr>
            <w:tcW w:w="850" w:type="dxa"/>
            <w:vAlign w:val="center"/>
          </w:tcPr>
          <w:p w:rsidR="007C320E" w:rsidRDefault="007C320E" w:rsidP="00C911D2">
            <w:pPr>
              <w:rPr>
                <w:rFonts w:ascii="仿宋" w:eastAsia="仿宋" w:hAnsi="仿宋"/>
                <w:sz w:val="24"/>
                <w:szCs w:val="24"/>
              </w:rPr>
            </w:pPr>
            <w:r>
              <w:rPr>
                <w:rFonts w:ascii="仿宋" w:eastAsia="仿宋" w:hAnsi="仿宋"/>
                <w:sz w:val="24"/>
                <w:szCs w:val="24"/>
              </w:rPr>
              <w:t>考查</w:t>
            </w:r>
          </w:p>
        </w:tc>
        <w:tc>
          <w:tcPr>
            <w:tcW w:w="2060" w:type="dxa"/>
            <w:vMerge/>
            <w:vAlign w:val="center"/>
          </w:tcPr>
          <w:p w:rsidR="007C320E" w:rsidRDefault="007C320E" w:rsidP="00C55D0E">
            <w:pPr>
              <w:ind w:firstLineChars="200" w:firstLine="480"/>
              <w:rPr>
                <w:rFonts w:ascii="仿宋" w:eastAsia="仿宋" w:hAnsi="仿宋"/>
                <w:sz w:val="24"/>
                <w:szCs w:val="24"/>
              </w:rPr>
            </w:pPr>
          </w:p>
        </w:tc>
      </w:tr>
      <w:tr w:rsidR="007C320E" w:rsidRPr="00902A88" w:rsidTr="007F1561">
        <w:trPr>
          <w:cantSplit/>
          <w:trHeight w:val="427"/>
          <w:jc w:val="center"/>
        </w:trPr>
        <w:tc>
          <w:tcPr>
            <w:tcW w:w="2201" w:type="dxa"/>
            <w:gridSpan w:val="3"/>
            <w:vMerge/>
            <w:vAlign w:val="center"/>
          </w:tcPr>
          <w:p w:rsidR="007C320E" w:rsidRDefault="007C320E" w:rsidP="00C55D0E">
            <w:pPr>
              <w:ind w:firstLineChars="200" w:firstLine="480"/>
              <w:rPr>
                <w:rFonts w:ascii="仿宋" w:eastAsia="仿宋" w:hAnsi="仿宋"/>
                <w:sz w:val="24"/>
                <w:szCs w:val="24"/>
              </w:rPr>
            </w:pPr>
          </w:p>
        </w:tc>
        <w:tc>
          <w:tcPr>
            <w:tcW w:w="3402" w:type="dxa"/>
            <w:vAlign w:val="center"/>
          </w:tcPr>
          <w:p w:rsidR="007C320E" w:rsidRDefault="007C320E" w:rsidP="00C55D0E">
            <w:pPr>
              <w:ind w:firstLineChars="200" w:firstLine="480"/>
              <w:rPr>
                <w:rFonts w:ascii="仿宋" w:eastAsia="仿宋" w:hAnsi="仿宋"/>
                <w:sz w:val="24"/>
                <w:szCs w:val="24"/>
              </w:rPr>
            </w:pPr>
            <w:r>
              <w:rPr>
                <w:rFonts w:ascii="仿宋" w:eastAsia="仿宋" w:hAnsi="仿宋" w:hint="eastAsia"/>
                <w:sz w:val="24"/>
                <w:szCs w:val="24"/>
              </w:rPr>
              <w:t>3.课题研究</w:t>
            </w:r>
          </w:p>
          <w:p w:rsidR="007C320E" w:rsidRDefault="007C320E" w:rsidP="00C55D0E">
            <w:pPr>
              <w:ind w:firstLineChars="200" w:firstLine="480"/>
              <w:rPr>
                <w:rFonts w:ascii="仿宋" w:eastAsia="仿宋" w:hAnsi="仿宋"/>
                <w:sz w:val="24"/>
                <w:szCs w:val="24"/>
              </w:rPr>
            </w:pPr>
            <w:r>
              <w:rPr>
                <w:rFonts w:ascii="仿宋" w:eastAsia="仿宋" w:hAnsi="仿宋" w:hint="eastAsia"/>
                <w:sz w:val="24"/>
                <w:szCs w:val="24"/>
              </w:rPr>
              <w:t>（导师考核）</w:t>
            </w:r>
          </w:p>
          <w:p w:rsidR="007C320E" w:rsidRDefault="007C320E" w:rsidP="00C55D0E">
            <w:pPr>
              <w:ind w:firstLineChars="200" w:firstLine="480"/>
              <w:rPr>
                <w:rFonts w:ascii="仿宋" w:eastAsia="仿宋" w:hAnsi="仿宋"/>
                <w:sz w:val="24"/>
                <w:szCs w:val="24"/>
              </w:rPr>
            </w:pPr>
          </w:p>
        </w:tc>
        <w:tc>
          <w:tcPr>
            <w:tcW w:w="2757" w:type="dxa"/>
            <w:gridSpan w:val="2"/>
            <w:vAlign w:val="center"/>
          </w:tcPr>
          <w:p w:rsidR="007C320E" w:rsidRPr="00902A88" w:rsidRDefault="007C320E" w:rsidP="00C55D0E">
            <w:pPr>
              <w:ind w:firstLineChars="200" w:firstLine="480"/>
              <w:rPr>
                <w:rFonts w:ascii="仿宋" w:eastAsia="仿宋" w:hAnsi="仿宋"/>
                <w:sz w:val="24"/>
                <w:szCs w:val="24"/>
              </w:rPr>
            </w:pPr>
            <w:r w:rsidRPr="00902A88">
              <w:rPr>
                <w:rFonts w:ascii="仿宋" w:eastAsia="仿宋" w:hAnsi="仿宋" w:hint="eastAsia"/>
                <w:sz w:val="24"/>
                <w:szCs w:val="24"/>
              </w:rPr>
              <w:t>硕士研究生通过参加导师的科研项目、学校的科研项目或实践部门的科研项目以及学院自设的科研项目等进行课题研究，提交参与课题研究证明和相应的科研成果终稿或出版证明，经导师和学院评阅后计2学分。</w:t>
            </w:r>
          </w:p>
        </w:tc>
        <w:tc>
          <w:tcPr>
            <w:tcW w:w="709" w:type="dxa"/>
            <w:vAlign w:val="center"/>
          </w:tcPr>
          <w:p w:rsidR="007C320E" w:rsidRDefault="007C320E" w:rsidP="009B4059">
            <w:pPr>
              <w:rPr>
                <w:rFonts w:ascii="仿宋" w:eastAsia="仿宋" w:hAnsi="仿宋"/>
                <w:sz w:val="24"/>
                <w:szCs w:val="24"/>
              </w:rPr>
            </w:pPr>
            <w:r>
              <w:rPr>
                <w:rFonts w:ascii="仿宋" w:eastAsia="仿宋" w:hAnsi="仿宋" w:hint="eastAsia"/>
                <w:sz w:val="24"/>
                <w:szCs w:val="24"/>
              </w:rPr>
              <w:t>2</w:t>
            </w:r>
          </w:p>
        </w:tc>
        <w:tc>
          <w:tcPr>
            <w:tcW w:w="709" w:type="dxa"/>
            <w:vAlign w:val="center"/>
          </w:tcPr>
          <w:p w:rsidR="007C320E" w:rsidRDefault="007C320E" w:rsidP="00C55D0E">
            <w:pPr>
              <w:ind w:firstLineChars="200" w:firstLine="480"/>
              <w:rPr>
                <w:rFonts w:ascii="仿宋" w:eastAsia="仿宋" w:hAnsi="仿宋"/>
                <w:sz w:val="24"/>
                <w:szCs w:val="24"/>
              </w:rPr>
            </w:pPr>
          </w:p>
        </w:tc>
        <w:tc>
          <w:tcPr>
            <w:tcW w:w="709" w:type="dxa"/>
            <w:vAlign w:val="center"/>
          </w:tcPr>
          <w:p w:rsidR="007C320E" w:rsidRDefault="007C320E" w:rsidP="00C55D0E">
            <w:pPr>
              <w:ind w:firstLineChars="200" w:firstLine="480"/>
              <w:rPr>
                <w:rFonts w:ascii="仿宋" w:eastAsia="仿宋" w:hAnsi="仿宋"/>
                <w:sz w:val="24"/>
                <w:szCs w:val="24"/>
              </w:rPr>
            </w:pPr>
          </w:p>
        </w:tc>
        <w:tc>
          <w:tcPr>
            <w:tcW w:w="992" w:type="dxa"/>
            <w:vAlign w:val="center"/>
          </w:tcPr>
          <w:p w:rsidR="007C320E" w:rsidRDefault="007C320E" w:rsidP="002857FE">
            <w:pPr>
              <w:rPr>
                <w:rFonts w:ascii="仿宋" w:eastAsia="仿宋" w:hAnsi="仿宋"/>
                <w:sz w:val="24"/>
                <w:szCs w:val="24"/>
              </w:rPr>
            </w:pPr>
            <w:r>
              <w:rPr>
                <w:rFonts w:ascii="仿宋" w:eastAsia="仿宋" w:hAnsi="仿宋" w:hint="eastAsia"/>
                <w:sz w:val="24"/>
                <w:szCs w:val="24"/>
              </w:rPr>
              <w:t>研究证明或成果等</w:t>
            </w:r>
          </w:p>
        </w:tc>
        <w:tc>
          <w:tcPr>
            <w:tcW w:w="850" w:type="dxa"/>
            <w:vAlign w:val="center"/>
          </w:tcPr>
          <w:p w:rsidR="007C320E" w:rsidRPr="00902A88" w:rsidRDefault="007C320E" w:rsidP="002857FE">
            <w:pPr>
              <w:rPr>
                <w:rFonts w:ascii="仿宋" w:eastAsia="仿宋" w:hAnsi="仿宋"/>
                <w:sz w:val="24"/>
                <w:szCs w:val="24"/>
              </w:rPr>
            </w:pPr>
            <w:r w:rsidRPr="00902A88">
              <w:rPr>
                <w:rFonts w:ascii="仿宋" w:eastAsia="仿宋" w:hAnsi="仿宋"/>
                <w:sz w:val="24"/>
                <w:szCs w:val="24"/>
              </w:rPr>
              <w:t>考查</w:t>
            </w:r>
          </w:p>
        </w:tc>
        <w:tc>
          <w:tcPr>
            <w:tcW w:w="2060" w:type="dxa"/>
            <w:vMerge/>
            <w:vAlign w:val="center"/>
          </w:tcPr>
          <w:p w:rsidR="007C320E" w:rsidRPr="00902A88" w:rsidRDefault="007C320E" w:rsidP="00C55D0E">
            <w:pPr>
              <w:ind w:firstLineChars="200" w:firstLine="480"/>
              <w:rPr>
                <w:rFonts w:ascii="仿宋" w:eastAsia="仿宋" w:hAnsi="仿宋"/>
                <w:sz w:val="24"/>
                <w:szCs w:val="24"/>
              </w:rPr>
            </w:pPr>
          </w:p>
        </w:tc>
      </w:tr>
      <w:tr w:rsidR="007C320E" w:rsidRPr="00902A88" w:rsidTr="007F1561">
        <w:trPr>
          <w:cantSplit/>
          <w:trHeight w:val="642"/>
          <w:jc w:val="center"/>
        </w:trPr>
        <w:tc>
          <w:tcPr>
            <w:tcW w:w="2201" w:type="dxa"/>
            <w:gridSpan w:val="3"/>
            <w:vMerge/>
            <w:vAlign w:val="center"/>
          </w:tcPr>
          <w:p w:rsidR="007C320E" w:rsidRDefault="007C320E" w:rsidP="00C55D0E">
            <w:pPr>
              <w:ind w:firstLineChars="200" w:firstLine="480"/>
              <w:rPr>
                <w:rFonts w:ascii="仿宋" w:eastAsia="仿宋" w:hAnsi="仿宋"/>
                <w:sz w:val="24"/>
                <w:szCs w:val="24"/>
              </w:rPr>
            </w:pPr>
          </w:p>
        </w:tc>
        <w:tc>
          <w:tcPr>
            <w:tcW w:w="3402" w:type="dxa"/>
            <w:vAlign w:val="center"/>
          </w:tcPr>
          <w:p w:rsidR="007C320E" w:rsidRDefault="007C320E" w:rsidP="00C55D0E">
            <w:pPr>
              <w:ind w:firstLineChars="200" w:firstLine="480"/>
              <w:rPr>
                <w:rFonts w:ascii="仿宋" w:eastAsia="仿宋" w:hAnsi="仿宋"/>
                <w:sz w:val="24"/>
                <w:szCs w:val="24"/>
              </w:rPr>
            </w:pPr>
            <w:r>
              <w:rPr>
                <w:rFonts w:ascii="仿宋" w:eastAsia="仿宋" w:hAnsi="仿宋" w:hint="eastAsia"/>
                <w:sz w:val="24"/>
                <w:szCs w:val="24"/>
              </w:rPr>
              <w:t>4.社会实践</w:t>
            </w:r>
          </w:p>
          <w:p w:rsidR="007C320E" w:rsidRDefault="007C320E" w:rsidP="00C55D0E">
            <w:pPr>
              <w:ind w:firstLineChars="200" w:firstLine="480"/>
              <w:rPr>
                <w:rFonts w:ascii="仿宋" w:eastAsia="仿宋" w:hAnsi="仿宋"/>
                <w:sz w:val="24"/>
                <w:szCs w:val="24"/>
              </w:rPr>
            </w:pPr>
            <w:r>
              <w:rPr>
                <w:rFonts w:ascii="仿宋" w:eastAsia="仿宋" w:hAnsi="仿宋" w:hint="eastAsia"/>
                <w:sz w:val="24"/>
                <w:szCs w:val="24"/>
              </w:rPr>
              <w:t>（导师考核）</w:t>
            </w:r>
          </w:p>
        </w:tc>
        <w:tc>
          <w:tcPr>
            <w:tcW w:w="2757" w:type="dxa"/>
            <w:gridSpan w:val="2"/>
            <w:vAlign w:val="center"/>
          </w:tcPr>
          <w:p w:rsidR="007C320E" w:rsidRPr="00902A88" w:rsidRDefault="007C320E" w:rsidP="00C55D0E">
            <w:pPr>
              <w:ind w:firstLineChars="200" w:firstLine="480"/>
              <w:rPr>
                <w:rFonts w:ascii="仿宋" w:eastAsia="仿宋" w:hAnsi="仿宋"/>
                <w:sz w:val="24"/>
                <w:szCs w:val="24"/>
              </w:rPr>
            </w:pPr>
            <w:r w:rsidRPr="00902A88">
              <w:rPr>
                <w:rFonts w:ascii="仿宋" w:eastAsia="仿宋" w:hAnsi="仿宋" w:hint="eastAsia"/>
                <w:sz w:val="24"/>
                <w:szCs w:val="24"/>
              </w:rPr>
              <w:t>应届生必修。研究生在完成学位课程学习并获得相应学分后，应参加为期3—6个月的社会实践。社会实践可以通过专业实习、挂职锻炼、产学研基地联合培养和社会调查等走入社会的方式进行。实践期满后提交实践单位鉴定意见和一篇3000字以上的调研报告，经导师评阅后计2学分。选修法学院开设的诊所课程获得学分可以充当实践学分。</w:t>
            </w:r>
          </w:p>
        </w:tc>
        <w:tc>
          <w:tcPr>
            <w:tcW w:w="709" w:type="dxa"/>
            <w:vAlign w:val="center"/>
          </w:tcPr>
          <w:p w:rsidR="007C320E" w:rsidRDefault="007C320E" w:rsidP="009B4059">
            <w:pPr>
              <w:rPr>
                <w:rFonts w:ascii="仿宋" w:eastAsia="仿宋" w:hAnsi="仿宋"/>
                <w:sz w:val="24"/>
                <w:szCs w:val="24"/>
              </w:rPr>
            </w:pPr>
            <w:r>
              <w:rPr>
                <w:rFonts w:ascii="仿宋" w:eastAsia="仿宋" w:hAnsi="仿宋" w:hint="eastAsia"/>
                <w:sz w:val="24"/>
                <w:szCs w:val="24"/>
              </w:rPr>
              <w:t>2</w:t>
            </w:r>
          </w:p>
        </w:tc>
        <w:tc>
          <w:tcPr>
            <w:tcW w:w="709" w:type="dxa"/>
            <w:vAlign w:val="center"/>
          </w:tcPr>
          <w:p w:rsidR="007C320E" w:rsidRDefault="007C320E" w:rsidP="00C55D0E">
            <w:pPr>
              <w:ind w:firstLineChars="200" w:firstLine="480"/>
              <w:rPr>
                <w:rFonts w:ascii="仿宋" w:eastAsia="仿宋" w:hAnsi="仿宋"/>
                <w:sz w:val="24"/>
                <w:szCs w:val="24"/>
              </w:rPr>
            </w:pPr>
          </w:p>
        </w:tc>
        <w:tc>
          <w:tcPr>
            <w:tcW w:w="709" w:type="dxa"/>
            <w:vAlign w:val="center"/>
          </w:tcPr>
          <w:p w:rsidR="007C320E" w:rsidRDefault="007C320E" w:rsidP="00C55D0E">
            <w:pPr>
              <w:ind w:firstLineChars="200" w:firstLine="480"/>
              <w:rPr>
                <w:rFonts w:ascii="仿宋" w:eastAsia="仿宋" w:hAnsi="仿宋"/>
                <w:sz w:val="24"/>
                <w:szCs w:val="24"/>
              </w:rPr>
            </w:pPr>
          </w:p>
        </w:tc>
        <w:tc>
          <w:tcPr>
            <w:tcW w:w="992" w:type="dxa"/>
            <w:vAlign w:val="center"/>
          </w:tcPr>
          <w:p w:rsidR="007C320E" w:rsidRDefault="007C320E" w:rsidP="002857FE">
            <w:pPr>
              <w:rPr>
                <w:rFonts w:ascii="仿宋" w:eastAsia="仿宋" w:hAnsi="仿宋"/>
                <w:sz w:val="24"/>
                <w:szCs w:val="24"/>
              </w:rPr>
            </w:pPr>
            <w:r>
              <w:rPr>
                <w:rFonts w:ascii="仿宋" w:eastAsia="仿宋" w:hAnsi="仿宋" w:hint="eastAsia"/>
                <w:sz w:val="24"/>
                <w:szCs w:val="24"/>
              </w:rPr>
              <w:t>实践单位鉴定和调研报告</w:t>
            </w:r>
          </w:p>
        </w:tc>
        <w:tc>
          <w:tcPr>
            <w:tcW w:w="850" w:type="dxa"/>
            <w:vAlign w:val="center"/>
          </w:tcPr>
          <w:p w:rsidR="007C320E" w:rsidRPr="00902A88" w:rsidRDefault="007C320E" w:rsidP="002857FE">
            <w:pPr>
              <w:rPr>
                <w:rFonts w:ascii="仿宋" w:eastAsia="仿宋" w:hAnsi="仿宋"/>
                <w:sz w:val="24"/>
                <w:szCs w:val="24"/>
              </w:rPr>
            </w:pPr>
            <w:r w:rsidRPr="00902A88">
              <w:rPr>
                <w:rFonts w:ascii="仿宋" w:eastAsia="仿宋" w:hAnsi="仿宋" w:hint="eastAsia"/>
                <w:sz w:val="24"/>
                <w:szCs w:val="24"/>
              </w:rPr>
              <w:t>考查</w:t>
            </w:r>
          </w:p>
        </w:tc>
        <w:tc>
          <w:tcPr>
            <w:tcW w:w="2060" w:type="dxa"/>
            <w:vMerge/>
            <w:vAlign w:val="center"/>
          </w:tcPr>
          <w:p w:rsidR="007C320E" w:rsidRPr="00902A88" w:rsidRDefault="007C320E" w:rsidP="00C55D0E">
            <w:pPr>
              <w:ind w:firstLineChars="200" w:firstLine="480"/>
              <w:rPr>
                <w:rFonts w:ascii="仿宋" w:eastAsia="仿宋" w:hAnsi="仿宋"/>
                <w:sz w:val="24"/>
                <w:szCs w:val="24"/>
              </w:rPr>
            </w:pPr>
          </w:p>
        </w:tc>
      </w:tr>
    </w:tbl>
    <w:p w:rsidR="005C31F5" w:rsidRDefault="005C31F5" w:rsidP="00902A88">
      <w:pPr>
        <w:ind w:firstLineChars="200" w:firstLine="480"/>
        <w:rPr>
          <w:rFonts w:ascii="仿宋" w:eastAsia="仿宋" w:hAnsi="仿宋"/>
          <w:sz w:val="24"/>
          <w:szCs w:val="24"/>
        </w:rPr>
      </w:pPr>
    </w:p>
    <w:sectPr w:rsidR="005C31F5">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F4" w:rsidRDefault="003214F4">
      <w:r>
        <w:separator/>
      </w:r>
    </w:p>
  </w:endnote>
  <w:endnote w:type="continuationSeparator" w:id="0">
    <w:p w:rsidR="003214F4" w:rsidRDefault="003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29" w:rsidRDefault="00651F29">
    <w:pPr>
      <w:pStyle w:val="a6"/>
      <w:jc w:val="center"/>
    </w:pPr>
    <w:r>
      <w:fldChar w:fldCharType="begin"/>
    </w:r>
    <w:r>
      <w:instrText>PAGE   \* MERGEFORMAT</w:instrText>
    </w:r>
    <w:r>
      <w:fldChar w:fldCharType="separate"/>
    </w:r>
    <w:r w:rsidR="002F7E3E" w:rsidRPr="002F7E3E">
      <w:rPr>
        <w:noProof/>
        <w:lang w:val="zh-CN"/>
      </w:rPr>
      <w:t>1</w:t>
    </w:r>
    <w:r>
      <w:fldChar w:fldCharType="end"/>
    </w:r>
  </w:p>
  <w:p w:rsidR="00651F29" w:rsidRDefault="00651F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F4" w:rsidRDefault="003214F4">
      <w:r>
        <w:separator/>
      </w:r>
    </w:p>
  </w:footnote>
  <w:footnote w:type="continuationSeparator" w:id="0">
    <w:p w:rsidR="003214F4" w:rsidRDefault="0032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6EC"/>
    <w:multiLevelType w:val="hybridMultilevel"/>
    <w:tmpl w:val="F8B28E10"/>
    <w:lvl w:ilvl="0" w:tplc="F5C8A254">
      <w:start w:val="15"/>
      <w:numFmt w:val="decimal"/>
      <w:lvlText w:val="%1."/>
      <w:lvlJc w:val="left"/>
      <w:pPr>
        <w:ind w:left="646" w:hanging="405"/>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15:restartNumberingAfterBreak="0">
    <w:nsid w:val="107F1718"/>
    <w:multiLevelType w:val="hybridMultilevel"/>
    <w:tmpl w:val="FAD8B4A0"/>
    <w:lvl w:ilvl="0" w:tplc="8850C430">
      <w:start w:val="34"/>
      <w:numFmt w:val="decimal"/>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15:restartNumberingAfterBreak="0">
    <w:nsid w:val="16CB1882"/>
    <w:multiLevelType w:val="hybridMultilevel"/>
    <w:tmpl w:val="885E1FE2"/>
    <w:lvl w:ilvl="0" w:tplc="F0B60B30">
      <w:start w:val="56"/>
      <w:numFmt w:val="decimal"/>
      <w:lvlText w:val="%1."/>
      <w:lvlJc w:val="left"/>
      <w:pPr>
        <w:ind w:left="646" w:hanging="405"/>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15:restartNumberingAfterBreak="0">
    <w:nsid w:val="1E537B31"/>
    <w:multiLevelType w:val="hybridMultilevel"/>
    <w:tmpl w:val="E5BC09B0"/>
    <w:lvl w:ilvl="0" w:tplc="FE34ADB6">
      <w:start w:val="1"/>
      <w:numFmt w:val="japaneseCounting"/>
      <w:lvlText w:val="（%1）"/>
      <w:lvlJc w:val="left"/>
      <w:pPr>
        <w:ind w:left="1145" w:hanging="720"/>
      </w:pPr>
      <w:rPr>
        <w:rFonts w:hint="default"/>
        <w:b/>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21F01FDF"/>
    <w:multiLevelType w:val="hybridMultilevel"/>
    <w:tmpl w:val="F84C381E"/>
    <w:lvl w:ilvl="0" w:tplc="7162218A">
      <w:start w:val="5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227127"/>
    <w:multiLevelType w:val="hybridMultilevel"/>
    <w:tmpl w:val="B9C081D6"/>
    <w:lvl w:ilvl="0" w:tplc="DEB09B70">
      <w:start w:val="29"/>
      <w:numFmt w:val="decimal"/>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6" w15:restartNumberingAfterBreak="0">
    <w:nsid w:val="4AF25D54"/>
    <w:multiLevelType w:val="hybridMultilevel"/>
    <w:tmpl w:val="10C6C760"/>
    <w:lvl w:ilvl="0" w:tplc="CBB22AE6">
      <w:start w:val="27"/>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78260EA3"/>
    <w:multiLevelType w:val="hybridMultilevel"/>
    <w:tmpl w:val="A962C250"/>
    <w:lvl w:ilvl="0" w:tplc="B5D43312">
      <w:start w:val="26"/>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0"/>
  </w:num>
  <w:num w:numId="3">
    <w:abstractNumId w:val="5"/>
  </w:num>
  <w:num w:numId="4">
    <w:abstractNumId w:val="1"/>
  </w:num>
  <w:num w:numId="5">
    <w:abstractNumId w:val="2"/>
  </w:num>
  <w:num w:numId="6">
    <w:abstractNumId w:val="7"/>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7C"/>
    <w:rsid w:val="000054CA"/>
    <w:rsid w:val="000071E4"/>
    <w:rsid w:val="000207A7"/>
    <w:rsid w:val="00020DB6"/>
    <w:rsid w:val="00056414"/>
    <w:rsid w:val="000573F9"/>
    <w:rsid w:val="00061997"/>
    <w:rsid w:val="00067401"/>
    <w:rsid w:val="00091943"/>
    <w:rsid w:val="00092B02"/>
    <w:rsid w:val="00092F6F"/>
    <w:rsid w:val="00095F35"/>
    <w:rsid w:val="000C040C"/>
    <w:rsid w:val="000D6056"/>
    <w:rsid w:val="000F2481"/>
    <w:rsid w:val="00102C47"/>
    <w:rsid w:val="0011072D"/>
    <w:rsid w:val="00114CEE"/>
    <w:rsid w:val="00116819"/>
    <w:rsid w:val="00116E23"/>
    <w:rsid w:val="00145F0A"/>
    <w:rsid w:val="001475F5"/>
    <w:rsid w:val="00151AD9"/>
    <w:rsid w:val="00157168"/>
    <w:rsid w:val="00161C45"/>
    <w:rsid w:val="00162556"/>
    <w:rsid w:val="00164586"/>
    <w:rsid w:val="001677E8"/>
    <w:rsid w:val="00172A27"/>
    <w:rsid w:val="00176A3A"/>
    <w:rsid w:val="00182A8A"/>
    <w:rsid w:val="00191519"/>
    <w:rsid w:val="00197148"/>
    <w:rsid w:val="00197690"/>
    <w:rsid w:val="001A1BFA"/>
    <w:rsid w:val="001B6B28"/>
    <w:rsid w:val="001C59E5"/>
    <w:rsid w:val="001D040D"/>
    <w:rsid w:val="001D1B5B"/>
    <w:rsid w:val="001D49D3"/>
    <w:rsid w:val="001E520F"/>
    <w:rsid w:val="001F5FB7"/>
    <w:rsid w:val="001F616B"/>
    <w:rsid w:val="00207F9E"/>
    <w:rsid w:val="00241DC9"/>
    <w:rsid w:val="00250732"/>
    <w:rsid w:val="00252D1A"/>
    <w:rsid w:val="0026219D"/>
    <w:rsid w:val="00265D2C"/>
    <w:rsid w:val="00265E4D"/>
    <w:rsid w:val="002805C7"/>
    <w:rsid w:val="00283EB2"/>
    <w:rsid w:val="002857FE"/>
    <w:rsid w:val="002905B5"/>
    <w:rsid w:val="00293AC0"/>
    <w:rsid w:val="002A28D5"/>
    <w:rsid w:val="002A4D24"/>
    <w:rsid w:val="002A62F4"/>
    <w:rsid w:val="002B1197"/>
    <w:rsid w:val="002B51AD"/>
    <w:rsid w:val="002E2C20"/>
    <w:rsid w:val="002E7232"/>
    <w:rsid w:val="002F0C4F"/>
    <w:rsid w:val="002F108A"/>
    <w:rsid w:val="002F3D91"/>
    <w:rsid w:val="002F7E3E"/>
    <w:rsid w:val="00301E29"/>
    <w:rsid w:val="00307875"/>
    <w:rsid w:val="003214F4"/>
    <w:rsid w:val="003277F8"/>
    <w:rsid w:val="0033512D"/>
    <w:rsid w:val="00350B6E"/>
    <w:rsid w:val="00370074"/>
    <w:rsid w:val="00373E8C"/>
    <w:rsid w:val="00385093"/>
    <w:rsid w:val="00387917"/>
    <w:rsid w:val="003C0D90"/>
    <w:rsid w:val="003C2836"/>
    <w:rsid w:val="003D0B74"/>
    <w:rsid w:val="003E063C"/>
    <w:rsid w:val="003E7C5C"/>
    <w:rsid w:val="00405B10"/>
    <w:rsid w:val="00412537"/>
    <w:rsid w:val="004152F5"/>
    <w:rsid w:val="004156AE"/>
    <w:rsid w:val="00416D89"/>
    <w:rsid w:val="004227D7"/>
    <w:rsid w:val="00430C72"/>
    <w:rsid w:val="00437C6F"/>
    <w:rsid w:val="00445C6C"/>
    <w:rsid w:val="00455838"/>
    <w:rsid w:val="004570FD"/>
    <w:rsid w:val="00460C76"/>
    <w:rsid w:val="00473ECA"/>
    <w:rsid w:val="00486AC1"/>
    <w:rsid w:val="0049653D"/>
    <w:rsid w:val="004A070D"/>
    <w:rsid w:val="004A129D"/>
    <w:rsid w:val="004A5372"/>
    <w:rsid w:val="004A7A71"/>
    <w:rsid w:val="004B7403"/>
    <w:rsid w:val="004C18B1"/>
    <w:rsid w:val="004C4B49"/>
    <w:rsid w:val="004C5C22"/>
    <w:rsid w:val="004D196F"/>
    <w:rsid w:val="004D2279"/>
    <w:rsid w:val="004E0F7E"/>
    <w:rsid w:val="004F02CE"/>
    <w:rsid w:val="00500BBD"/>
    <w:rsid w:val="00505730"/>
    <w:rsid w:val="0051406D"/>
    <w:rsid w:val="00526C44"/>
    <w:rsid w:val="005406F2"/>
    <w:rsid w:val="00546A3E"/>
    <w:rsid w:val="00561AEA"/>
    <w:rsid w:val="00562D6F"/>
    <w:rsid w:val="00582B59"/>
    <w:rsid w:val="005967A5"/>
    <w:rsid w:val="005B5FD9"/>
    <w:rsid w:val="005C31F5"/>
    <w:rsid w:val="005D520D"/>
    <w:rsid w:val="00602C09"/>
    <w:rsid w:val="006034AD"/>
    <w:rsid w:val="00611058"/>
    <w:rsid w:val="006254C8"/>
    <w:rsid w:val="00630210"/>
    <w:rsid w:val="00640670"/>
    <w:rsid w:val="006429D1"/>
    <w:rsid w:val="006449FE"/>
    <w:rsid w:val="00651F29"/>
    <w:rsid w:val="00657C2B"/>
    <w:rsid w:val="00657DFB"/>
    <w:rsid w:val="00664BC0"/>
    <w:rsid w:val="00675A80"/>
    <w:rsid w:val="00677671"/>
    <w:rsid w:val="006859EC"/>
    <w:rsid w:val="00687898"/>
    <w:rsid w:val="006A26C1"/>
    <w:rsid w:val="006C31C9"/>
    <w:rsid w:val="006C33A4"/>
    <w:rsid w:val="006C3922"/>
    <w:rsid w:val="006D5491"/>
    <w:rsid w:val="006E2341"/>
    <w:rsid w:val="006E42F4"/>
    <w:rsid w:val="006E5E99"/>
    <w:rsid w:val="006E7F6F"/>
    <w:rsid w:val="006F1FA8"/>
    <w:rsid w:val="00704A4C"/>
    <w:rsid w:val="007136A2"/>
    <w:rsid w:val="00714E7E"/>
    <w:rsid w:val="00715822"/>
    <w:rsid w:val="007165C7"/>
    <w:rsid w:val="00722BCF"/>
    <w:rsid w:val="00723C34"/>
    <w:rsid w:val="007344B3"/>
    <w:rsid w:val="00736DCC"/>
    <w:rsid w:val="0074233A"/>
    <w:rsid w:val="007633E7"/>
    <w:rsid w:val="007724C9"/>
    <w:rsid w:val="0079324B"/>
    <w:rsid w:val="0079434E"/>
    <w:rsid w:val="007965EF"/>
    <w:rsid w:val="007A7AD7"/>
    <w:rsid w:val="007B1E9A"/>
    <w:rsid w:val="007B4EF2"/>
    <w:rsid w:val="007C320E"/>
    <w:rsid w:val="007D576D"/>
    <w:rsid w:val="007E34A9"/>
    <w:rsid w:val="007F1561"/>
    <w:rsid w:val="007F216D"/>
    <w:rsid w:val="007F3BD1"/>
    <w:rsid w:val="00805C47"/>
    <w:rsid w:val="00823862"/>
    <w:rsid w:val="00834176"/>
    <w:rsid w:val="00834CDF"/>
    <w:rsid w:val="0085019B"/>
    <w:rsid w:val="008540CB"/>
    <w:rsid w:val="008723F9"/>
    <w:rsid w:val="008A7FB8"/>
    <w:rsid w:val="008B3BF8"/>
    <w:rsid w:val="008B65EC"/>
    <w:rsid w:val="008B7714"/>
    <w:rsid w:val="008D2B60"/>
    <w:rsid w:val="008E4932"/>
    <w:rsid w:val="008F4811"/>
    <w:rsid w:val="008F489E"/>
    <w:rsid w:val="00902A88"/>
    <w:rsid w:val="009108B1"/>
    <w:rsid w:val="009140D6"/>
    <w:rsid w:val="00944F66"/>
    <w:rsid w:val="0096211A"/>
    <w:rsid w:val="00971DB5"/>
    <w:rsid w:val="0097258D"/>
    <w:rsid w:val="00985B8B"/>
    <w:rsid w:val="009A311C"/>
    <w:rsid w:val="009A7A32"/>
    <w:rsid w:val="009B4059"/>
    <w:rsid w:val="009B6984"/>
    <w:rsid w:val="009C2A4D"/>
    <w:rsid w:val="009D2F79"/>
    <w:rsid w:val="009F5BDC"/>
    <w:rsid w:val="00A21022"/>
    <w:rsid w:val="00A25EF4"/>
    <w:rsid w:val="00A418BB"/>
    <w:rsid w:val="00A44A84"/>
    <w:rsid w:val="00A50E9F"/>
    <w:rsid w:val="00A50EE2"/>
    <w:rsid w:val="00A72F33"/>
    <w:rsid w:val="00A76563"/>
    <w:rsid w:val="00A82683"/>
    <w:rsid w:val="00A82739"/>
    <w:rsid w:val="00A86D80"/>
    <w:rsid w:val="00AA6B68"/>
    <w:rsid w:val="00AC01A9"/>
    <w:rsid w:val="00AC16D6"/>
    <w:rsid w:val="00AC3F14"/>
    <w:rsid w:val="00AC52B3"/>
    <w:rsid w:val="00AD453E"/>
    <w:rsid w:val="00AF5F36"/>
    <w:rsid w:val="00B20AF3"/>
    <w:rsid w:val="00B2479F"/>
    <w:rsid w:val="00B403D6"/>
    <w:rsid w:val="00B414B6"/>
    <w:rsid w:val="00B4233B"/>
    <w:rsid w:val="00B4670D"/>
    <w:rsid w:val="00B63B60"/>
    <w:rsid w:val="00B71221"/>
    <w:rsid w:val="00B71FE8"/>
    <w:rsid w:val="00B73AE4"/>
    <w:rsid w:val="00B77B0B"/>
    <w:rsid w:val="00B84C4E"/>
    <w:rsid w:val="00B8621C"/>
    <w:rsid w:val="00B92D81"/>
    <w:rsid w:val="00B95535"/>
    <w:rsid w:val="00BB4386"/>
    <w:rsid w:val="00BB550C"/>
    <w:rsid w:val="00BC4B24"/>
    <w:rsid w:val="00BE2EAC"/>
    <w:rsid w:val="00BF41C5"/>
    <w:rsid w:val="00C21CD3"/>
    <w:rsid w:val="00C24B0A"/>
    <w:rsid w:val="00C4794A"/>
    <w:rsid w:val="00C53B77"/>
    <w:rsid w:val="00C54131"/>
    <w:rsid w:val="00C55D0E"/>
    <w:rsid w:val="00C642FD"/>
    <w:rsid w:val="00C6622E"/>
    <w:rsid w:val="00C911D2"/>
    <w:rsid w:val="00C96BA3"/>
    <w:rsid w:val="00C97FC4"/>
    <w:rsid w:val="00CA31C9"/>
    <w:rsid w:val="00CC1711"/>
    <w:rsid w:val="00CC4507"/>
    <w:rsid w:val="00CC780B"/>
    <w:rsid w:val="00CC7A3F"/>
    <w:rsid w:val="00CD77DE"/>
    <w:rsid w:val="00CD7F0F"/>
    <w:rsid w:val="00CE273D"/>
    <w:rsid w:val="00CE3262"/>
    <w:rsid w:val="00CF439D"/>
    <w:rsid w:val="00CF475A"/>
    <w:rsid w:val="00D01E12"/>
    <w:rsid w:val="00D0396B"/>
    <w:rsid w:val="00D0425C"/>
    <w:rsid w:val="00D060D4"/>
    <w:rsid w:val="00D10555"/>
    <w:rsid w:val="00D124D4"/>
    <w:rsid w:val="00D21E5D"/>
    <w:rsid w:val="00D836E3"/>
    <w:rsid w:val="00D837EA"/>
    <w:rsid w:val="00D913A8"/>
    <w:rsid w:val="00DB508B"/>
    <w:rsid w:val="00DB79EE"/>
    <w:rsid w:val="00DC1737"/>
    <w:rsid w:val="00DD4079"/>
    <w:rsid w:val="00DE68EB"/>
    <w:rsid w:val="00DE6A12"/>
    <w:rsid w:val="00DE6BFB"/>
    <w:rsid w:val="00E0400D"/>
    <w:rsid w:val="00E42D70"/>
    <w:rsid w:val="00E615F9"/>
    <w:rsid w:val="00E6198B"/>
    <w:rsid w:val="00E6446C"/>
    <w:rsid w:val="00E726D8"/>
    <w:rsid w:val="00E7665A"/>
    <w:rsid w:val="00E81E99"/>
    <w:rsid w:val="00E83304"/>
    <w:rsid w:val="00E90FA3"/>
    <w:rsid w:val="00E96FDC"/>
    <w:rsid w:val="00E97FD8"/>
    <w:rsid w:val="00EA547C"/>
    <w:rsid w:val="00EB5B07"/>
    <w:rsid w:val="00EC24B8"/>
    <w:rsid w:val="00EF76A2"/>
    <w:rsid w:val="00EF7ACE"/>
    <w:rsid w:val="00F04DEC"/>
    <w:rsid w:val="00F3394A"/>
    <w:rsid w:val="00F57535"/>
    <w:rsid w:val="00F57B61"/>
    <w:rsid w:val="00F916C5"/>
    <w:rsid w:val="00FA292F"/>
    <w:rsid w:val="00FA616D"/>
    <w:rsid w:val="00FB4061"/>
    <w:rsid w:val="00FB4DA3"/>
    <w:rsid w:val="00FC38F5"/>
    <w:rsid w:val="00FE35E8"/>
    <w:rsid w:val="00FE5CFF"/>
    <w:rsid w:val="00FF24E3"/>
    <w:rsid w:val="00FF289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8055A"/>
  <w15:chartTrackingRefBased/>
  <w15:docId w15:val="{29F9CF05-4A80-42AA-9A17-DB3F59AD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1D040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尾注文本 字符"/>
    <w:link w:val="a4"/>
    <w:rPr>
      <w:rFonts w:ascii="Times New Roman" w:eastAsia="宋体" w:hAnsi="Times New Roman" w:cs="Times New Roman"/>
      <w:szCs w:val="24"/>
    </w:rPr>
  </w:style>
  <w:style w:type="character" w:customStyle="1" w:styleId="a5">
    <w:name w:val="页脚 字符"/>
    <w:link w:val="a6"/>
    <w:rPr>
      <w:sz w:val="18"/>
      <w:szCs w:val="18"/>
    </w:rPr>
  </w:style>
  <w:style w:type="character" w:styleId="a7">
    <w:name w:val="Hyperlink"/>
    <w:rPr>
      <w:color w:val="0000FF"/>
      <w:u w:val="single"/>
    </w:rPr>
  </w:style>
  <w:style w:type="character" w:customStyle="1" w:styleId="a8">
    <w:name w:val="页眉 字符"/>
    <w:link w:val="a9"/>
    <w:rPr>
      <w:sz w:val="18"/>
      <w:szCs w:val="18"/>
    </w:rPr>
  </w:style>
  <w:style w:type="character" w:styleId="aa">
    <w:name w:val="annotation reference"/>
    <w:rPr>
      <w:sz w:val="21"/>
      <w:szCs w:val="21"/>
    </w:rPr>
  </w:style>
  <w:style w:type="character" w:customStyle="1" w:styleId="ab">
    <w:name w:val="批注框文本 字符"/>
    <w:link w:val="ac"/>
    <w:rPr>
      <w:sz w:val="18"/>
      <w:szCs w:val="18"/>
    </w:rPr>
  </w:style>
  <w:style w:type="character" w:styleId="ad">
    <w:name w:val="page number"/>
    <w:basedOn w:val="a0"/>
  </w:style>
  <w:style w:type="character" w:customStyle="1" w:styleId="ae">
    <w:name w:val="批注文字 字符"/>
    <w:basedOn w:val="a0"/>
    <w:link w:val="af"/>
  </w:style>
  <w:style w:type="character" w:customStyle="1" w:styleId="af0">
    <w:name w:val="批注主题 字符"/>
    <w:link w:val="af1"/>
    <w:rPr>
      <w:b/>
      <w:bCs/>
    </w:rPr>
  </w:style>
  <w:style w:type="character" w:customStyle="1" w:styleId="af2">
    <w:name w:val="日期 字符"/>
    <w:link w:val="af3"/>
    <w:rPr>
      <w:kern w:val="2"/>
      <w:sz w:val="21"/>
      <w:szCs w:val="22"/>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c">
    <w:name w:val="Balloon Text"/>
    <w:basedOn w:val="a"/>
    <w:link w:val="ab"/>
    <w:rPr>
      <w:sz w:val="18"/>
      <w:szCs w:val="18"/>
    </w:rPr>
  </w:style>
  <w:style w:type="paragraph" w:styleId="af3">
    <w:name w:val="Date"/>
    <w:basedOn w:val="a"/>
    <w:next w:val="a"/>
    <w:link w:val="af2"/>
    <w:pPr>
      <w:ind w:leftChars="2500" w:left="100"/>
    </w:pPr>
  </w:style>
  <w:style w:type="paragraph" w:styleId="af4">
    <w:name w:val="List Paragraph"/>
    <w:basedOn w:val="a"/>
    <w:qFormat/>
    <w:pPr>
      <w:ind w:firstLineChars="200" w:firstLine="420"/>
    </w:pPr>
  </w:style>
  <w:style w:type="paragraph" w:styleId="a6">
    <w:name w:val="footer"/>
    <w:basedOn w:val="a"/>
    <w:link w:val="a5"/>
    <w:pPr>
      <w:tabs>
        <w:tab w:val="center" w:pos="4153"/>
        <w:tab w:val="right" w:pos="8306"/>
      </w:tabs>
      <w:snapToGrid w:val="0"/>
      <w:jc w:val="left"/>
    </w:pPr>
    <w:rPr>
      <w:sz w:val="18"/>
      <w:szCs w:val="18"/>
    </w:rPr>
  </w:style>
  <w:style w:type="paragraph" w:styleId="af">
    <w:name w:val="annotation text"/>
    <w:basedOn w:val="a"/>
    <w:link w:val="ae"/>
    <w:pPr>
      <w:jc w:val="left"/>
    </w:pPr>
  </w:style>
  <w:style w:type="paragraph" w:styleId="af1">
    <w:name w:val="annotation subject"/>
    <w:basedOn w:val="af"/>
    <w:next w:val="af"/>
    <w:link w:val="af0"/>
    <w:rPr>
      <w:b/>
      <w:bCs/>
    </w:rPr>
  </w:style>
  <w:style w:type="paragraph" w:styleId="a4">
    <w:name w:val="endnote text"/>
    <w:basedOn w:val="a"/>
    <w:link w:val="a3"/>
    <w:pPr>
      <w:snapToGrid w:val="0"/>
      <w:jc w:val="left"/>
    </w:pPr>
    <w:rPr>
      <w:rFonts w:ascii="Times New Roman" w:hAnsi="Times New Roman"/>
      <w:szCs w:val="24"/>
    </w:rPr>
  </w:style>
  <w:style w:type="paragraph" w:styleId="af5">
    <w:name w:val="Body Text Indent"/>
    <w:basedOn w:val="a"/>
    <w:rsid w:val="004570FD"/>
    <w:pPr>
      <w:ind w:firstLineChars="200" w:firstLine="420"/>
    </w:pPr>
    <w:rPr>
      <w:rFonts w:ascii="Times New Roman" w:hAnsi="Times New Roman"/>
      <w:szCs w:val="24"/>
    </w:rPr>
  </w:style>
  <w:style w:type="character" w:styleId="af6">
    <w:name w:val="Strong"/>
    <w:uiPriority w:val="22"/>
    <w:qFormat/>
    <w:rsid w:val="00A82683"/>
    <w:rPr>
      <w:b/>
      <w:bCs/>
    </w:rPr>
  </w:style>
  <w:style w:type="character" w:customStyle="1" w:styleId="10">
    <w:name w:val="标题 1 字符"/>
    <w:link w:val="1"/>
    <w:uiPriority w:val="9"/>
    <w:rsid w:val="001D040D"/>
    <w:rPr>
      <w:rFonts w:ascii="宋体" w:hAnsi="宋体" w:cs="宋体"/>
      <w:b/>
      <w:bCs/>
      <w:kern w:val="36"/>
      <w:sz w:val="48"/>
      <w:szCs w:val="48"/>
    </w:rPr>
  </w:style>
  <w:style w:type="character" w:styleId="af7">
    <w:name w:val="Emphasis"/>
    <w:uiPriority w:val="20"/>
    <w:qFormat/>
    <w:rsid w:val="001D0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05756">
      <w:bodyDiv w:val="1"/>
      <w:marLeft w:val="0"/>
      <w:marRight w:val="0"/>
      <w:marTop w:val="0"/>
      <w:marBottom w:val="0"/>
      <w:divBdr>
        <w:top w:val="none" w:sz="0" w:space="0" w:color="auto"/>
        <w:left w:val="none" w:sz="0" w:space="0" w:color="auto"/>
        <w:bottom w:val="none" w:sz="0" w:space="0" w:color="auto"/>
        <w:right w:val="none" w:sz="0" w:space="0" w:color="auto"/>
      </w:divBdr>
      <w:divsChild>
        <w:div w:id="813984145">
          <w:marLeft w:val="150"/>
          <w:marRight w:val="150"/>
          <w:marTop w:val="0"/>
          <w:marBottom w:val="0"/>
          <w:divBdr>
            <w:top w:val="none" w:sz="0" w:space="0" w:color="auto"/>
            <w:left w:val="none" w:sz="0" w:space="0" w:color="auto"/>
            <w:bottom w:val="none" w:sz="0" w:space="0" w:color="auto"/>
            <w:right w:val="none" w:sz="0" w:space="0" w:color="auto"/>
          </w:divBdr>
          <w:divsChild>
            <w:div w:id="2027554441">
              <w:marLeft w:val="0"/>
              <w:marRight w:val="0"/>
              <w:marTop w:val="0"/>
              <w:marBottom w:val="0"/>
              <w:divBdr>
                <w:top w:val="none" w:sz="0" w:space="0" w:color="auto"/>
                <w:left w:val="none" w:sz="0" w:space="0" w:color="auto"/>
                <w:bottom w:val="none" w:sz="0" w:space="0" w:color="auto"/>
                <w:right w:val="none" w:sz="0" w:space="0" w:color="auto"/>
              </w:divBdr>
              <w:divsChild>
                <w:div w:id="504442309">
                  <w:marLeft w:val="0"/>
                  <w:marRight w:val="0"/>
                  <w:marTop w:val="150"/>
                  <w:marBottom w:val="150"/>
                  <w:divBdr>
                    <w:top w:val="none" w:sz="0" w:space="0" w:color="auto"/>
                    <w:left w:val="none" w:sz="0" w:space="0" w:color="auto"/>
                    <w:bottom w:val="none" w:sz="0" w:space="0" w:color="auto"/>
                    <w:right w:val="none" w:sz="0" w:space="0" w:color="auto"/>
                  </w:divBdr>
                  <w:divsChild>
                    <w:div w:id="1029570767">
                      <w:marLeft w:val="0"/>
                      <w:marRight w:val="0"/>
                      <w:marTop w:val="0"/>
                      <w:marBottom w:val="300"/>
                      <w:divBdr>
                        <w:top w:val="none" w:sz="0" w:space="0" w:color="auto"/>
                        <w:left w:val="none" w:sz="0" w:space="0" w:color="auto"/>
                        <w:bottom w:val="none" w:sz="0" w:space="0" w:color="auto"/>
                        <w:right w:val="none" w:sz="0" w:space="0" w:color="auto"/>
                      </w:divBdr>
                      <w:divsChild>
                        <w:div w:id="853491808">
                          <w:marLeft w:val="0"/>
                          <w:marRight w:val="0"/>
                          <w:marTop w:val="75"/>
                          <w:marBottom w:val="75"/>
                          <w:divBdr>
                            <w:top w:val="none" w:sz="0" w:space="0" w:color="auto"/>
                            <w:left w:val="none" w:sz="0" w:space="0" w:color="auto"/>
                            <w:bottom w:val="none" w:sz="0" w:space="0" w:color="auto"/>
                            <w:right w:val="none" w:sz="0" w:space="0" w:color="auto"/>
                          </w:divBdr>
                          <w:divsChild>
                            <w:div w:id="904029062">
                              <w:marLeft w:val="0"/>
                              <w:marRight w:val="0"/>
                              <w:marTop w:val="0"/>
                              <w:marBottom w:val="0"/>
                              <w:divBdr>
                                <w:top w:val="none" w:sz="0" w:space="0" w:color="auto"/>
                                <w:left w:val="none" w:sz="0" w:space="0" w:color="auto"/>
                                <w:bottom w:val="none" w:sz="0" w:space="0" w:color="auto"/>
                                <w:right w:val="none" w:sz="0" w:space="0" w:color="auto"/>
                              </w:divBdr>
                              <w:divsChild>
                                <w:div w:id="1015889742">
                                  <w:marLeft w:val="0"/>
                                  <w:marRight w:val="0"/>
                                  <w:marTop w:val="75"/>
                                  <w:marBottom w:val="75"/>
                                  <w:divBdr>
                                    <w:top w:val="none" w:sz="0" w:space="0" w:color="auto"/>
                                    <w:left w:val="none" w:sz="0" w:space="0" w:color="auto"/>
                                    <w:bottom w:val="none" w:sz="0" w:space="0" w:color="auto"/>
                                    <w:right w:val="none" w:sz="0" w:space="0" w:color="auto"/>
                                  </w:divBdr>
                                  <w:divsChild>
                                    <w:div w:id="5141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483008">
      <w:bodyDiv w:val="1"/>
      <w:marLeft w:val="0"/>
      <w:marRight w:val="0"/>
      <w:marTop w:val="0"/>
      <w:marBottom w:val="0"/>
      <w:divBdr>
        <w:top w:val="none" w:sz="0" w:space="0" w:color="auto"/>
        <w:left w:val="none" w:sz="0" w:space="0" w:color="auto"/>
        <w:bottom w:val="none" w:sz="0" w:space="0" w:color="auto"/>
        <w:right w:val="none" w:sz="0" w:space="0" w:color="auto"/>
      </w:divBdr>
    </w:div>
    <w:div w:id="531068732">
      <w:bodyDiv w:val="1"/>
      <w:marLeft w:val="0"/>
      <w:marRight w:val="0"/>
      <w:marTop w:val="0"/>
      <w:marBottom w:val="0"/>
      <w:divBdr>
        <w:top w:val="none" w:sz="0" w:space="0" w:color="auto"/>
        <w:left w:val="none" w:sz="0" w:space="0" w:color="auto"/>
        <w:bottom w:val="none" w:sz="0" w:space="0" w:color="auto"/>
        <w:right w:val="none" w:sz="0" w:space="0" w:color="auto"/>
      </w:divBdr>
      <w:divsChild>
        <w:div w:id="2014724842">
          <w:marLeft w:val="150"/>
          <w:marRight w:val="150"/>
          <w:marTop w:val="0"/>
          <w:marBottom w:val="0"/>
          <w:divBdr>
            <w:top w:val="none" w:sz="0" w:space="0" w:color="auto"/>
            <w:left w:val="none" w:sz="0" w:space="0" w:color="auto"/>
            <w:bottom w:val="none" w:sz="0" w:space="0" w:color="auto"/>
            <w:right w:val="none" w:sz="0" w:space="0" w:color="auto"/>
          </w:divBdr>
          <w:divsChild>
            <w:div w:id="1457017615">
              <w:marLeft w:val="0"/>
              <w:marRight w:val="0"/>
              <w:marTop w:val="0"/>
              <w:marBottom w:val="0"/>
              <w:divBdr>
                <w:top w:val="none" w:sz="0" w:space="0" w:color="auto"/>
                <w:left w:val="none" w:sz="0" w:space="0" w:color="auto"/>
                <w:bottom w:val="none" w:sz="0" w:space="0" w:color="auto"/>
                <w:right w:val="none" w:sz="0" w:space="0" w:color="auto"/>
              </w:divBdr>
              <w:divsChild>
                <w:div w:id="1100643419">
                  <w:marLeft w:val="0"/>
                  <w:marRight w:val="0"/>
                  <w:marTop w:val="150"/>
                  <w:marBottom w:val="150"/>
                  <w:divBdr>
                    <w:top w:val="none" w:sz="0" w:space="0" w:color="auto"/>
                    <w:left w:val="none" w:sz="0" w:space="0" w:color="auto"/>
                    <w:bottom w:val="none" w:sz="0" w:space="0" w:color="auto"/>
                    <w:right w:val="none" w:sz="0" w:space="0" w:color="auto"/>
                  </w:divBdr>
                  <w:divsChild>
                    <w:div w:id="1224607176">
                      <w:marLeft w:val="0"/>
                      <w:marRight w:val="0"/>
                      <w:marTop w:val="0"/>
                      <w:marBottom w:val="300"/>
                      <w:divBdr>
                        <w:top w:val="none" w:sz="0" w:space="0" w:color="auto"/>
                        <w:left w:val="none" w:sz="0" w:space="0" w:color="auto"/>
                        <w:bottom w:val="none" w:sz="0" w:space="0" w:color="auto"/>
                        <w:right w:val="none" w:sz="0" w:space="0" w:color="auto"/>
                      </w:divBdr>
                      <w:divsChild>
                        <w:div w:id="410809788">
                          <w:marLeft w:val="0"/>
                          <w:marRight w:val="0"/>
                          <w:marTop w:val="75"/>
                          <w:marBottom w:val="75"/>
                          <w:divBdr>
                            <w:top w:val="none" w:sz="0" w:space="0" w:color="auto"/>
                            <w:left w:val="none" w:sz="0" w:space="0" w:color="auto"/>
                            <w:bottom w:val="none" w:sz="0" w:space="0" w:color="auto"/>
                            <w:right w:val="none" w:sz="0" w:space="0" w:color="auto"/>
                          </w:divBdr>
                          <w:divsChild>
                            <w:div w:id="1033044028">
                              <w:marLeft w:val="0"/>
                              <w:marRight w:val="0"/>
                              <w:marTop w:val="0"/>
                              <w:marBottom w:val="0"/>
                              <w:divBdr>
                                <w:top w:val="none" w:sz="0" w:space="0" w:color="auto"/>
                                <w:left w:val="none" w:sz="0" w:space="0" w:color="auto"/>
                                <w:bottom w:val="none" w:sz="0" w:space="0" w:color="auto"/>
                                <w:right w:val="none" w:sz="0" w:space="0" w:color="auto"/>
                              </w:divBdr>
                              <w:divsChild>
                                <w:div w:id="311251341">
                                  <w:marLeft w:val="0"/>
                                  <w:marRight w:val="0"/>
                                  <w:marTop w:val="75"/>
                                  <w:marBottom w:val="75"/>
                                  <w:divBdr>
                                    <w:top w:val="none" w:sz="0" w:space="0" w:color="auto"/>
                                    <w:left w:val="none" w:sz="0" w:space="0" w:color="auto"/>
                                    <w:bottom w:val="none" w:sz="0" w:space="0" w:color="auto"/>
                                    <w:right w:val="none" w:sz="0" w:space="0" w:color="auto"/>
                                  </w:divBdr>
                                  <w:divsChild>
                                    <w:div w:id="5849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166387">
      <w:bodyDiv w:val="1"/>
      <w:marLeft w:val="0"/>
      <w:marRight w:val="0"/>
      <w:marTop w:val="0"/>
      <w:marBottom w:val="0"/>
      <w:divBdr>
        <w:top w:val="none" w:sz="0" w:space="0" w:color="auto"/>
        <w:left w:val="none" w:sz="0" w:space="0" w:color="auto"/>
        <w:bottom w:val="none" w:sz="0" w:space="0" w:color="auto"/>
        <w:right w:val="none" w:sz="0" w:space="0" w:color="auto"/>
      </w:divBdr>
      <w:divsChild>
        <w:div w:id="512231533">
          <w:marLeft w:val="0"/>
          <w:marRight w:val="0"/>
          <w:marTop w:val="0"/>
          <w:marBottom w:val="0"/>
          <w:divBdr>
            <w:top w:val="none" w:sz="0" w:space="0" w:color="auto"/>
            <w:left w:val="none" w:sz="0" w:space="0" w:color="auto"/>
            <w:bottom w:val="none" w:sz="0" w:space="0" w:color="auto"/>
            <w:right w:val="none" w:sz="0" w:space="0" w:color="auto"/>
          </w:divBdr>
          <w:divsChild>
            <w:div w:id="1116169430">
              <w:marLeft w:val="0"/>
              <w:marRight w:val="0"/>
              <w:marTop w:val="0"/>
              <w:marBottom w:val="0"/>
              <w:divBdr>
                <w:top w:val="none" w:sz="0" w:space="0" w:color="auto"/>
                <w:left w:val="none" w:sz="0" w:space="0" w:color="auto"/>
                <w:bottom w:val="none" w:sz="0" w:space="0" w:color="auto"/>
                <w:right w:val="none" w:sz="0" w:space="0" w:color="auto"/>
              </w:divBdr>
              <w:divsChild>
                <w:div w:id="1364987767">
                  <w:marLeft w:val="0"/>
                  <w:marRight w:val="0"/>
                  <w:marTop w:val="0"/>
                  <w:marBottom w:val="0"/>
                  <w:divBdr>
                    <w:top w:val="none" w:sz="0" w:space="0" w:color="auto"/>
                    <w:left w:val="none" w:sz="0" w:space="0" w:color="auto"/>
                    <w:bottom w:val="none" w:sz="0" w:space="0" w:color="auto"/>
                    <w:right w:val="none" w:sz="0" w:space="0" w:color="auto"/>
                  </w:divBdr>
                  <w:divsChild>
                    <w:div w:id="125007592">
                      <w:marLeft w:val="0"/>
                      <w:marRight w:val="0"/>
                      <w:marTop w:val="0"/>
                      <w:marBottom w:val="0"/>
                      <w:divBdr>
                        <w:top w:val="none" w:sz="0" w:space="0" w:color="auto"/>
                        <w:left w:val="none" w:sz="0" w:space="0" w:color="auto"/>
                        <w:bottom w:val="none" w:sz="0" w:space="0" w:color="auto"/>
                        <w:right w:val="none" w:sz="0" w:space="0" w:color="auto"/>
                      </w:divBdr>
                      <w:divsChild>
                        <w:div w:id="1133594422">
                          <w:marLeft w:val="0"/>
                          <w:marRight w:val="0"/>
                          <w:marTop w:val="0"/>
                          <w:marBottom w:val="0"/>
                          <w:divBdr>
                            <w:top w:val="none" w:sz="0" w:space="0" w:color="auto"/>
                            <w:left w:val="none" w:sz="0" w:space="0" w:color="auto"/>
                            <w:bottom w:val="none" w:sz="0" w:space="0" w:color="auto"/>
                            <w:right w:val="none" w:sz="0" w:space="0" w:color="auto"/>
                          </w:divBdr>
                          <w:divsChild>
                            <w:div w:id="1875464473">
                              <w:marLeft w:val="0"/>
                              <w:marRight w:val="0"/>
                              <w:marTop w:val="0"/>
                              <w:marBottom w:val="0"/>
                              <w:divBdr>
                                <w:top w:val="none" w:sz="0" w:space="0" w:color="auto"/>
                                <w:left w:val="none" w:sz="0" w:space="0" w:color="auto"/>
                                <w:bottom w:val="none" w:sz="0" w:space="0" w:color="auto"/>
                                <w:right w:val="none" w:sz="0" w:space="0" w:color="auto"/>
                              </w:divBdr>
                              <w:divsChild>
                                <w:div w:id="469251168">
                                  <w:marLeft w:val="0"/>
                                  <w:marRight w:val="0"/>
                                  <w:marTop w:val="0"/>
                                  <w:marBottom w:val="0"/>
                                  <w:divBdr>
                                    <w:top w:val="none" w:sz="0" w:space="0" w:color="auto"/>
                                    <w:left w:val="none" w:sz="0" w:space="0" w:color="auto"/>
                                    <w:bottom w:val="none" w:sz="0" w:space="0" w:color="auto"/>
                                    <w:right w:val="none" w:sz="0" w:space="0" w:color="auto"/>
                                  </w:divBdr>
                                </w:div>
                                <w:div w:id="1409689792">
                                  <w:marLeft w:val="0"/>
                                  <w:marRight w:val="0"/>
                                  <w:marTop w:val="0"/>
                                  <w:marBottom w:val="0"/>
                                  <w:divBdr>
                                    <w:top w:val="none" w:sz="0" w:space="0" w:color="auto"/>
                                    <w:left w:val="none" w:sz="0" w:space="0" w:color="auto"/>
                                    <w:bottom w:val="none" w:sz="0" w:space="0" w:color="auto"/>
                                    <w:right w:val="none" w:sz="0" w:space="0" w:color="auto"/>
                                  </w:divBdr>
                                </w:div>
                                <w:div w:id="16502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0073">
                      <w:marLeft w:val="0"/>
                      <w:marRight w:val="0"/>
                      <w:marTop w:val="0"/>
                      <w:marBottom w:val="0"/>
                      <w:divBdr>
                        <w:top w:val="none" w:sz="0" w:space="0" w:color="auto"/>
                        <w:left w:val="none" w:sz="0" w:space="0" w:color="auto"/>
                        <w:bottom w:val="none" w:sz="0" w:space="0" w:color="auto"/>
                        <w:right w:val="none" w:sz="0" w:space="0" w:color="auto"/>
                      </w:divBdr>
                      <w:divsChild>
                        <w:div w:id="1258442050">
                          <w:marLeft w:val="0"/>
                          <w:marRight w:val="0"/>
                          <w:marTop w:val="0"/>
                          <w:marBottom w:val="0"/>
                          <w:divBdr>
                            <w:top w:val="none" w:sz="0" w:space="0" w:color="auto"/>
                            <w:left w:val="none" w:sz="0" w:space="0" w:color="auto"/>
                            <w:bottom w:val="none" w:sz="0" w:space="0" w:color="auto"/>
                            <w:right w:val="none" w:sz="0" w:space="0" w:color="auto"/>
                          </w:divBdr>
                          <w:divsChild>
                            <w:div w:id="1502551441">
                              <w:marLeft w:val="0"/>
                              <w:marRight w:val="0"/>
                              <w:marTop w:val="0"/>
                              <w:marBottom w:val="0"/>
                              <w:divBdr>
                                <w:top w:val="none" w:sz="0" w:space="0" w:color="auto"/>
                                <w:left w:val="none" w:sz="0" w:space="0" w:color="auto"/>
                                <w:bottom w:val="none" w:sz="0" w:space="0" w:color="auto"/>
                                <w:right w:val="none" w:sz="0" w:space="0" w:color="auto"/>
                              </w:divBdr>
                            </w:div>
                          </w:divsChild>
                        </w:div>
                        <w:div w:id="1388869850">
                          <w:marLeft w:val="0"/>
                          <w:marRight w:val="0"/>
                          <w:marTop w:val="0"/>
                          <w:marBottom w:val="0"/>
                          <w:divBdr>
                            <w:top w:val="none" w:sz="0" w:space="0" w:color="auto"/>
                            <w:left w:val="none" w:sz="0" w:space="0" w:color="auto"/>
                            <w:bottom w:val="none" w:sz="0" w:space="0" w:color="auto"/>
                            <w:right w:val="none" w:sz="0" w:space="0" w:color="auto"/>
                          </w:divBdr>
                          <w:divsChild>
                            <w:div w:id="1193107475">
                              <w:marLeft w:val="0"/>
                              <w:marRight w:val="0"/>
                              <w:marTop w:val="0"/>
                              <w:marBottom w:val="0"/>
                              <w:divBdr>
                                <w:top w:val="none" w:sz="0" w:space="0" w:color="auto"/>
                                <w:left w:val="none" w:sz="0" w:space="0" w:color="auto"/>
                                <w:bottom w:val="none" w:sz="0" w:space="0" w:color="auto"/>
                                <w:right w:val="none" w:sz="0" w:space="0" w:color="auto"/>
                              </w:divBdr>
                            </w:div>
                          </w:divsChild>
                        </w:div>
                        <w:div w:id="2105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904407">
      <w:bodyDiv w:val="1"/>
      <w:marLeft w:val="0"/>
      <w:marRight w:val="0"/>
      <w:marTop w:val="0"/>
      <w:marBottom w:val="0"/>
      <w:divBdr>
        <w:top w:val="none" w:sz="0" w:space="0" w:color="auto"/>
        <w:left w:val="none" w:sz="0" w:space="0" w:color="auto"/>
        <w:bottom w:val="none" w:sz="0" w:space="0" w:color="auto"/>
        <w:right w:val="none" w:sz="0" w:space="0" w:color="auto"/>
      </w:divBdr>
      <w:divsChild>
        <w:div w:id="1407924130">
          <w:marLeft w:val="150"/>
          <w:marRight w:val="150"/>
          <w:marTop w:val="0"/>
          <w:marBottom w:val="0"/>
          <w:divBdr>
            <w:top w:val="none" w:sz="0" w:space="0" w:color="auto"/>
            <w:left w:val="none" w:sz="0" w:space="0" w:color="auto"/>
            <w:bottom w:val="none" w:sz="0" w:space="0" w:color="auto"/>
            <w:right w:val="none" w:sz="0" w:space="0" w:color="auto"/>
          </w:divBdr>
          <w:divsChild>
            <w:div w:id="1047609167">
              <w:marLeft w:val="0"/>
              <w:marRight w:val="0"/>
              <w:marTop w:val="0"/>
              <w:marBottom w:val="0"/>
              <w:divBdr>
                <w:top w:val="none" w:sz="0" w:space="0" w:color="auto"/>
                <w:left w:val="none" w:sz="0" w:space="0" w:color="auto"/>
                <w:bottom w:val="none" w:sz="0" w:space="0" w:color="auto"/>
                <w:right w:val="none" w:sz="0" w:space="0" w:color="auto"/>
              </w:divBdr>
              <w:divsChild>
                <w:div w:id="77216573">
                  <w:marLeft w:val="0"/>
                  <w:marRight w:val="0"/>
                  <w:marTop w:val="150"/>
                  <w:marBottom w:val="150"/>
                  <w:divBdr>
                    <w:top w:val="none" w:sz="0" w:space="0" w:color="auto"/>
                    <w:left w:val="none" w:sz="0" w:space="0" w:color="auto"/>
                    <w:bottom w:val="none" w:sz="0" w:space="0" w:color="auto"/>
                    <w:right w:val="none" w:sz="0" w:space="0" w:color="auto"/>
                  </w:divBdr>
                  <w:divsChild>
                    <w:div w:id="544416524">
                      <w:marLeft w:val="0"/>
                      <w:marRight w:val="0"/>
                      <w:marTop w:val="0"/>
                      <w:marBottom w:val="300"/>
                      <w:divBdr>
                        <w:top w:val="none" w:sz="0" w:space="0" w:color="auto"/>
                        <w:left w:val="none" w:sz="0" w:space="0" w:color="auto"/>
                        <w:bottom w:val="none" w:sz="0" w:space="0" w:color="auto"/>
                        <w:right w:val="none" w:sz="0" w:space="0" w:color="auto"/>
                      </w:divBdr>
                      <w:divsChild>
                        <w:div w:id="1928611716">
                          <w:marLeft w:val="0"/>
                          <w:marRight w:val="0"/>
                          <w:marTop w:val="75"/>
                          <w:marBottom w:val="75"/>
                          <w:divBdr>
                            <w:top w:val="none" w:sz="0" w:space="0" w:color="auto"/>
                            <w:left w:val="none" w:sz="0" w:space="0" w:color="auto"/>
                            <w:bottom w:val="none" w:sz="0" w:space="0" w:color="auto"/>
                            <w:right w:val="none" w:sz="0" w:space="0" w:color="auto"/>
                          </w:divBdr>
                          <w:divsChild>
                            <w:div w:id="628707790">
                              <w:marLeft w:val="0"/>
                              <w:marRight w:val="0"/>
                              <w:marTop w:val="0"/>
                              <w:marBottom w:val="0"/>
                              <w:divBdr>
                                <w:top w:val="none" w:sz="0" w:space="0" w:color="auto"/>
                                <w:left w:val="none" w:sz="0" w:space="0" w:color="auto"/>
                                <w:bottom w:val="none" w:sz="0" w:space="0" w:color="auto"/>
                                <w:right w:val="none" w:sz="0" w:space="0" w:color="auto"/>
                              </w:divBdr>
                              <w:divsChild>
                                <w:div w:id="1705518023">
                                  <w:marLeft w:val="0"/>
                                  <w:marRight w:val="0"/>
                                  <w:marTop w:val="75"/>
                                  <w:marBottom w:val="75"/>
                                  <w:divBdr>
                                    <w:top w:val="none" w:sz="0" w:space="0" w:color="auto"/>
                                    <w:left w:val="none" w:sz="0" w:space="0" w:color="auto"/>
                                    <w:bottom w:val="none" w:sz="0" w:space="0" w:color="auto"/>
                                    <w:right w:val="none" w:sz="0" w:space="0" w:color="auto"/>
                                  </w:divBdr>
                                  <w:divsChild>
                                    <w:div w:id="7417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1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899</Words>
  <Characters>5125</Characters>
  <Application>Microsoft Office Word</Application>
  <DocSecurity>0</DocSecurity>
  <PresentationFormat/>
  <Lines>42</Lines>
  <Paragraphs>12</Paragraphs>
  <Slides>0</Slides>
  <Notes>0</Notes>
  <HiddenSlides>0</HiddenSlides>
  <MMClips>0</MMClips>
  <ScaleCrop>false</ScaleCrop>
  <Company>cupl</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附件三：硕士研究生培养方案模版（纸张为A4纸，页边距要求：上下2.54cm，左右3.17cm）</dc:title>
  <dc:subject/>
  <dc:creator>肖宝兴</dc:creator>
  <cp:keywords/>
  <cp:lastModifiedBy>Windows User</cp:lastModifiedBy>
  <cp:revision>3</cp:revision>
  <cp:lastPrinted>2016-11-18T02:28:00Z</cp:lastPrinted>
  <dcterms:created xsi:type="dcterms:W3CDTF">2018-05-12T06:05:00Z</dcterms:created>
  <dcterms:modified xsi:type="dcterms:W3CDTF">2018-05-12T09:54:00Z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