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89B" w:rsidRPr="00BB1A6A" w:rsidRDefault="001A289B" w:rsidP="001A289B">
      <w:bookmarkStart w:id="0" w:name="_GoBack"/>
      <w:bookmarkEnd w:id="0"/>
    </w:p>
    <w:p w:rsidR="001A289B" w:rsidRDefault="001A289B" w:rsidP="001A289B">
      <w:pPr>
        <w:jc w:val="center"/>
        <w:rPr>
          <w:b/>
          <w:bCs/>
          <w:u w:val="single"/>
        </w:rPr>
      </w:pPr>
      <w:r w:rsidRPr="00396538">
        <w:rPr>
          <w:rFonts w:hint="eastAsia"/>
          <w:b/>
          <w:bCs/>
          <w:u w:val="single"/>
        </w:rPr>
        <w:t>专家团队</w:t>
      </w:r>
    </w:p>
    <w:p w:rsidR="001A289B" w:rsidRPr="00396538" w:rsidRDefault="001A289B" w:rsidP="001A289B">
      <w:pPr>
        <w:jc w:val="center"/>
        <w:rPr>
          <w:b/>
          <w:bCs/>
          <w:u w:val="single"/>
        </w:rPr>
      </w:pPr>
    </w:p>
    <w:p w:rsidR="001A289B" w:rsidRDefault="001A289B" w:rsidP="001A289B">
      <w:pPr>
        <w:spacing w:after="0"/>
      </w:pPr>
      <w:r>
        <w:rPr>
          <w:rFonts w:hint="eastAsia"/>
        </w:rPr>
        <w:t>写作中心的专家团队包括外国语学院、刑事司法学院和比较法学研究院多位资深教授和经验丰富的写作教师，以及具备特色写作辅导能力的客座专家：</w:t>
      </w:r>
    </w:p>
    <w:p w:rsidR="001A289B" w:rsidRDefault="001A289B" w:rsidP="001A289B">
      <w:pPr>
        <w:spacing w:after="0" w:line="240" w:lineRule="auto"/>
        <w:rPr>
          <w:sz w:val="18"/>
          <w:szCs w:val="18"/>
        </w:rPr>
      </w:pPr>
      <w:r w:rsidRPr="004F63D0">
        <w:rPr>
          <w:rFonts w:hint="eastAsia"/>
          <w:sz w:val="18"/>
          <w:szCs w:val="18"/>
        </w:rPr>
        <w:t>*下表顺序按照专家姓氏拼音首字母升序排列</w:t>
      </w:r>
    </w:p>
    <w:p w:rsidR="001A289B" w:rsidRPr="004F63D0" w:rsidRDefault="001A289B" w:rsidP="001A289B">
      <w:pPr>
        <w:spacing w:after="0" w:line="240" w:lineRule="auto"/>
        <w:rPr>
          <w:sz w:val="18"/>
          <w:szCs w:val="18"/>
        </w:rPr>
      </w:pPr>
    </w:p>
    <w:tbl>
      <w:tblPr>
        <w:tblStyle w:val="1"/>
        <w:tblW w:w="8642" w:type="dxa"/>
        <w:tblLook w:val="04A0" w:firstRow="1" w:lastRow="0" w:firstColumn="1" w:lastColumn="0" w:noHBand="0" w:noVBand="1"/>
      </w:tblPr>
      <w:tblGrid>
        <w:gridCol w:w="1776"/>
        <w:gridCol w:w="2840"/>
        <w:gridCol w:w="4026"/>
      </w:tblGrid>
      <w:tr w:rsidR="001A289B" w:rsidTr="00325E0D">
        <w:trPr>
          <w:trHeight w:val="531"/>
        </w:trPr>
        <w:tc>
          <w:tcPr>
            <w:tcW w:w="1776" w:type="dxa"/>
            <w:vMerge w:val="restart"/>
          </w:tcPr>
          <w:p w:rsidR="001A289B" w:rsidRDefault="001A289B" w:rsidP="00325E0D">
            <w:r>
              <w:rPr>
                <w:noProof/>
              </w:rPr>
              <w:drawing>
                <wp:inline distT="0" distB="0" distL="0" distR="0" wp14:anchorId="02974E60" wp14:editId="01A65AF9">
                  <wp:extent cx="880096" cy="87850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498150" cy="1495444"/>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丁韬</w:t>
            </w:r>
          </w:p>
        </w:tc>
        <w:tc>
          <w:tcPr>
            <w:tcW w:w="4145" w:type="dxa"/>
            <w:vMerge w:val="restart"/>
          </w:tcPr>
          <w:p w:rsidR="001A289B" w:rsidRDefault="001A289B" w:rsidP="00325E0D">
            <w:r w:rsidRPr="001C3EB0">
              <w:t>中国政法大学外国语学院讲师，清华大学外文系博士，研究方向为应用语言学、社会语言学。主讲</w:t>
            </w:r>
            <w:r>
              <w:rPr>
                <w:rFonts w:hint="eastAsia"/>
              </w:rPr>
              <w:t>“</w:t>
            </w:r>
            <w:r w:rsidRPr="001C3EB0">
              <w:t>综合英语”、“应用文写作实践”等课程。是写作中心使用的TRP平台的核心开发者。</w:t>
            </w:r>
            <w:r w:rsidRPr="001C3EB0">
              <w:br/>
            </w:r>
            <w:r w:rsidRPr="001C3EB0">
              <w:rPr>
                <w:b/>
                <w:bCs/>
              </w:rPr>
              <w:t>专长</w:t>
            </w:r>
            <w:r w:rsidRPr="001C3EB0">
              <w:t>：日常信件写作、社交写作</w:t>
            </w:r>
          </w:p>
          <w:p w:rsidR="001A289B" w:rsidRPr="00060956" w:rsidRDefault="001A289B" w:rsidP="00325E0D">
            <w:r>
              <w:rPr>
                <w:rFonts w:hint="eastAsia"/>
                <w:b/>
                <w:bCs/>
              </w:rPr>
              <w:t>联系方式：</w:t>
            </w:r>
            <w:r w:rsidRPr="00060956">
              <w:t>fairy.flora@qq.com</w:t>
            </w:r>
          </w:p>
        </w:tc>
      </w:tr>
      <w:tr w:rsidR="001A289B" w:rsidTr="00325E0D">
        <w:trPr>
          <w:trHeight w:val="531"/>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060956">
              <w:t>fairy.flora@qq.com</w:t>
            </w:r>
          </w:p>
        </w:tc>
        <w:tc>
          <w:tcPr>
            <w:tcW w:w="4145" w:type="dxa"/>
            <w:vMerge/>
          </w:tcPr>
          <w:p w:rsidR="001A289B" w:rsidRDefault="001A289B" w:rsidP="00325E0D"/>
        </w:tc>
      </w:tr>
      <w:tr w:rsidR="001A289B" w:rsidTr="00325E0D">
        <w:trPr>
          <w:trHeight w:val="55"/>
        </w:trPr>
        <w:tc>
          <w:tcPr>
            <w:tcW w:w="1776" w:type="dxa"/>
            <w:vMerge w:val="restart"/>
          </w:tcPr>
          <w:p w:rsidR="001A289B" w:rsidRDefault="001A289B" w:rsidP="00325E0D">
            <w:pPr>
              <w:rPr>
                <w:noProof/>
              </w:rPr>
            </w:pPr>
            <w:r>
              <w:rPr>
                <w:noProof/>
              </w:rPr>
              <w:drawing>
                <wp:inline distT="0" distB="0" distL="0" distR="0" wp14:anchorId="65FCA85F" wp14:editId="28D431E7">
                  <wp:extent cx="969212" cy="647700"/>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1937" cy="729714"/>
                          </a:xfrm>
                          <a:prstGeom prst="rect">
                            <a:avLst/>
                          </a:prstGeom>
                          <a:noFill/>
                          <a:ln>
                            <a:noFill/>
                          </a:ln>
                        </pic:spPr>
                      </pic:pic>
                    </a:graphicData>
                  </a:graphic>
                </wp:inline>
              </w:drawing>
            </w:r>
          </w:p>
        </w:tc>
        <w:tc>
          <w:tcPr>
            <w:tcW w:w="2721" w:type="dxa"/>
            <w:vAlign w:val="center"/>
          </w:tcPr>
          <w:p w:rsidR="001A289B" w:rsidRDefault="001A289B" w:rsidP="00325E0D">
            <w:pPr>
              <w:jc w:val="center"/>
            </w:pPr>
            <w:proofErr w:type="gramStart"/>
            <w:r>
              <w:rPr>
                <w:rFonts w:hint="eastAsia"/>
              </w:rPr>
              <w:t>郭旨龙</w:t>
            </w:r>
            <w:proofErr w:type="gramEnd"/>
          </w:p>
        </w:tc>
        <w:tc>
          <w:tcPr>
            <w:tcW w:w="4145" w:type="dxa"/>
            <w:vMerge w:val="restart"/>
          </w:tcPr>
          <w:p w:rsidR="001A289B" w:rsidRDefault="001A289B" w:rsidP="00325E0D">
            <w:r>
              <w:rPr>
                <w:rFonts w:hint="eastAsia"/>
              </w:rPr>
              <w:t>中国政法大学刑事司法学院网络法学研究所讲师，英国格拉斯哥大学法学博士。主要研究网络法和刑事法。</w:t>
            </w:r>
          </w:p>
          <w:p w:rsidR="001A289B" w:rsidRDefault="001A289B" w:rsidP="00325E0D">
            <w:r w:rsidRPr="00B53A59">
              <w:rPr>
                <w:rFonts w:hint="eastAsia"/>
                <w:b/>
                <w:bCs/>
              </w:rPr>
              <w:t>专长</w:t>
            </w:r>
            <w:r>
              <w:rPr>
                <w:rFonts w:hint="eastAsia"/>
              </w:rPr>
              <w:t>：学术写作</w:t>
            </w:r>
          </w:p>
          <w:p w:rsidR="001A289B" w:rsidRPr="00060956" w:rsidRDefault="001A289B" w:rsidP="00325E0D">
            <w:r w:rsidRPr="00B53A59">
              <w:rPr>
                <w:rFonts w:hint="eastAsia"/>
                <w:b/>
                <w:bCs/>
              </w:rPr>
              <w:t>联系方式：</w:t>
            </w:r>
            <w:r>
              <w:rPr>
                <w:rFonts w:hint="eastAsia"/>
              </w:rPr>
              <w:t>f</w:t>
            </w:r>
            <w:r>
              <w:t>adaguozhilong@163.com</w:t>
            </w:r>
          </w:p>
        </w:tc>
      </w:tr>
      <w:tr w:rsidR="001A289B" w:rsidTr="00325E0D">
        <w:trPr>
          <w:trHeight w:val="807"/>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Pr>
                <w:rFonts w:hint="eastAsia"/>
              </w:rPr>
              <w:t>f</w:t>
            </w:r>
            <w:r>
              <w:t>adaguozhilong@163.com</w:t>
            </w:r>
          </w:p>
        </w:tc>
        <w:tc>
          <w:tcPr>
            <w:tcW w:w="4145" w:type="dxa"/>
            <w:vMerge/>
          </w:tcPr>
          <w:p w:rsidR="001A289B" w:rsidRDefault="001A289B" w:rsidP="00325E0D"/>
        </w:tc>
      </w:tr>
      <w:tr w:rsidR="001A289B" w:rsidTr="00325E0D">
        <w:trPr>
          <w:trHeight w:val="49"/>
        </w:trPr>
        <w:tc>
          <w:tcPr>
            <w:tcW w:w="1776" w:type="dxa"/>
            <w:vMerge w:val="restart"/>
          </w:tcPr>
          <w:p w:rsidR="001A289B" w:rsidRDefault="001A289B" w:rsidP="00325E0D">
            <w:pPr>
              <w:rPr>
                <w:noProof/>
              </w:rPr>
            </w:pPr>
            <w:r>
              <w:rPr>
                <w:noProof/>
              </w:rPr>
              <w:drawing>
                <wp:inline distT="0" distB="0" distL="0" distR="0" wp14:anchorId="6F8B3924" wp14:editId="4B1C0C32">
                  <wp:extent cx="908221" cy="1419294"/>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8500" cy="1513494"/>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郭志媛</w:t>
            </w:r>
          </w:p>
        </w:tc>
        <w:tc>
          <w:tcPr>
            <w:tcW w:w="4145" w:type="dxa"/>
            <w:vMerge w:val="restart"/>
          </w:tcPr>
          <w:p w:rsidR="001A289B" w:rsidRDefault="001A289B" w:rsidP="00325E0D">
            <w:r w:rsidRPr="00B53A59">
              <w:rPr>
                <w:rFonts w:hint="eastAsia"/>
              </w:rPr>
              <w:t>中国政法大学刑事司法学院教授，博士生导师，中国政法大学法学博士，中美富布赖特高访学者，美国洛克菲勒基金会学术写作研究员</w:t>
            </w:r>
            <w:r>
              <w:rPr>
                <w:rFonts w:hint="eastAsia"/>
              </w:rPr>
              <w:t>；研究方向为</w:t>
            </w:r>
            <w:r w:rsidRPr="00B53A59">
              <w:rPr>
                <w:rFonts w:hint="eastAsia"/>
              </w:rPr>
              <w:t>刑事诉讼法学、证据法、精神卫生法、国际人权法</w:t>
            </w:r>
          </w:p>
          <w:p w:rsidR="001A289B" w:rsidRDefault="001A289B" w:rsidP="00325E0D">
            <w:r w:rsidRPr="00B53A59">
              <w:rPr>
                <w:rFonts w:hint="eastAsia"/>
                <w:b/>
                <w:bCs/>
              </w:rPr>
              <w:t>专长</w:t>
            </w:r>
            <w:r w:rsidRPr="00B53A59">
              <w:rPr>
                <w:rFonts w:hint="eastAsia"/>
              </w:rPr>
              <w:t>：</w:t>
            </w:r>
            <w:r>
              <w:rPr>
                <w:rFonts w:hint="eastAsia"/>
              </w:rPr>
              <w:t>学术论文写作</w:t>
            </w:r>
          </w:p>
          <w:p w:rsidR="001A289B" w:rsidRDefault="001A289B" w:rsidP="00325E0D">
            <w:r w:rsidRPr="00B53A59">
              <w:rPr>
                <w:rFonts w:hint="eastAsia"/>
                <w:b/>
                <w:bCs/>
              </w:rPr>
              <w:t>联系方式：</w:t>
            </w:r>
            <w:r w:rsidRPr="00060956">
              <w:t>guozhiyuan@hotmail.com</w:t>
            </w:r>
          </w:p>
        </w:tc>
      </w:tr>
      <w:tr w:rsidR="001A289B" w:rsidTr="00325E0D">
        <w:trPr>
          <w:trHeight w:val="1620"/>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060956">
              <w:t>guozhiyuan@hotmail.com</w:t>
            </w:r>
          </w:p>
        </w:tc>
        <w:tc>
          <w:tcPr>
            <w:tcW w:w="4145" w:type="dxa"/>
            <w:vMerge/>
          </w:tcPr>
          <w:p w:rsidR="001A289B" w:rsidRDefault="001A289B" w:rsidP="00325E0D"/>
        </w:tc>
      </w:tr>
      <w:tr w:rsidR="001A289B" w:rsidTr="00325E0D">
        <w:trPr>
          <w:trHeight w:val="49"/>
        </w:trPr>
        <w:tc>
          <w:tcPr>
            <w:tcW w:w="1776" w:type="dxa"/>
            <w:vMerge w:val="restart"/>
          </w:tcPr>
          <w:p w:rsidR="001A289B" w:rsidRDefault="001A289B" w:rsidP="00325E0D">
            <w:r>
              <w:rPr>
                <w:noProof/>
              </w:rPr>
              <w:drawing>
                <wp:inline distT="0" distB="0" distL="0" distR="0" wp14:anchorId="0E0CA638" wp14:editId="165173D5">
                  <wp:extent cx="901742" cy="90174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936397" cy="936397"/>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何启豪</w:t>
            </w:r>
          </w:p>
        </w:tc>
        <w:tc>
          <w:tcPr>
            <w:tcW w:w="4145" w:type="dxa"/>
            <w:vMerge w:val="restart"/>
          </w:tcPr>
          <w:p w:rsidR="001A289B" w:rsidRDefault="001A289B" w:rsidP="00325E0D">
            <w:r>
              <w:t>中国政法大学比较法学研究院</w:t>
            </w:r>
            <w:r>
              <w:rPr>
                <w:rFonts w:hint="eastAsia"/>
              </w:rPr>
              <w:t>副教授</w:t>
            </w:r>
            <w:r>
              <w:t>，美国康涅狄格大学法学院硕士（LLM）、博士（SJD），美国宾夕法尼亚大学、美国波士顿学院访问学者。主要研究方向为比较法、保险法等。</w:t>
            </w:r>
            <w:r>
              <w:br/>
            </w:r>
            <w:r>
              <w:rPr>
                <w:rStyle w:val="a3"/>
              </w:rPr>
              <w:t>专长</w:t>
            </w:r>
            <w:r>
              <w:t>：法律文书写作</w:t>
            </w:r>
          </w:p>
          <w:p w:rsidR="001A289B" w:rsidRDefault="001A289B" w:rsidP="00325E0D">
            <w:r w:rsidRPr="00B53A59">
              <w:rPr>
                <w:rFonts w:hint="eastAsia"/>
                <w:b/>
                <w:bCs/>
              </w:rPr>
              <w:t>联系方式：</w:t>
            </w:r>
            <w:r w:rsidRPr="00060956">
              <w:rPr>
                <w:rFonts w:hint="eastAsia"/>
              </w:rPr>
              <w:t>q</w:t>
            </w:r>
            <w:r w:rsidRPr="00060956">
              <w:t>ihaohe@cupl.edu.cn</w:t>
            </w:r>
          </w:p>
        </w:tc>
      </w:tr>
      <w:tr w:rsidR="001A289B" w:rsidTr="00325E0D">
        <w:trPr>
          <w:trHeight w:val="531"/>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060956">
              <w:rPr>
                <w:rFonts w:hint="eastAsia"/>
              </w:rPr>
              <w:t>q</w:t>
            </w:r>
            <w:r w:rsidRPr="00060956">
              <w:t>ihaohe@cupl.edu.cn</w:t>
            </w:r>
          </w:p>
        </w:tc>
        <w:tc>
          <w:tcPr>
            <w:tcW w:w="4145" w:type="dxa"/>
            <w:vMerge/>
          </w:tcPr>
          <w:p w:rsidR="001A289B" w:rsidRDefault="001A289B" w:rsidP="00325E0D"/>
        </w:tc>
      </w:tr>
      <w:tr w:rsidR="001A289B" w:rsidTr="00325E0D">
        <w:trPr>
          <w:trHeight w:val="49"/>
        </w:trPr>
        <w:tc>
          <w:tcPr>
            <w:tcW w:w="1776" w:type="dxa"/>
            <w:vMerge w:val="restart"/>
          </w:tcPr>
          <w:p w:rsidR="001A289B" w:rsidRDefault="001A289B" w:rsidP="00325E0D">
            <w:r>
              <w:rPr>
                <w:noProof/>
              </w:rPr>
              <w:drawing>
                <wp:inline distT="0" distB="0" distL="0" distR="0" wp14:anchorId="4DD582C7" wp14:editId="1306E250">
                  <wp:extent cx="953311" cy="91555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5488" cy="936850"/>
                          </a:xfrm>
                          <a:prstGeom prst="rect">
                            <a:avLst/>
                          </a:prstGeom>
                        </pic:spPr>
                      </pic:pic>
                    </a:graphicData>
                  </a:graphic>
                </wp:inline>
              </w:drawing>
            </w:r>
          </w:p>
        </w:tc>
        <w:tc>
          <w:tcPr>
            <w:tcW w:w="2721" w:type="dxa"/>
            <w:vAlign w:val="center"/>
          </w:tcPr>
          <w:p w:rsidR="001A289B" w:rsidRDefault="001A289B" w:rsidP="00325E0D">
            <w:pPr>
              <w:jc w:val="center"/>
            </w:pPr>
            <w:r>
              <w:rPr>
                <w:rFonts w:hint="eastAsia"/>
              </w:rPr>
              <w:t>胡晓凡</w:t>
            </w:r>
          </w:p>
        </w:tc>
        <w:tc>
          <w:tcPr>
            <w:tcW w:w="4145" w:type="dxa"/>
            <w:vMerge w:val="restart"/>
          </w:tcPr>
          <w:p w:rsidR="001A289B" w:rsidRDefault="001A289B" w:rsidP="00325E0D">
            <w:r w:rsidRPr="00060956">
              <w:rPr>
                <w:rFonts w:hint="eastAsia"/>
              </w:rPr>
              <w:t>中国政法大学外国语学院讲师，毕业于</w:t>
            </w:r>
            <w:r w:rsidRPr="00060956">
              <w:rPr>
                <w:rFonts w:hint="eastAsia"/>
              </w:rPr>
              <w:lastRenderedPageBreak/>
              <w:t>美国范德堡大学法学院，获</w:t>
            </w:r>
            <w:r w:rsidRPr="00060956">
              <w:t>JD学位和经济法学证书，拥有美国纽约州执业律师资格，曾在联合国总部法律办公室实习。主讲法律专业英语，法律英语口译，法律翻译与法律文化，法律时文选读。</w:t>
            </w:r>
          </w:p>
          <w:p w:rsidR="001A289B" w:rsidRDefault="001A289B" w:rsidP="00325E0D">
            <w:r w:rsidRPr="00060956">
              <w:rPr>
                <w:rFonts w:hint="eastAsia"/>
                <w:b/>
                <w:bCs/>
              </w:rPr>
              <w:t>专长：</w:t>
            </w:r>
            <w:r>
              <w:rPr>
                <w:rFonts w:hint="eastAsia"/>
              </w:rPr>
              <w:t>法律文书写作</w:t>
            </w:r>
          </w:p>
          <w:p w:rsidR="001A289B" w:rsidRPr="00060956" w:rsidRDefault="001A289B" w:rsidP="00325E0D">
            <w:r>
              <w:rPr>
                <w:rFonts w:hint="eastAsia"/>
                <w:b/>
                <w:bCs/>
              </w:rPr>
              <w:t>联系方式：：</w:t>
            </w:r>
            <w:r>
              <w:rPr>
                <w:rFonts w:hint="eastAsia"/>
              </w:rPr>
              <w:t>cupl</w:t>
            </w:r>
            <w:r>
              <w:t>huxiaofan@163.com</w:t>
            </w:r>
          </w:p>
        </w:tc>
      </w:tr>
      <w:tr w:rsidR="001A289B" w:rsidTr="00325E0D">
        <w:trPr>
          <w:trHeight w:val="2785"/>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060956">
              <w:t>cuplhuxiaofan@163.com</w:t>
            </w:r>
          </w:p>
        </w:tc>
        <w:tc>
          <w:tcPr>
            <w:tcW w:w="4145" w:type="dxa"/>
            <w:vMerge/>
          </w:tcPr>
          <w:p w:rsidR="001A289B" w:rsidRDefault="001A289B" w:rsidP="00325E0D"/>
        </w:tc>
      </w:tr>
      <w:tr w:rsidR="001A289B" w:rsidTr="00325E0D">
        <w:trPr>
          <w:trHeight w:val="107"/>
        </w:trPr>
        <w:tc>
          <w:tcPr>
            <w:tcW w:w="1776" w:type="dxa"/>
            <w:vMerge w:val="restart"/>
          </w:tcPr>
          <w:p w:rsidR="001A289B" w:rsidRDefault="001A289B" w:rsidP="00325E0D">
            <w:r>
              <w:rPr>
                <w:noProof/>
              </w:rPr>
              <w:drawing>
                <wp:inline distT="0" distB="0" distL="0" distR="0" wp14:anchorId="0A24DE9F" wp14:editId="437D3F25">
                  <wp:extent cx="894789" cy="853440"/>
                  <wp:effectExtent l="0" t="0" r="635"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706" cy="866714"/>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蔺玉清</w:t>
            </w:r>
          </w:p>
        </w:tc>
        <w:tc>
          <w:tcPr>
            <w:tcW w:w="4145" w:type="dxa"/>
            <w:vMerge w:val="restart"/>
          </w:tcPr>
          <w:p w:rsidR="001A289B" w:rsidRPr="00B43010" w:rsidRDefault="001A289B" w:rsidP="00325E0D">
            <w:pPr>
              <w:tabs>
                <w:tab w:val="left" w:pos="30"/>
              </w:tabs>
            </w:pPr>
            <w:r>
              <w:tab/>
            </w:r>
            <w:r w:rsidRPr="00B43010">
              <w:rPr>
                <w:rFonts w:hint="eastAsia"/>
              </w:rPr>
              <w:t>中国政法大学外国语学院副教授，北京师范大学英语语言文学博士，主要研究英美文学与文化，主讲“学术英语”课程。</w:t>
            </w:r>
          </w:p>
          <w:p w:rsidR="001A289B" w:rsidRDefault="001A289B" w:rsidP="00325E0D">
            <w:pPr>
              <w:tabs>
                <w:tab w:val="left" w:pos="30"/>
              </w:tabs>
            </w:pPr>
            <w:r w:rsidRPr="00B43010">
              <w:rPr>
                <w:rFonts w:hint="eastAsia"/>
                <w:b/>
                <w:bCs/>
              </w:rPr>
              <w:t>专长：</w:t>
            </w:r>
            <w:r w:rsidRPr="00B43010">
              <w:rPr>
                <w:rFonts w:hint="eastAsia"/>
              </w:rPr>
              <w:t>学术论文写作</w:t>
            </w:r>
          </w:p>
          <w:p w:rsidR="001A289B" w:rsidRDefault="001A289B" w:rsidP="00325E0D">
            <w:pPr>
              <w:tabs>
                <w:tab w:val="left" w:pos="30"/>
              </w:tabs>
            </w:pPr>
            <w:r w:rsidRPr="00B53A59">
              <w:rPr>
                <w:rFonts w:hint="eastAsia"/>
                <w:b/>
                <w:bCs/>
              </w:rPr>
              <w:t>联系方式：</w:t>
            </w:r>
            <w:r w:rsidRPr="00060956">
              <w:t>yuqinglin2008@163.com</w:t>
            </w:r>
          </w:p>
        </w:tc>
      </w:tr>
      <w:tr w:rsidR="001A289B" w:rsidTr="00325E0D">
        <w:trPr>
          <w:trHeight w:val="107"/>
        </w:trPr>
        <w:tc>
          <w:tcPr>
            <w:tcW w:w="1776" w:type="dxa"/>
            <w:vMerge/>
          </w:tcPr>
          <w:p w:rsidR="001A289B" w:rsidRDefault="001A289B" w:rsidP="00325E0D"/>
        </w:tc>
        <w:tc>
          <w:tcPr>
            <w:tcW w:w="2721" w:type="dxa"/>
            <w:vAlign w:val="center"/>
          </w:tcPr>
          <w:p w:rsidR="001A289B" w:rsidRDefault="001A289B" w:rsidP="00325E0D">
            <w:pPr>
              <w:jc w:val="center"/>
            </w:pPr>
            <w:r w:rsidRPr="00060956">
              <w:t>yuqinglin2008@163.com</w:t>
            </w:r>
          </w:p>
        </w:tc>
        <w:tc>
          <w:tcPr>
            <w:tcW w:w="4145" w:type="dxa"/>
            <w:vMerge/>
          </w:tcPr>
          <w:p w:rsidR="001A289B" w:rsidRDefault="001A289B" w:rsidP="00325E0D"/>
        </w:tc>
      </w:tr>
      <w:tr w:rsidR="001A289B" w:rsidTr="00325E0D">
        <w:trPr>
          <w:trHeight w:val="49"/>
        </w:trPr>
        <w:tc>
          <w:tcPr>
            <w:tcW w:w="1776" w:type="dxa"/>
            <w:vMerge w:val="restart"/>
          </w:tcPr>
          <w:p w:rsidR="001A289B" w:rsidRDefault="001A289B" w:rsidP="00325E0D">
            <w:r>
              <w:rPr>
                <w:noProof/>
              </w:rPr>
              <w:drawing>
                <wp:inline distT="0" distB="0" distL="0" distR="0" wp14:anchorId="36EC4FED" wp14:editId="22C2F6A4">
                  <wp:extent cx="881988" cy="88198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960" cy="895960"/>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刘艳</w:t>
            </w:r>
          </w:p>
        </w:tc>
        <w:tc>
          <w:tcPr>
            <w:tcW w:w="4145" w:type="dxa"/>
            <w:vMerge w:val="restart"/>
          </w:tcPr>
          <w:p w:rsidR="001A289B" w:rsidRDefault="001A289B" w:rsidP="00325E0D">
            <w:r w:rsidRPr="00B43010">
              <w:t>中国政法大学外国语学院副教授，中国政法大学人文学院博士，研究方向为法律语言学、外语教学。主讲课程为“学术英语”和“研究生英语写作”。</w:t>
            </w:r>
            <w:r w:rsidRPr="00B43010">
              <w:br/>
            </w:r>
            <w:r w:rsidRPr="00B43010">
              <w:rPr>
                <w:b/>
                <w:bCs/>
              </w:rPr>
              <w:t>专长</w:t>
            </w:r>
            <w:r w:rsidRPr="00B43010">
              <w:t>：学术写作</w:t>
            </w:r>
          </w:p>
          <w:p w:rsidR="001A289B" w:rsidRDefault="001A289B" w:rsidP="00325E0D">
            <w:r w:rsidRPr="00B53A59">
              <w:rPr>
                <w:rFonts w:hint="eastAsia"/>
                <w:b/>
                <w:bCs/>
              </w:rPr>
              <w:t>联系方式：</w:t>
            </w:r>
            <w:r w:rsidRPr="00586D9E">
              <w:t>yanliu@cupl.edu.cn</w:t>
            </w:r>
          </w:p>
        </w:tc>
      </w:tr>
      <w:tr w:rsidR="001A289B" w:rsidTr="00325E0D">
        <w:trPr>
          <w:trHeight w:val="107"/>
        </w:trPr>
        <w:tc>
          <w:tcPr>
            <w:tcW w:w="1776" w:type="dxa"/>
            <w:vMerge/>
          </w:tcPr>
          <w:p w:rsidR="001A289B" w:rsidRDefault="001A289B" w:rsidP="00325E0D"/>
        </w:tc>
        <w:tc>
          <w:tcPr>
            <w:tcW w:w="2721" w:type="dxa"/>
            <w:vAlign w:val="center"/>
          </w:tcPr>
          <w:p w:rsidR="001A289B" w:rsidRDefault="001A289B" w:rsidP="00325E0D">
            <w:pPr>
              <w:jc w:val="center"/>
            </w:pPr>
            <w:r w:rsidRPr="00586D9E">
              <w:t>yanliu@cupl.edu.cn</w:t>
            </w:r>
          </w:p>
        </w:tc>
        <w:tc>
          <w:tcPr>
            <w:tcW w:w="4145" w:type="dxa"/>
            <w:vMerge/>
          </w:tcPr>
          <w:p w:rsidR="001A289B" w:rsidRDefault="001A289B" w:rsidP="00325E0D"/>
        </w:tc>
      </w:tr>
      <w:tr w:rsidR="001A289B" w:rsidTr="00325E0D">
        <w:trPr>
          <w:trHeight w:val="107"/>
        </w:trPr>
        <w:tc>
          <w:tcPr>
            <w:tcW w:w="1776" w:type="dxa"/>
            <w:vMerge w:val="restart"/>
          </w:tcPr>
          <w:p w:rsidR="001A289B" w:rsidRDefault="001A289B" w:rsidP="00325E0D">
            <w:pPr>
              <w:rPr>
                <w:noProof/>
              </w:rPr>
            </w:pPr>
          </w:p>
          <w:p w:rsidR="001A289B" w:rsidRDefault="001A289B" w:rsidP="00325E0D">
            <w:r>
              <w:rPr>
                <w:rFonts w:hint="eastAsia"/>
                <w:noProof/>
              </w:rPr>
              <w:drawing>
                <wp:inline distT="0" distB="0" distL="0" distR="0" wp14:anchorId="2C7CA641" wp14:editId="4502D9B0">
                  <wp:extent cx="990958" cy="10210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212"/>
                          <a:stretch/>
                        </pic:blipFill>
                        <pic:spPr bwMode="auto">
                          <a:xfrm>
                            <a:off x="0" y="0"/>
                            <a:ext cx="997661" cy="1027987"/>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721" w:type="dxa"/>
            <w:vAlign w:val="center"/>
          </w:tcPr>
          <w:p w:rsidR="001A289B" w:rsidRDefault="001A289B" w:rsidP="00325E0D">
            <w:pPr>
              <w:jc w:val="center"/>
            </w:pPr>
            <w:r>
              <w:rPr>
                <w:rFonts w:hint="eastAsia"/>
              </w:rPr>
              <w:t>毛中婉</w:t>
            </w:r>
          </w:p>
        </w:tc>
        <w:tc>
          <w:tcPr>
            <w:tcW w:w="4145" w:type="dxa"/>
            <w:vMerge w:val="restart"/>
          </w:tcPr>
          <w:p w:rsidR="001A289B" w:rsidRDefault="001A289B" w:rsidP="00325E0D">
            <w:r w:rsidRPr="00B43010">
              <w:t>中国政法大学外国语学院讲师，英国伯明翰大学博士。在英期间，曾在伯明翰大学EISU部教授学术英语写作。主讲课程“英语语言学”和“英国文学”。</w:t>
            </w:r>
            <w:r w:rsidRPr="00B43010">
              <w:br/>
            </w:r>
            <w:r w:rsidRPr="00B43010">
              <w:rPr>
                <w:b/>
                <w:bCs/>
              </w:rPr>
              <w:t>专长：</w:t>
            </w:r>
            <w:r w:rsidRPr="00B43010">
              <w:t>学术论文写作</w:t>
            </w:r>
          </w:p>
          <w:p w:rsidR="001A289B" w:rsidRDefault="001A289B" w:rsidP="00325E0D">
            <w:r w:rsidRPr="00B53A59">
              <w:rPr>
                <w:rFonts w:hint="eastAsia"/>
                <w:b/>
                <w:bCs/>
              </w:rPr>
              <w:t>联系方式：</w:t>
            </w:r>
            <w:r w:rsidRPr="00060956">
              <w:t>maozhongwan@aliyun.com</w:t>
            </w:r>
          </w:p>
        </w:tc>
      </w:tr>
      <w:tr w:rsidR="001A289B" w:rsidTr="00325E0D">
        <w:trPr>
          <w:trHeight w:val="107"/>
        </w:trPr>
        <w:tc>
          <w:tcPr>
            <w:tcW w:w="1776" w:type="dxa"/>
            <w:vMerge/>
          </w:tcPr>
          <w:p w:rsidR="001A289B" w:rsidRDefault="001A289B" w:rsidP="00325E0D"/>
        </w:tc>
        <w:tc>
          <w:tcPr>
            <w:tcW w:w="2721" w:type="dxa"/>
            <w:vAlign w:val="center"/>
          </w:tcPr>
          <w:p w:rsidR="001A289B" w:rsidRDefault="001A289B" w:rsidP="00325E0D">
            <w:r w:rsidRPr="00060956">
              <w:t>maozhongwan@aliyun.com</w:t>
            </w:r>
          </w:p>
        </w:tc>
        <w:tc>
          <w:tcPr>
            <w:tcW w:w="4145" w:type="dxa"/>
            <w:vMerge/>
          </w:tcPr>
          <w:p w:rsidR="001A289B" w:rsidRDefault="001A289B" w:rsidP="00325E0D"/>
        </w:tc>
      </w:tr>
      <w:tr w:rsidR="001A289B" w:rsidTr="00325E0D">
        <w:trPr>
          <w:trHeight w:val="275"/>
        </w:trPr>
        <w:tc>
          <w:tcPr>
            <w:tcW w:w="1776" w:type="dxa"/>
            <w:vMerge w:val="restart"/>
          </w:tcPr>
          <w:p w:rsidR="001A289B" w:rsidRDefault="001A289B" w:rsidP="00325E0D">
            <w:r>
              <w:rPr>
                <w:rFonts w:hint="eastAsia"/>
                <w:noProof/>
              </w:rPr>
              <w:drawing>
                <wp:inline distT="0" distB="0" distL="0" distR="0" wp14:anchorId="1966191F" wp14:editId="7CDE681D">
                  <wp:extent cx="926756" cy="1320702"/>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9422" cy="1338752"/>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聂骅</w:t>
            </w:r>
          </w:p>
        </w:tc>
        <w:tc>
          <w:tcPr>
            <w:tcW w:w="4145" w:type="dxa"/>
            <w:vMerge w:val="restart"/>
          </w:tcPr>
          <w:p w:rsidR="001A289B" w:rsidRDefault="001A289B" w:rsidP="00325E0D">
            <w:r>
              <w:rPr>
                <w:rFonts w:hint="eastAsia"/>
              </w:rPr>
              <w:t>中国政法大学外国语学院讲师，荷兰蒂尔堡大学语言学博士，研究方向为社会语言学、语篇分析。主讲课程“高级英语”、“语篇分析”。</w:t>
            </w:r>
          </w:p>
          <w:p w:rsidR="001A289B" w:rsidRDefault="001A289B" w:rsidP="00325E0D">
            <w:r w:rsidRPr="00B53A59">
              <w:rPr>
                <w:rFonts w:hint="eastAsia"/>
                <w:b/>
                <w:bCs/>
              </w:rPr>
              <w:t>专长</w:t>
            </w:r>
            <w:r w:rsidRPr="00216025">
              <w:rPr>
                <w:rFonts w:hint="eastAsia"/>
                <w:b/>
                <w:bCs/>
              </w:rPr>
              <w:t>：</w:t>
            </w:r>
            <w:r>
              <w:rPr>
                <w:rFonts w:hint="eastAsia"/>
              </w:rPr>
              <w:t>学术写作</w:t>
            </w:r>
          </w:p>
          <w:p w:rsidR="001A289B" w:rsidRDefault="001A289B" w:rsidP="00325E0D">
            <w:r w:rsidRPr="00B53A59">
              <w:rPr>
                <w:rFonts w:hint="eastAsia"/>
                <w:b/>
                <w:bCs/>
              </w:rPr>
              <w:t>联系方式：</w:t>
            </w:r>
            <w:r w:rsidRPr="0076794F">
              <w:rPr>
                <w:bCs/>
              </w:rPr>
              <w:t>niehua@outlook.com</w:t>
            </w:r>
          </w:p>
        </w:tc>
      </w:tr>
      <w:tr w:rsidR="001A289B" w:rsidTr="00325E0D">
        <w:trPr>
          <w:trHeight w:val="692"/>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060956">
              <w:t>niehua@outlook.com</w:t>
            </w:r>
          </w:p>
        </w:tc>
        <w:tc>
          <w:tcPr>
            <w:tcW w:w="4145" w:type="dxa"/>
            <w:vMerge/>
          </w:tcPr>
          <w:p w:rsidR="001A289B" w:rsidRDefault="001A289B" w:rsidP="00325E0D"/>
        </w:tc>
      </w:tr>
      <w:tr w:rsidR="001A289B" w:rsidTr="00325E0D">
        <w:trPr>
          <w:trHeight w:val="49"/>
        </w:trPr>
        <w:tc>
          <w:tcPr>
            <w:tcW w:w="1776" w:type="dxa"/>
            <w:vMerge w:val="restart"/>
          </w:tcPr>
          <w:p w:rsidR="001A289B" w:rsidRDefault="001A289B" w:rsidP="00325E0D">
            <w:r>
              <w:rPr>
                <w:rFonts w:hint="eastAsia"/>
                <w:noProof/>
              </w:rPr>
              <w:drawing>
                <wp:inline distT="0" distB="0" distL="0" distR="0" wp14:anchorId="7B4D2707" wp14:editId="59DF398B">
                  <wp:extent cx="926465" cy="926465"/>
                  <wp:effectExtent l="0" t="0" r="6985"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5268" cy="945268"/>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孙蕾</w:t>
            </w:r>
          </w:p>
        </w:tc>
        <w:tc>
          <w:tcPr>
            <w:tcW w:w="4145" w:type="dxa"/>
            <w:vMerge w:val="restart"/>
          </w:tcPr>
          <w:p w:rsidR="001A289B" w:rsidRDefault="001A289B" w:rsidP="00325E0D">
            <w:r w:rsidRPr="001C3EB0">
              <w:t>中国政法大学外国语学院讲师，清华大</w:t>
            </w:r>
            <w:r w:rsidRPr="001C3EB0">
              <w:lastRenderedPageBreak/>
              <w:t>学外文系博士，研究方向为应用语言学、二语习得。主讲“学术英语”课程。</w:t>
            </w:r>
          </w:p>
          <w:p w:rsidR="001A289B" w:rsidRDefault="001A289B" w:rsidP="00325E0D">
            <w:r w:rsidRPr="001C3EB0">
              <w:rPr>
                <w:b/>
                <w:bCs/>
              </w:rPr>
              <w:t>专长</w:t>
            </w:r>
            <w:r w:rsidRPr="00216025">
              <w:rPr>
                <w:b/>
                <w:bCs/>
              </w:rPr>
              <w:t>：</w:t>
            </w:r>
            <w:r w:rsidRPr="001C3EB0">
              <w:t>学术写作</w:t>
            </w:r>
          </w:p>
          <w:p w:rsidR="001A289B" w:rsidRDefault="001A289B" w:rsidP="00325E0D">
            <w:r w:rsidRPr="00B53A59">
              <w:rPr>
                <w:rFonts w:hint="eastAsia"/>
                <w:b/>
                <w:bCs/>
              </w:rPr>
              <w:t>联系方式：</w:t>
            </w:r>
            <w:r w:rsidRPr="00060956">
              <w:t>sunleilucy@sina.com</w:t>
            </w:r>
          </w:p>
        </w:tc>
      </w:tr>
      <w:tr w:rsidR="001A289B" w:rsidTr="00325E0D">
        <w:trPr>
          <w:trHeight w:val="1012"/>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060956">
              <w:t>sunleilucy@sina.com</w:t>
            </w:r>
          </w:p>
        </w:tc>
        <w:tc>
          <w:tcPr>
            <w:tcW w:w="4145" w:type="dxa"/>
            <w:vMerge/>
          </w:tcPr>
          <w:p w:rsidR="001A289B" w:rsidRDefault="001A289B" w:rsidP="00325E0D"/>
        </w:tc>
      </w:tr>
      <w:tr w:rsidR="001A289B" w:rsidTr="00325E0D">
        <w:trPr>
          <w:trHeight w:val="49"/>
        </w:trPr>
        <w:tc>
          <w:tcPr>
            <w:tcW w:w="1776" w:type="dxa"/>
            <w:vMerge w:val="restart"/>
          </w:tcPr>
          <w:p w:rsidR="001A289B" w:rsidRDefault="001A289B" w:rsidP="00325E0D">
            <w:r>
              <w:rPr>
                <w:rFonts w:hint="eastAsia"/>
                <w:noProof/>
              </w:rPr>
              <w:drawing>
                <wp:inline distT="0" distB="0" distL="0" distR="0" wp14:anchorId="63AF6907" wp14:editId="5B5D2215">
                  <wp:extent cx="922764" cy="116153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971515" cy="1222900"/>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田力男</w:t>
            </w:r>
          </w:p>
        </w:tc>
        <w:tc>
          <w:tcPr>
            <w:tcW w:w="4145" w:type="dxa"/>
            <w:vMerge w:val="restart"/>
          </w:tcPr>
          <w:p w:rsidR="001A289B" w:rsidRDefault="001A289B" w:rsidP="00325E0D">
            <w:r>
              <w:rPr>
                <w:rFonts w:hint="eastAsia"/>
              </w:rPr>
              <w:t>中国政法大学外国语学院教授、副院长。中国政法大学法学博士，北京外国语大学语言学及应用语言学硕士。研究领域：法律语言与翻译、法治文化、英语教学。</w:t>
            </w:r>
          </w:p>
          <w:p w:rsidR="001A289B" w:rsidRDefault="001A289B" w:rsidP="00325E0D">
            <w:r w:rsidRPr="00B53A59">
              <w:rPr>
                <w:rFonts w:hint="eastAsia"/>
                <w:b/>
                <w:bCs/>
              </w:rPr>
              <w:t>专长</w:t>
            </w:r>
            <w:r w:rsidRPr="00216025">
              <w:rPr>
                <w:rFonts w:hint="eastAsia"/>
                <w:b/>
                <w:bCs/>
              </w:rPr>
              <w:t>：</w:t>
            </w:r>
            <w:r>
              <w:rPr>
                <w:rFonts w:hint="eastAsia"/>
              </w:rPr>
              <w:t>学术写作、应试写作、法律文书写作</w:t>
            </w:r>
          </w:p>
          <w:p w:rsidR="001A289B" w:rsidRDefault="001A289B" w:rsidP="00325E0D">
            <w:r w:rsidRPr="00B53A59">
              <w:rPr>
                <w:rFonts w:hint="eastAsia"/>
                <w:b/>
                <w:bCs/>
              </w:rPr>
              <w:t>联系方式：</w:t>
            </w:r>
            <w:r>
              <w:t>tianjoy66@cupl.edu.cn</w:t>
            </w:r>
          </w:p>
        </w:tc>
      </w:tr>
      <w:tr w:rsidR="001A289B" w:rsidTr="00325E0D">
        <w:trPr>
          <w:trHeight w:val="675"/>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060956">
              <w:t>sunleilucy@sina.com</w:t>
            </w:r>
          </w:p>
        </w:tc>
        <w:tc>
          <w:tcPr>
            <w:tcW w:w="4145" w:type="dxa"/>
            <w:vMerge/>
          </w:tcPr>
          <w:p w:rsidR="001A289B" w:rsidRDefault="001A289B" w:rsidP="00325E0D"/>
        </w:tc>
      </w:tr>
      <w:tr w:rsidR="001A289B" w:rsidTr="00325E0D">
        <w:trPr>
          <w:trHeight w:val="49"/>
        </w:trPr>
        <w:tc>
          <w:tcPr>
            <w:tcW w:w="1776" w:type="dxa"/>
            <w:vMerge w:val="restart"/>
          </w:tcPr>
          <w:p w:rsidR="001A289B" w:rsidRDefault="001A289B" w:rsidP="00325E0D">
            <w:pPr>
              <w:rPr>
                <w:noProof/>
              </w:rPr>
            </w:pPr>
            <w:r>
              <w:rPr>
                <w:noProof/>
              </w:rPr>
              <w:drawing>
                <wp:inline distT="0" distB="0" distL="0" distR="0" wp14:anchorId="1EF17917" wp14:editId="30BF2BB1">
                  <wp:extent cx="883508" cy="13383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9817" cy="1393379"/>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王芳</w:t>
            </w:r>
          </w:p>
        </w:tc>
        <w:tc>
          <w:tcPr>
            <w:tcW w:w="4145" w:type="dxa"/>
            <w:vMerge w:val="restart"/>
          </w:tcPr>
          <w:p w:rsidR="001A289B" w:rsidRDefault="001A289B" w:rsidP="00325E0D">
            <w:r w:rsidRPr="00216025">
              <w:rPr>
                <w:rFonts w:hint="eastAsia"/>
              </w:rPr>
              <w:t>中国政法大学法律翻译研究所所长，副教授，硕士生导师，国际法博士，英国埃克塞特大学访问学者</w:t>
            </w:r>
            <w:r>
              <w:rPr>
                <w:rFonts w:hint="eastAsia"/>
              </w:rPr>
              <w:t>。</w:t>
            </w:r>
            <w:r w:rsidRPr="00216025">
              <w:rPr>
                <w:rFonts w:hint="eastAsia"/>
              </w:rPr>
              <w:t>研究方向为合同翻译、法律语言学、国际仲裁</w:t>
            </w:r>
            <w:r>
              <w:rPr>
                <w:rFonts w:hint="eastAsia"/>
              </w:rPr>
              <w:t>；</w:t>
            </w:r>
            <w:r w:rsidRPr="00216025">
              <w:rPr>
                <w:rFonts w:hint="eastAsia"/>
              </w:rPr>
              <w:t>主要讲授法律翻译概论、合同翻译。</w:t>
            </w:r>
          </w:p>
          <w:p w:rsidR="001A289B" w:rsidRDefault="001A289B" w:rsidP="00325E0D">
            <w:r w:rsidRPr="00216025">
              <w:rPr>
                <w:rFonts w:hint="eastAsia"/>
                <w:b/>
                <w:bCs/>
              </w:rPr>
              <w:t>专长：</w:t>
            </w:r>
            <w:r w:rsidRPr="00216025">
              <w:rPr>
                <w:rFonts w:hint="eastAsia"/>
              </w:rPr>
              <w:t>法律英语写作</w:t>
            </w:r>
          </w:p>
          <w:p w:rsidR="001A289B" w:rsidRPr="00216025" w:rsidRDefault="001A289B" w:rsidP="00325E0D">
            <w:pPr>
              <w:rPr>
                <w:b/>
                <w:bCs/>
              </w:rPr>
            </w:pPr>
            <w:r>
              <w:rPr>
                <w:rFonts w:hint="eastAsia"/>
                <w:b/>
                <w:bCs/>
              </w:rPr>
              <w:t>联系方式：</w:t>
            </w:r>
            <w:r w:rsidRPr="00060956">
              <w:rPr>
                <w:rFonts w:hint="eastAsia"/>
              </w:rPr>
              <w:t>微信</w:t>
            </w:r>
            <w:r>
              <w:rPr>
                <w:rFonts w:hint="eastAsia"/>
              </w:rPr>
              <w:t>：</w:t>
            </w:r>
            <w:r w:rsidRPr="00060956">
              <w:t>qingyu051491</w:t>
            </w:r>
          </w:p>
        </w:tc>
      </w:tr>
      <w:tr w:rsidR="001A289B" w:rsidTr="00325E0D">
        <w:trPr>
          <w:trHeight w:val="1415"/>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060956">
              <w:rPr>
                <w:rFonts w:hint="eastAsia"/>
              </w:rPr>
              <w:t>微信</w:t>
            </w:r>
            <w:r>
              <w:rPr>
                <w:rFonts w:hint="eastAsia"/>
              </w:rPr>
              <w:t>：</w:t>
            </w:r>
            <w:r w:rsidRPr="00060956">
              <w:t>qingyu051491</w:t>
            </w:r>
          </w:p>
        </w:tc>
        <w:tc>
          <w:tcPr>
            <w:tcW w:w="4145" w:type="dxa"/>
            <w:vMerge/>
          </w:tcPr>
          <w:p w:rsidR="001A289B" w:rsidRDefault="001A289B" w:rsidP="00325E0D"/>
        </w:tc>
      </w:tr>
      <w:tr w:rsidR="001A289B" w:rsidTr="00325E0D">
        <w:trPr>
          <w:trHeight w:val="49"/>
        </w:trPr>
        <w:tc>
          <w:tcPr>
            <w:tcW w:w="1776" w:type="dxa"/>
            <w:vMerge w:val="restart"/>
          </w:tcPr>
          <w:p w:rsidR="001A289B" w:rsidRDefault="001A289B" w:rsidP="00325E0D">
            <w:r>
              <w:rPr>
                <w:rFonts w:hint="eastAsia"/>
                <w:noProof/>
              </w:rPr>
              <w:drawing>
                <wp:inline distT="0" distB="0" distL="0" distR="0" wp14:anchorId="30FBF1F4" wp14:editId="4C7DF083">
                  <wp:extent cx="927839" cy="1272746"/>
                  <wp:effectExtent l="0" t="0" r="5715"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952" cy="1307195"/>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王清然</w:t>
            </w:r>
          </w:p>
        </w:tc>
        <w:tc>
          <w:tcPr>
            <w:tcW w:w="4145" w:type="dxa"/>
            <w:vMerge w:val="restart"/>
          </w:tcPr>
          <w:p w:rsidR="001A289B" w:rsidRDefault="001A289B" w:rsidP="00325E0D">
            <w:r>
              <w:rPr>
                <w:rFonts w:hint="eastAsia"/>
              </w:rPr>
              <w:t>中国政法大学外国语学院助教，对外经济贸易大学商务外语研究博士，研究方向为商务英语、翻译学、语言经济学。主讲课程为“商学英语读写”和“商务英语”。</w:t>
            </w:r>
          </w:p>
          <w:p w:rsidR="001A289B" w:rsidRDefault="001A289B" w:rsidP="00325E0D">
            <w:r w:rsidRPr="00B53A59">
              <w:rPr>
                <w:rFonts w:hint="eastAsia"/>
                <w:b/>
                <w:bCs/>
              </w:rPr>
              <w:t>专长：</w:t>
            </w:r>
            <w:r>
              <w:rPr>
                <w:rFonts w:hint="eastAsia"/>
              </w:rPr>
              <w:t>学术写作</w:t>
            </w:r>
          </w:p>
          <w:p w:rsidR="001A289B" w:rsidRDefault="001A289B" w:rsidP="00325E0D">
            <w:r w:rsidRPr="00B53A59">
              <w:rPr>
                <w:rFonts w:hint="eastAsia"/>
                <w:b/>
                <w:bCs/>
              </w:rPr>
              <w:t>联系方式：</w:t>
            </w:r>
            <w:r w:rsidRPr="00060956">
              <w:t>qingran88@163.com</w:t>
            </w:r>
          </w:p>
        </w:tc>
      </w:tr>
      <w:tr w:rsidR="001A289B" w:rsidTr="00325E0D">
        <w:trPr>
          <w:trHeight w:val="1415"/>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060956">
              <w:t>qingran88@163.com</w:t>
            </w:r>
          </w:p>
        </w:tc>
        <w:tc>
          <w:tcPr>
            <w:tcW w:w="4145" w:type="dxa"/>
            <w:vMerge/>
          </w:tcPr>
          <w:p w:rsidR="001A289B" w:rsidRDefault="001A289B" w:rsidP="00325E0D"/>
        </w:tc>
      </w:tr>
      <w:tr w:rsidR="001A289B" w:rsidTr="00325E0D">
        <w:trPr>
          <w:trHeight w:val="49"/>
        </w:trPr>
        <w:tc>
          <w:tcPr>
            <w:tcW w:w="1776" w:type="dxa"/>
            <w:vMerge w:val="restart"/>
          </w:tcPr>
          <w:p w:rsidR="001A289B" w:rsidRDefault="001A289B" w:rsidP="00325E0D">
            <w:r>
              <w:rPr>
                <w:rFonts w:hint="eastAsia"/>
                <w:noProof/>
              </w:rPr>
              <w:drawing>
                <wp:inline distT="0" distB="0" distL="0" distR="0" wp14:anchorId="1680A763" wp14:editId="60A2339D">
                  <wp:extent cx="953200" cy="143338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539" cy="1454946"/>
                          </a:xfrm>
                          <a:prstGeom prst="rect">
                            <a:avLst/>
                          </a:prstGeom>
                          <a:noFill/>
                          <a:ln>
                            <a:noFill/>
                          </a:ln>
                        </pic:spPr>
                      </pic:pic>
                    </a:graphicData>
                  </a:graphic>
                </wp:inline>
              </w:drawing>
            </w:r>
          </w:p>
        </w:tc>
        <w:tc>
          <w:tcPr>
            <w:tcW w:w="2721" w:type="dxa"/>
            <w:vAlign w:val="center"/>
          </w:tcPr>
          <w:p w:rsidR="001A289B" w:rsidRDefault="001A289B" w:rsidP="00325E0D">
            <w:pPr>
              <w:jc w:val="center"/>
            </w:pPr>
            <w:proofErr w:type="gramStart"/>
            <w:r>
              <w:rPr>
                <w:rFonts w:hint="eastAsia"/>
              </w:rPr>
              <w:t>叶洪</w:t>
            </w:r>
            <w:proofErr w:type="gramEnd"/>
          </w:p>
        </w:tc>
        <w:tc>
          <w:tcPr>
            <w:tcW w:w="4145" w:type="dxa"/>
            <w:vMerge w:val="restart"/>
          </w:tcPr>
          <w:p w:rsidR="001A289B" w:rsidRDefault="001A289B" w:rsidP="00325E0D">
            <w:r>
              <w:rPr>
                <w:rFonts w:hint="eastAsia"/>
              </w:rPr>
              <w:t>中国政法大学外国语学院</w:t>
            </w:r>
            <w:r w:rsidRPr="00B53A59">
              <w:t>教授，墨尔本大学英语写作哲学博士，北京外国语大学中国外语</w:t>
            </w:r>
            <w:r>
              <w:rPr>
                <w:rFonts w:hint="eastAsia"/>
              </w:rPr>
              <w:t>与</w:t>
            </w:r>
            <w:r w:rsidRPr="00B53A59">
              <w:t>教育研究中心博士后</w:t>
            </w:r>
            <w:r>
              <w:rPr>
                <w:rFonts w:hint="eastAsia"/>
              </w:rPr>
              <w:t>；</w:t>
            </w:r>
            <w:r w:rsidRPr="00B53A59">
              <w:t>教授</w:t>
            </w:r>
            <w:r>
              <w:rPr>
                <w:rFonts w:hint="eastAsia"/>
              </w:rPr>
              <w:t>课程包括“学术</w:t>
            </w:r>
            <w:r w:rsidRPr="00B53A59">
              <w:t>英语写作</w:t>
            </w:r>
            <w:r>
              <w:rPr>
                <w:rFonts w:hint="eastAsia"/>
              </w:rPr>
              <w:t>”、“研究方法”、“英语文书写作实践”等</w:t>
            </w:r>
            <w:r w:rsidRPr="00B53A59">
              <w:t>。</w:t>
            </w:r>
            <w:r w:rsidRPr="00B53A59">
              <w:br/>
            </w:r>
            <w:r w:rsidRPr="00B53A59">
              <w:rPr>
                <w:b/>
                <w:bCs/>
              </w:rPr>
              <w:t>专长</w:t>
            </w:r>
            <w:r w:rsidRPr="00B53A59">
              <w:t>：出国文书</w:t>
            </w:r>
            <w:r>
              <w:rPr>
                <w:rFonts w:hint="eastAsia"/>
              </w:rPr>
              <w:t>、</w:t>
            </w:r>
            <w:r w:rsidRPr="00B53A59">
              <w:t>求职文书</w:t>
            </w:r>
          </w:p>
          <w:p w:rsidR="001A289B" w:rsidRDefault="001A289B" w:rsidP="00325E0D">
            <w:r w:rsidRPr="00B53A59">
              <w:rPr>
                <w:rFonts w:hint="eastAsia"/>
                <w:b/>
                <w:bCs/>
              </w:rPr>
              <w:t>联系方式：</w:t>
            </w:r>
            <w:r w:rsidRPr="00E20975">
              <w:rPr>
                <w:rFonts w:hint="eastAsia"/>
                <w:bCs/>
              </w:rPr>
              <w:t>kaik</w:t>
            </w:r>
            <w:r w:rsidRPr="00E20975">
              <w:rPr>
                <w:bCs/>
              </w:rPr>
              <w:t>ai99330@163.com</w:t>
            </w:r>
          </w:p>
        </w:tc>
      </w:tr>
      <w:tr w:rsidR="001A289B" w:rsidTr="00325E0D">
        <w:trPr>
          <w:trHeight w:val="1620"/>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E20975">
              <w:rPr>
                <w:rFonts w:hint="eastAsia"/>
                <w:bCs/>
              </w:rPr>
              <w:t>kaik</w:t>
            </w:r>
            <w:r w:rsidRPr="00E20975">
              <w:rPr>
                <w:bCs/>
              </w:rPr>
              <w:t>ai99330@163.com</w:t>
            </w:r>
          </w:p>
        </w:tc>
        <w:tc>
          <w:tcPr>
            <w:tcW w:w="4145" w:type="dxa"/>
            <w:vMerge/>
          </w:tcPr>
          <w:p w:rsidR="001A289B" w:rsidRPr="00B53A59" w:rsidRDefault="001A289B" w:rsidP="00325E0D"/>
        </w:tc>
      </w:tr>
      <w:tr w:rsidR="001A289B" w:rsidTr="00325E0D">
        <w:trPr>
          <w:trHeight w:val="49"/>
        </w:trPr>
        <w:tc>
          <w:tcPr>
            <w:tcW w:w="1776" w:type="dxa"/>
            <w:vMerge w:val="restart"/>
          </w:tcPr>
          <w:p w:rsidR="001A289B" w:rsidRDefault="001A289B" w:rsidP="00325E0D">
            <w:r>
              <w:rPr>
                <w:rFonts w:hint="eastAsia"/>
                <w:noProof/>
              </w:rPr>
              <w:drawing>
                <wp:inline distT="0" distB="0" distL="0" distR="0" wp14:anchorId="49A30625" wp14:editId="0E2F99CD">
                  <wp:extent cx="942362" cy="1248033"/>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9399" cy="1270597"/>
                          </a:xfrm>
                          <a:prstGeom prst="rect">
                            <a:avLst/>
                          </a:prstGeom>
                          <a:noFill/>
                          <a:ln>
                            <a:noFill/>
                          </a:ln>
                        </pic:spPr>
                      </pic:pic>
                    </a:graphicData>
                  </a:graphic>
                </wp:inline>
              </w:drawing>
            </w:r>
          </w:p>
        </w:tc>
        <w:tc>
          <w:tcPr>
            <w:tcW w:w="2721" w:type="dxa"/>
            <w:vAlign w:val="center"/>
          </w:tcPr>
          <w:p w:rsidR="001A289B" w:rsidRPr="00993796" w:rsidRDefault="001A289B" w:rsidP="00325E0D">
            <w:pPr>
              <w:jc w:val="center"/>
            </w:pPr>
            <w:proofErr w:type="gramStart"/>
            <w:r>
              <w:rPr>
                <w:rFonts w:hint="eastAsia"/>
              </w:rPr>
              <w:t>张法连</w:t>
            </w:r>
            <w:proofErr w:type="gramEnd"/>
          </w:p>
        </w:tc>
        <w:tc>
          <w:tcPr>
            <w:tcW w:w="4145" w:type="dxa"/>
            <w:vMerge w:val="restart"/>
          </w:tcPr>
          <w:p w:rsidR="001A289B" w:rsidRPr="00B53A59" w:rsidRDefault="001A289B" w:rsidP="00325E0D">
            <w:r w:rsidRPr="00B53A59">
              <w:t>中国政法大学</w:t>
            </w:r>
            <w:r>
              <w:rPr>
                <w:rFonts w:hint="eastAsia"/>
              </w:rPr>
              <w:t>外国语学院</w:t>
            </w:r>
            <w:r w:rsidRPr="00B53A59">
              <w:t>教授</w:t>
            </w:r>
            <w:r w:rsidRPr="00B53A59">
              <w:rPr>
                <w:rFonts w:hint="eastAsia"/>
              </w:rPr>
              <w:t>、副院长</w:t>
            </w:r>
            <w:r w:rsidRPr="00B53A59">
              <w:t>，</w:t>
            </w:r>
            <w:r w:rsidRPr="00B53A59">
              <w:lastRenderedPageBreak/>
              <w:t>博士研究生导师；中国法律英语教学与测试研究会会长。美国印地安纳大学法学博士（JD），美国明尼苏达大学高级访问学者。主要研究领域为法律语言（法律翻译）、美国法治文化、外交学和美国研究。</w:t>
            </w:r>
          </w:p>
          <w:p w:rsidR="001A289B" w:rsidRDefault="001A289B" w:rsidP="00325E0D">
            <w:r w:rsidRPr="00B53A59">
              <w:rPr>
                <w:b/>
                <w:bCs/>
              </w:rPr>
              <w:t>专长</w:t>
            </w:r>
            <w:r w:rsidRPr="00B53A59">
              <w:t>：美国法律文书写作</w:t>
            </w:r>
          </w:p>
          <w:p w:rsidR="001A289B" w:rsidRPr="00B53A59" w:rsidRDefault="001A289B" w:rsidP="00325E0D">
            <w:r w:rsidRPr="00B53A59">
              <w:rPr>
                <w:rFonts w:hint="eastAsia"/>
                <w:b/>
                <w:bCs/>
              </w:rPr>
              <w:t>联系方式：</w:t>
            </w:r>
            <w:r w:rsidRPr="00060956">
              <w:t>franklaw168@163.com</w:t>
            </w:r>
          </w:p>
        </w:tc>
      </w:tr>
      <w:tr w:rsidR="001A289B" w:rsidTr="00325E0D">
        <w:trPr>
          <w:trHeight w:val="1415"/>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060956">
              <w:t>franklaw168@163.com</w:t>
            </w:r>
          </w:p>
        </w:tc>
        <w:tc>
          <w:tcPr>
            <w:tcW w:w="4145" w:type="dxa"/>
            <w:vMerge/>
          </w:tcPr>
          <w:p w:rsidR="001A289B" w:rsidRPr="00B53A59" w:rsidRDefault="001A289B" w:rsidP="00325E0D"/>
        </w:tc>
      </w:tr>
      <w:tr w:rsidR="001A289B" w:rsidTr="00325E0D">
        <w:trPr>
          <w:trHeight w:val="49"/>
        </w:trPr>
        <w:tc>
          <w:tcPr>
            <w:tcW w:w="1776" w:type="dxa"/>
            <w:vMerge w:val="restart"/>
          </w:tcPr>
          <w:p w:rsidR="001A289B" w:rsidRDefault="001A289B" w:rsidP="00325E0D">
            <w:r>
              <w:rPr>
                <w:rFonts w:hint="eastAsia"/>
                <w:noProof/>
              </w:rPr>
              <w:drawing>
                <wp:inline distT="0" distB="0" distL="0" distR="0" wp14:anchorId="532C1793" wp14:editId="5D9154E4">
                  <wp:extent cx="926757" cy="926757"/>
                  <wp:effectExtent l="0" t="0" r="6985"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951669" cy="951669"/>
                          </a:xfrm>
                          <a:prstGeom prst="rect">
                            <a:avLst/>
                          </a:prstGeom>
                          <a:noFill/>
                          <a:ln>
                            <a:noFill/>
                          </a:ln>
                        </pic:spPr>
                      </pic:pic>
                    </a:graphicData>
                  </a:graphic>
                </wp:inline>
              </w:drawing>
            </w:r>
          </w:p>
        </w:tc>
        <w:tc>
          <w:tcPr>
            <w:tcW w:w="2721" w:type="dxa"/>
            <w:vAlign w:val="center"/>
          </w:tcPr>
          <w:p w:rsidR="001A289B" w:rsidRDefault="001A289B" w:rsidP="00325E0D">
            <w:pPr>
              <w:jc w:val="center"/>
            </w:pPr>
            <w:proofErr w:type="gramStart"/>
            <w:r>
              <w:rPr>
                <w:rFonts w:hint="eastAsia"/>
              </w:rPr>
              <w:t>张洪芹</w:t>
            </w:r>
            <w:proofErr w:type="gramEnd"/>
          </w:p>
        </w:tc>
        <w:tc>
          <w:tcPr>
            <w:tcW w:w="4145" w:type="dxa"/>
            <w:vMerge w:val="restart"/>
          </w:tcPr>
          <w:p w:rsidR="001A289B" w:rsidRDefault="001A289B" w:rsidP="00325E0D">
            <w:r w:rsidRPr="001C3EB0">
              <w:t>中国政法大学外国语学院教授，河南大学英语语言学博士。主要研究方向为认知语言学、功能语言学、二语教学；主讲课程为</w:t>
            </w:r>
            <w:r>
              <w:rPr>
                <w:rFonts w:hint="eastAsia"/>
              </w:rPr>
              <w:t>“</w:t>
            </w:r>
            <w:r w:rsidRPr="001C3EB0">
              <w:t>语言学</w:t>
            </w:r>
            <w:r>
              <w:rPr>
                <w:rFonts w:hint="eastAsia"/>
              </w:rPr>
              <w:t>”</w:t>
            </w:r>
            <w:r w:rsidRPr="001C3EB0">
              <w:t>、“英语写作（</w:t>
            </w:r>
            <w:proofErr w:type="gramStart"/>
            <w:r w:rsidRPr="001C3EB0">
              <w:t>一</w:t>
            </w:r>
            <w:proofErr w:type="gramEnd"/>
            <w:r w:rsidRPr="001C3EB0">
              <w:t>）（二）”与“研究生英语写作”。</w:t>
            </w:r>
            <w:r w:rsidRPr="001C3EB0">
              <w:br/>
            </w:r>
            <w:r w:rsidRPr="001C3EB0">
              <w:rPr>
                <w:b/>
                <w:bCs/>
              </w:rPr>
              <w:t>专长</w:t>
            </w:r>
            <w:r w:rsidRPr="001C3EB0">
              <w:t>：基础英语写作、</w:t>
            </w:r>
            <w:proofErr w:type="gramStart"/>
            <w:r w:rsidRPr="001C3EB0">
              <w:t>四六</w:t>
            </w:r>
            <w:proofErr w:type="gramEnd"/>
            <w:r w:rsidRPr="001C3EB0">
              <w:t>级与</w:t>
            </w:r>
            <w:proofErr w:type="gramStart"/>
            <w:r w:rsidRPr="001C3EB0">
              <w:t>四八</w:t>
            </w:r>
            <w:proofErr w:type="gramEnd"/>
            <w:r w:rsidRPr="001C3EB0">
              <w:t>级写作、学术论文写作</w:t>
            </w:r>
          </w:p>
          <w:p w:rsidR="001A289B" w:rsidRDefault="001A289B" w:rsidP="00325E0D">
            <w:r w:rsidRPr="00B53A59">
              <w:rPr>
                <w:rFonts w:hint="eastAsia"/>
                <w:b/>
                <w:bCs/>
              </w:rPr>
              <w:t>联系方式：</w:t>
            </w:r>
            <w:r w:rsidRPr="00377979">
              <w:t>zhq_378@sina.com</w:t>
            </w:r>
          </w:p>
        </w:tc>
      </w:tr>
      <w:tr w:rsidR="001A289B" w:rsidTr="00325E0D">
        <w:trPr>
          <w:trHeight w:val="3088"/>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377979">
              <w:t>zhq_378@sina.com</w:t>
            </w:r>
          </w:p>
        </w:tc>
        <w:tc>
          <w:tcPr>
            <w:tcW w:w="4145" w:type="dxa"/>
            <w:vMerge/>
          </w:tcPr>
          <w:p w:rsidR="001A289B" w:rsidRPr="001C3EB0" w:rsidRDefault="001A289B" w:rsidP="00325E0D"/>
        </w:tc>
      </w:tr>
      <w:tr w:rsidR="001A289B" w:rsidTr="00325E0D">
        <w:trPr>
          <w:trHeight w:val="49"/>
        </w:trPr>
        <w:tc>
          <w:tcPr>
            <w:tcW w:w="1776" w:type="dxa"/>
            <w:vMerge w:val="restart"/>
          </w:tcPr>
          <w:p w:rsidR="001A289B" w:rsidRDefault="001A289B" w:rsidP="00325E0D">
            <w:r>
              <w:rPr>
                <w:rFonts w:hint="eastAsia"/>
                <w:noProof/>
              </w:rPr>
              <w:drawing>
                <wp:inline distT="0" distB="0" distL="0" distR="0" wp14:anchorId="2B729DA6" wp14:editId="6716B594">
                  <wp:extent cx="965825" cy="1390135"/>
                  <wp:effectExtent l="0" t="0" r="6350"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5735" cy="1404399"/>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张良</w:t>
            </w:r>
          </w:p>
        </w:tc>
        <w:tc>
          <w:tcPr>
            <w:tcW w:w="4145" w:type="dxa"/>
            <w:vMerge w:val="restart"/>
          </w:tcPr>
          <w:p w:rsidR="001A289B" w:rsidRDefault="001A289B" w:rsidP="00325E0D">
            <w:r w:rsidRPr="00B53A59">
              <w:rPr>
                <w:rFonts w:hint="eastAsia"/>
              </w:rPr>
              <w:t>中国政法大学外国语学院讲师，中国社会科学院博士。主要研究方向为应用语言学，语音学。主讲</w:t>
            </w:r>
            <w:r>
              <w:rPr>
                <w:rFonts w:hint="eastAsia"/>
              </w:rPr>
              <w:t>“</w:t>
            </w:r>
            <w:r w:rsidRPr="00B53A59">
              <w:rPr>
                <w:rFonts w:hint="eastAsia"/>
              </w:rPr>
              <w:t>英语语音</w:t>
            </w:r>
            <w:r>
              <w:rPr>
                <w:rFonts w:hint="eastAsia"/>
              </w:rPr>
              <w:t>”</w:t>
            </w:r>
            <w:r w:rsidRPr="00B53A59">
              <w:rPr>
                <w:rFonts w:hint="eastAsia"/>
              </w:rPr>
              <w:t>、</w:t>
            </w:r>
            <w:r>
              <w:rPr>
                <w:rFonts w:hint="eastAsia"/>
              </w:rPr>
              <w:t>“”</w:t>
            </w:r>
            <w:r w:rsidRPr="00B53A59">
              <w:rPr>
                <w:rFonts w:hint="eastAsia"/>
              </w:rPr>
              <w:t>美</w:t>
            </w:r>
            <w:r>
              <w:rPr>
                <w:rFonts w:hint="eastAsia"/>
              </w:rPr>
              <w:t>国</w:t>
            </w:r>
            <w:r w:rsidRPr="00B53A59">
              <w:rPr>
                <w:rFonts w:hint="eastAsia"/>
              </w:rPr>
              <w:t>社会与文化</w:t>
            </w:r>
            <w:r>
              <w:rPr>
                <w:rFonts w:hint="eastAsia"/>
              </w:rPr>
              <w:t>“等</w:t>
            </w:r>
            <w:r w:rsidRPr="00B53A59">
              <w:rPr>
                <w:rFonts w:hint="eastAsia"/>
              </w:rPr>
              <w:t>课程。</w:t>
            </w:r>
          </w:p>
          <w:p w:rsidR="001A289B" w:rsidRDefault="001A289B" w:rsidP="00325E0D">
            <w:r w:rsidRPr="00B53A59">
              <w:rPr>
                <w:rFonts w:hint="eastAsia"/>
                <w:b/>
                <w:bCs/>
              </w:rPr>
              <w:t>专长：</w:t>
            </w:r>
            <w:r>
              <w:rPr>
                <w:rFonts w:hint="eastAsia"/>
              </w:rPr>
              <w:t>学术论文写作</w:t>
            </w:r>
            <w:r w:rsidRPr="00B53A59">
              <w:t xml:space="preserve"> </w:t>
            </w:r>
          </w:p>
          <w:p w:rsidR="001A289B" w:rsidRPr="00F768CB" w:rsidRDefault="001A289B" w:rsidP="00325E0D">
            <w:r w:rsidRPr="00B53A59">
              <w:rPr>
                <w:b/>
                <w:bCs/>
              </w:rPr>
              <w:t>联系方式</w:t>
            </w:r>
            <w:r w:rsidRPr="00B53A59">
              <w:rPr>
                <w:rFonts w:hint="eastAsia"/>
                <w:b/>
                <w:bCs/>
              </w:rPr>
              <w:t>：</w:t>
            </w:r>
            <w:r w:rsidRPr="0076794F">
              <w:t>liangzhang@cupl.edu.cn</w:t>
            </w:r>
          </w:p>
        </w:tc>
      </w:tr>
      <w:tr w:rsidR="001A289B" w:rsidTr="00325E0D">
        <w:trPr>
          <w:trHeight w:val="2699"/>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Pr>
                <w:rFonts w:hint="eastAsia"/>
              </w:rPr>
              <w:t xml:space="preserve"> </w:t>
            </w:r>
            <w:r w:rsidRPr="00377979">
              <w:t>liangzhang@cupl.edu.cn</w:t>
            </w:r>
          </w:p>
        </w:tc>
        <w:tc>
          <w:tcPr>
            <w:tcW w:w="4145" w:type="dxa"/>
            <w:vMerge/>
          </w:tcPr>
          <w:p w:rsidR="001A289B" w:rsidRPr="00B53A59" w:rsidRDefault="001A289B" w:rsidP="00325E0D"/>
        </w:tc>
      </w:tr>
      <w:tr w:rsidR="001A289B" w:rsidTr="00325E0D">
        <w:trPr>
          <w:trHeight w:val="49"/>
        </w:trPr>
        <w:tc>
          <w:tcPr>
            <w:tcW w:w="1776" w:type="dxa"/>
            <w:vMerge w:val="restart"/>
          </w:tcPr>
          <w:p w:rsidR="001A289B" w:rsidRDefault="001A289B" w:rsidP="00325E0D">
            <w:r>
              <w:rPr>
                <w:rFonts w:hint="eastAsia"/>
                <w:noProof/>
              </w:rPr>
              <w:drawing>
                <wp:inline distT="0" distB="0" distL="0" distR="0" wp14:anchorId="6D40EB85" wp14:editId="6E9837B6">
                  <wp:extent cx="923152" cy="1229497"/>
                  <wp:effectExtent l="0" t="0" r="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8381" cy="1249780"/>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张清</w:t>
            </w:r>
          </w:p>
        </w:tc>
        <w:tc>
          <w:tcPr>
            <w:tcW w:w="4145" w:type="dxa"/>
            <w:vMerge w:val="restart"/>
          </w:tcPr>
          <w:p w:rsidR="001A289B" w:rsidRDefault="001A289B" w:rsidP="00325E0D">
            <w:r w:rsidRPr="00B53A59">
              <w:rPr>
                <w:rFonts w:hint="eastAsia"/>
              </w:rPr>
              <w:t>中国政法大学外国语学院</w:t>
            </w:r>
            <w:r>
              <w:rPr>
                <w:rFonts w:hint="eastAsia"/>
              </w:rPr>
              <w:t>院长、</w:t>
            </w:r>
            <w:r w:rsidRPr="00B53A59">
              <w:rPr>
                <w:rFonts w:hint="eastAsia"/>
              </w:rPr>
              <w:t>教授、博士生导师，美国印第安纳大学（布鲁明顿校区）法学硕士（</w:t>
            </w:r>
            <w:r w:rsidRPr="00B53A59">
              <w:t>LLM），中国政法大学法学博士，美国华盛顿大学富布赖特高访学者。主要研究方向为法律语言学、法律翻译、法治文化等。</w:t>
            </w:r>
          </w:p>
          <w:p w:rsidR="001A289B" w:rsidRDefault="001A289B" w:rsidP="00325E0D">
            <w:r w:rsidRPr="00B53A59">
              <w:rPr>
                <w:b/>
                <w:bCs/>
              </w:rPr>
              <w:t>专长</w:t>
            </w:r>
            <w:r w:rsidRPr="00B53A59">
              <w:t>：学术论文写作、法律文书写作</w:t>
            </w:r>
          </w:p>
          <w:p w:rsidR="001A289B" w:rsidRDefault="001A289B" w:rsidP="00325E0D">
            <w:r w:rsidRPr="00B53A59">
              <w:rPr>
                <w:rFonts w:hint="eastAsia"/>
                <w:b/>
                <w:bCs/>
              </w:rPr>
              <w:t>联系方式：</w:t>
            </w:r>
            <w:r w:rsidRPr="00377979">
              <w:t>qingzh@cupl.edu.cn</w:t>
            </w:r>
          </w:p>
        </w:tc>
      </w:tr>
      <w:tr w:rsidR="001A289B" w:rsidTr="00325E0D">
        <w:trPr>
          <w:trHeight w:val="1415"/>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377979">
              <w:t>qingzh@cupl.edu.cn</w:t>
            </w:r>
          </w:p>
        </w:tc>
        <w:tc>
          <w:tcPr>
            <w:tcW w:w="4145" w:type="dxa"/>
            <w:vMerge/>
          </w:tcPr>
          <w:p w:rsidR="001A289B" w:rsidRPr="00B53A59" w:rsidRDefault="001A289B" w:rsidP="00325E0D"/>
        </w:tc>
      </w:tr>
      <w:tr w:rsidR="001A289B" w:rsidTr="00325E0D">
        <w:trPr>
          <w:trHeight w:val="49"/>
        </w:trPr>
        <w:tc>
          <w:tcPr>
            <w:tcW w:w="1776" w:type="dxa"/>
            <w:vMerge w:val="restart"/>
          </w:tcPr>
          <w:p w:rsidR="001A289B" w:rsidRDefault="001A289B" w:rsidP="00325E0D">
            <w:r>
              <w:rPr>
                <w:rFonts w:hint="eastAsia"/>
                <w:noProof/>
              </w:rPr>
              <w:drawing>
                <wp:inline distT="0" distB="0" distL="0" distR="0" wp14:anchorId="609E3E9F" wp14:editId="31D53D31">
                  <wp:extent cx="945292" cy="945292"/>
                  <wp:effectExtent l="0" t="0" r="762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8714" cy="958714"/>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张文红</w:t>
            </w:r>
          </w:p>
        </w:tc>
        <w:tc>
          <w:tcPr>
            <w:tcW w:w="4145" w:type="dxa"/>
            <w:vMerge w:val="restart"/>
          </w:tcPr>
          <w:p w:rsidR="001A289B" w:rsidRDefault="001A289B" w:rsidP="00325E0D">
            <w:r w:rsidRPr="001C3EB0">
              <w:t>中国政法大学外国语学院副教授，山东</w:t>
            </w:r>
            <w:r w:rsidRPr="001C3EB0">
              <w:lastRenderedPageBreak/>
              <w:t>大学英语语言学博士，主要研究方向为外语教学和二语习得。主讲“学术英语”课程。</w:t>
            </w:r>
            <w:r w:rsidRPr="001C3EB0">
              <w:br/>
            </w:r>
            <w:r w:rsidRPr="001C3EB0">
              <w:rPr>
                <w:b/>
                <w:bCs/>
              </w:rPr>
              <w:t>专长</w:t>
            </w:r>
            <w:r w:rsidRPr="001C3EB0">
              <w:t>：学术写作</w:t>
            </w:r>
          </w:p>
          <w:p w:rsidR="001A289B" w:rsidRDefault="001A289B" w:rsidP="00325E0D">
            <w:pPr>
              <w:jc w:val="center"/>
            </w:pPr>
            <w:r w:rsidRPr="00B53A59">
              <w:rPr>
                <w:rFonts w:hint="eastAsia"/>
                <w:b/>
                <w:bCs/>
              </w:rPr>
              <w:t>联系方式：</w:t>
            </w:r>
            <w:r>
              <w:t>cuplzwh@163.com</w:t>
            </w:r>
          </w:p>
          <w:p w:rsidR="001A289B" w:rsidRDefault="001A289B" w:rsidP="00325E0D">
            <w:r>
              <w:rPr>
                <w:rFonts w:hint="eastAsia"/>
              </w:rPr>
              <w:t>或电话</w:t>
            </w:r>
            <w:r>
              <w:t>15910551780</w:t>
            </w:r>
          </w:p>
        </w:tc>
      </w:tr>
      <w:tr w:rsidR="001A289B" w:rsidTr="00325E0D">
        <w:trPr>
          <w:trHeight w:val="1012"/>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t>cuplzwh@163.com</w:t>
            </w:r>
          </w:p>
          <w:p w:rsidR="001A289B" w:rsidRDefault="001A289B" w:rsidP="00325E0D">
            <w:pPr>
              <w:jc w:val="center"/>
            </w:pPr>
            <w:r>
              <w:rPr>
                <w:rFonts w:hint="eastAsia"/>
              </w:rPr>
              <w:t>或电话</w:t>
            </w:r>
            <w:r>
              <w:t>15910551780</w:t>
            </w:r>
          </w:p>
        </w:tc>
        <w:tc>
          <w:tcPr>
            <w:tcW w:w="4145" w:type="dxa"/>
            <w:vMerge/>
          </w:tcPr>
          <w:p w:rsidR="001A289B" w:rsidRPr="001C3EB0" w:rsidRDefault="001A289B" w:rsidP="00325E0D"/>
        </w:tc>
      </w:tr>
      <w:tr w:rsidR="001A289B" w:rsidTr="00325E0D">
        <w:trPr>
          <w:trHeight w:val="49"/>
        </w:trPr>
        <w:tc>
          <w:tcPr>
            <w:tcW w:w="1776" w:type="dxa"/>
            <w:vMerge w:val="restart"/>
          </w:tcPr>
          <w:p w:rsidR="001A289B" w:rsidRDefault="001A289B" w:rsidP="00325E0D">
            <w:r>
              <w:rPr>
                <w:rFonts w:hint="eastAsia"/>
                <w:noProof/>
              </w:rPr>
              <w:drawing>
                <wp:inline distT="0" distB="0" distL="0" distR="0" wp14:anchorId="5C995C10" wp14:editId="026DB4CC">
                  <wp:extent cx="957649" cy="957649"/>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3190" cy="973190"/>
                          </a:xfrm>
                          <a:prstGeom prst="rect">
                            <a:avLst/>
                          </a:prstGeom>
                          <a:noFill/>
                          <a:ln>
                            <a:noFill/>
                          </a:ln>
                        </pic:spPr>
                      </pic:pic>
                    </a:graphicData>
                  </a:graphic>
                </wp:inline>
              </w:drawing>
            </w:r>
          </w:p>
        </w:tc>
        <w:tc>
          <w:tcPr>
            <w:tcW w:w="2721" w:type="dxa"/>
            <w:vAlign w:val="center"/>
          </w:tcPr>
          <w:p w:rsidR="001A289B" w:rsidRDefault="001A289B" w:rsidP="00325E0D">
            <w:pPr>
              <w:jc w:val="center"/>
            </w:pPr>
            <w:r>
              <w:rPr>
                <w:rFonts w:hint="eastAsia"/>
              </w:rPr>
              <w:t>张文娟</w:t>
            </w:r>
          </w:p>
        </w:tc>
        <w:tc>
          <w:tcPr>
            <w:tcW w:w="4145" w:type="dxa"/>
            <w:vMerge w:val="restart"/>
          </w:tcPr>
          <w:p w:rsidR="001A289B" w:rsidRDefault="001A289B" w:rsidP="00325E0D">
            <w:r>
              <w:t>中国政法大学外国语学院副教授，北京外国语大学中国外语</w:t>
            </w:r>
            <w:r>
              <w:rPr>
                <w:rFonts w:hint="eastAsia"/>
              </w:rPr>
              <w:t>与</w:t>
            </w:r>
            <w:r>
              <w:t>教育</w:t>
            </w:r>
            <w:r>
              <w:rPr>
                <w:rFonts w:hint="eastAsia"/>
              </w:rPr>
              <w:t>研究</w:t>
            </w:r>
            <w:r>
              <w:t>中心博士，研究方向为应用语言学、外语教学；主讲“学术英语”课程。</w:t>
            </w:r>
            <w:r>
              <w:br/>
            </w:r>
            <w:r>
              <w:rPr>
                <w:rStyle w:val="a3"/>
              </w:rPr>
              <w:t>专长</w:t>
            </w:r>
            <w:r>
              <w:t>：学术写作</w:t>
            </w:r>
          </w:p>
          <w:p w:rsidR="001A289B" w:rsidRDefault="001A289B" w:rsidP="00325E0D">
            <w:r w:rsidRPr="00B53A59">
              <w:rPr>
                <w:rFonts w:hint="eastAsia"/>
                <w:b/>
                <w:bCs/>
              </w:rPr>
              <w:t>联系方式：</w:t>
            </w:r>
            <w:r w:rsidRPr="00377979">
              <w:t>skyey@126.com</w:t>
            </w:r>
          </w:p>
        </w:tc>
      </w:tr>
      <w:tr w:rsidR="001A289B" w:rsidTr="00325E0D">
        <w:trPr>
          <w:trHeight w:val="1012"/>
        </w:trPr>
        <w:tc>
          <w:tcPr>
            <w:tcW w:w="1776" w:type="dxa"/>
            <w:vMerge/>
          </w:tcPr>
          <w:p w:rsidR="001A289B" w:rsidRDefault="001A289B" w:rsidP="00325E0D">
            <w:pPr>
              <w:rPr>
                <w:noProof/>
              </w:rPr>
            </w:pPr>
          </w:p>
        </w:tc>
        <w:tc>
          <w:tcPr>
            <w:tcW w:w="2721" w:type="dxa"/>
            <w:vAlign w:val="center"/>
          </w:tcPr>
          <w:p w:rsidR="001A289B" w:rsidRDefault="001A289B" w:rsidP="00325E0D">
            <w:pPr>
              <w:jc w:val="center"/>
            </w:pPr>
            <w:r w:rsidRPr="00377979">
              <w:t>skyey@126.com</w:t>
            </w:r>
          </w:p>
        </w:tc>
        <w:tc>
          <w:tcPr>
            <w:tcW w:w="4145" w:type="dxa"/>
            <w:vMerge/>
          </w:tcPr>
          <w:p w:rsidR="001A289B" w:rsidRDefault="001A289B" w:rsidP="00325E0D"/>
        </w:tc>
      </w:tr>
    </w:tbl>
    <w:p w:rsidR="001A289B" w:rsidRDefault="001A289B" w:rsidP="001A289B"/>
    <w:p w:rsidR="001A289B" w:rsidRPr="007A75AF" w:rsidRDefault="001A289B" w:rsidP="001A289B">
      <w:pPr>
        <w:jc w:val="center"/>
      </w:pPr>
      <w:r w:rsidRPr="007A75AF">
        <w:rPr>
          <w:rFonts w:hint="eastAsia"/>
        </w:rPr>
        <w:t>为了更好的法大，为了更好的你们！</w:t>
      </w:r>
    </w:p>
    <w:p w:rsidR="004F5C21" w:rsidRPr="001A289B" w:rsidRDefault="004F5C21"/>
    <w:sectPr w:rsidR="004F5C21" w:rsidRPr="001A2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9B"/>
    <w:rsid w:val="001A289B"/>
    <w:rsid w:val="004F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036D0-823F-42A3-8229-AF4CF872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289B"/>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289B"/>
    <w:rPr>
      <w:b/>
      <w:bCs/>
      <w:color w:val="auto"/>
    </w:rPr>
  </w:style>
  <w:style w:type="table" w:customStyle="1" w:styleId="1">
    <w:name w:val="网格型浅色1"/>
    <w:basedOn w:val="a1"/>
    <w:uiPriority w:val="40"/>
    <w:rsid w:val="001A289B"/>
    <w:pPr>
      <w:widowControl w:val="0"/>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xuliang</dc:creator>
  <cp:keywords/>
  <dc:description/>
  <cp:lastModifiedBy>xuliang</cp:lastModifiedBy>
  <cp:revision>1</cp:revision>
  <dcterms:created xsi:type="dcterms:W3CDTF">2020-11-11T07:13:00Z</dcterms:created>
  <dcterms:modified xsi:type="dcterms:W3CDTF">2020-11-11T07:15:00Z</dcterms:modified>
</cp:coreProperties>
</file>