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3" w:rsidRDefault="00BB100A" w:rsidP="009A0FB3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首届全国</w:t>
      </w:r>
      <w:r w:rsidRPr="0007644F">
        <w:rPr>
          <w:rFonts w:ascii="宋体" w:hAnsi="宋体" w:hint="eastAsia"/>
          <w:b/>
          <w:sz w:val="44"/>
          <w:szCs w:val="44"/>
        </w:rPr>
        <w:t>博士后</w:t>
      </w:r>
      <w:r>
        <w:rPr>
          <w:rFonts w:ascii="宋体" w:hAnsi="宋体" w:hint="eastAsia"/>
          <w:b/>
          <w:sz w:val="44"/>
          <w:szCs w:val="44"/>
        </w:rPr>
        <w:t>政治学论坛</w:t>
      </w:r>
    </w:p>
    <w:p w:rsidR="008D13CF" w:rsidRDefault="009A0FB3" w:rsidP="009A0FB3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暨“国家治理现代化学术论坛”</w:t>
      </w:r>
      <w:r w:rsidR="00BB100A">
        <w:rPr>
          <w:rFonts w:ascii="宋体" w:hAnsi="宋体" w:hint="eastAsia"/>
          <w:b/>
          <w:sz w:val="44"/>
          <w:szCs w:val="44"/>
        </w:rPr>
        <w:t>通知</w:t>
      </w:r>
    </w:p>
    <w:p w:rsidR="00BB100A" w:rsidRDefault="00BB100A" w:rsidP="00797D40">
      <w:pPr>
        <w:spacing w:line="580" w:lineRule="exact"/>
        <w:rPr>
          <w:rFonts w:ascii="宋体" w:hAnsi="宋体"/>
          <w:b/>
          <w:sz w:val="44"/>
          <w:szCs w:val="44"/>
        </w:rPr>
      </w:pPr>
    </w:p>
    <w:p w:rsidR="00CC2D23" w:rsidRPr="00CC2D23" w:rsidRDefault="00CC2D23" w:rsidP="00797D40">
      <w:pPr>
        <w:spacing w:line="580" w:lineRule="exact"/>
        <w:rPr>
          <w:rFonts w:ascii="仿宋_GB2312" w:eastAsia="仿宋_GB2312"/>
          <w:sz w:val="32"/>
        </w:rPr>
      </w:pPr>
      <w:r w:rsidRPr="00CC2D23">
        <w:rPr>
          <w:rFonts w:ascii="仿宋_GB2312" w:eastAsia="仿宋_GB2312" w:hint="eastAsia"/>
          <w:sz w:val="32"/>
        </w:rPr>
        <w:t>各位博士后研究人员：</w:t>
      </w:r>
    </w:p>
    <w:p w:rsidR="00BB100A" w:rsidRDefault="00BB100A" w:rsidP="00797D40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为深入学习贯彻党的十八届三中、四中全会精神，</w:t>
      </w:r>
      <w:r w:rsidR="005B0D9F">
        <w:rPr>
          <w:rFonts w:ascii="仿宋_GB2312" w:eastAsia="仿宋_GB2312" w:hint="eastAsia"/>
          <w:sz w:val="32"/>
        </w:rPr>
        <w:t>深化对</w:t>
      </w:r>
      <w:r>
        <w:rPr>
          <w:rFonts w:ascii="仿宋_GB2312" w:eastAsia="仿宋_GB2312" w:hint="eastAsia"/>
          <w:sz w:val="32"/>
        </w:rPr>
        <w:t>中国特色社会主义政治发展</w:t>
      </w:r>
      <w:r w:rsidR="005B0D9F">
        <w:rPr>
          <w:rFonts w:ascii="仿宋_GB2312" w:eastAsia="仿宋_GB2312" w:hint="eastAsia"/>
          <w:sz w:val="32"/>
        </w:rPr>
        <w:t>规律的认识</w:t>
      </w:r>
      <w:r>
        <w:rPr>
          <w:rFonts w:ascii="仿宋_GB2312" w:eastAsia="仿宋_GB2312" w:hint="eastAsia"/>
          <w:sz w:val="32"/>
        </w:rPr>
        <w:t>，</w:t>
      </w:r>
      <w:r w:rsidR="005B0D9F">
        <w:rPr>
          <w:rFonts w:ascii="仿宋_GB2312" w:eastAsia="仿宋_GB2312" w:hint="eastAsia"/>
          <w:sz w:val="32"/>
        </w:rPr>
        <w:t>推进国家治理现代化</w:t>
      </w:r>
      <w:r>
        <w:rPr>
          <w:rFonts w:ascii="仿宋_GB2312" w:eastAsia="仿宋_GB2312" w:hint="eastAsia"/>
          <w:sz w:val="32"/>
        </w:rPr>
        <w:t>，切实加强政治学研究领域人才培养和理论交流，由全国博士后管委会办公室、中国博士后科学基金会主办，中央编译局博士后科研工作站、中央编译局西南政法大学政治学法学理论研究基地承办的</w:t>
      </w:r>
      <w:r w:rsidR="009A0FB3">
        <w:rPr>
          <w:rFonts w:ascii="仿宋_GB2312" w:eastAsia="仿宋_GB2312" w:hint="eastAsia"/>
          <w:sz w:val="32"/>
        </w:rPr>
        <w:t>“全国博士后国家治理现代化学术论坛”</w:t>
      </w:r>
      <w:r w:rsidR="00D3283C">
        <w:rPr>
          <w:rFonts w:ascii="仿宋_GB2312" w:eastAsia="仿宋_GB2312" w:hint="eastAsia"/>
          <w:sz w:val="32"/>
        </w:rPr>
        <w:t>将</w:t>
      </w:r>
      <w:r>
        <w:rPr>
          <w:rFonts w:ascii="仿宋_GB2312" w:eastAsia="仿宋_GB2312" w:hint="eastAsia"/>
          <w:sz w:val="32"/>
        </w:rPr>
        <w:t>于12月</w:t>
      </w:r>
      <w:r w:rsidR="00D3283C">
        <w:rPr>
          <w:rFonts w:ascii="仿宋_GB2312" w:eastAsia="仿宋_GB2312" w:hint="eastAsia"/>
          <w:sz w:val="32"/>
        </w:rPr>
        <w:t>13日至14日</w:t>
      </w:r>
      <w:r>
        <w:rPr>
          <w:rFonts w:ascii="仿宋_GB2312" w:eastAsia="仿宋_GB2312" w:hint="eastAsia"/>
          <w:sz w:val="32"/>
        </w:rPr>
        <w:t>在重庆举办</w:t>
      </w:r>
      <w:r w:rsidR="00D3283C">
        <w:rPr>
          <w:rFonts w:ascii="仿宋_GB2312" w:eastAsia="仿宋_GB2312" w:hint="eastAsia"/>
          <w:sz w:val="32"/>
        </w:rPr>
        <w:t>。现将有关事宜通知如下：</w:t>
      </w:r>
    </w:p>
    <w:p w:rsidR="00D3283C" w:rsidRPr="00F36AFB" w:rsidRDefault="00D3283C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</w:rPr>
      </w:pPr>
      <w:r w:rsidRPr="00F36AFB">
        <w:rPr>
          <w:rFonts w:ascii="黑体" w:eastAsia="黑体" w:hAnsi="黑体" w:hint="eastAsia"/>
          <w:sz w:val="32"/>
        </w:rPr>
        <w:t>论坛主题</w:t>
      </w:r>
    </w:p>
    <w:p w:rsidR="00D3283C" w:rsidRPr="00D3283C" w:rsidRDefault="00D3283C" w:rsidP="00797D40">
      <w:pPr>
        <w:spacing w:line="580" w:lineRule="exact"/>
        <w:ind w:left="640"/>
        <w:rPr>
          <w:rFonts w:ascii="仿宋_GB2312" w:eastAsia="仿宋_GB2312"/>
          <w:sz w:val="32"/>
        </w:rPr>
      </w:pPr>
      <w:r w:rsidRPr="00D3283C">
        <w:rPr>
          <w:rFonts w:ascii="仿宋_GB2312" w:eastAsia="仿宋_GB2312" w:hint="eastAsia"/>
          <w:sz w:val="32"/>
        </w:rPr>
        <w:t>主题：国家治理现代化</w:t>
      </w:r>
    </w:p>
    <w:p w:rsidR="00D3283C" w:rsidRPr="00D3283C" w:rsidRDefault="00D3283C" w:rsidP="00797D40">
      <w:pPr>
        <w:spacing w:line="580" w:lineRule="exact"/>
        <w:ind w:left="640"/>
        <w:rPr>
          <w:rFonts w:ascii="仿宋_GB2312" w:eastAsia="仿宋_GB2312"/>
          <w:sz w:val="32"/>
        </w:rPr>
      </w:pPr>
      <w:r w:rsidRPr="00D3283C">
        <w:rPr>
          <w:rFonts w:ascii="仿宋_GB2312" w:eastAsia="仿宋_GB2312" w:hint="eastAsia"/>
          <w:sz w:val="32"/>
        </w:rPr>
        <w:t>分议题：</w:t>
      </w:r>
      <w:r w:rsidR="005B0D9F">
        <w:rPr>
          <w:rFonts w:ascii="仿宋_GB2312" w:eastAsia="仿宋_GB2312" w:hint="eastAsia"/>
          <w:sz w:val="32"/>
        </w:rPr>
        <w:t>一般理论</w:t>
      </w:r>
    </w:p>
    <w:p w:rsidR="00D3283C" w:rsidRPr="00D3283C" w:rsidRDefault="00D3283C" w:rsidP="00797D40">
      <w:pPr>
        <w:pStyle w:val="a3"/>
        <w:spacing w:line="580" w:lineRule="exact"/>
        <w:ind w:leftChars="648" w:left="1361" w:firstLine="640"/>
        <w:rPr>
          <w:rFonts w:ascii="仿宋_GB2312" w:eastAsia="仿宋_GB2312"/>
          <w:sz w:val="32"/>
        </w:rPr>
      </w:pPr>
      <w:r w:rsidRPr="00D3283C">
        <w:rPr>
          <w:rFonts w:ascii="仿宋_GB2312" w:eastAsia="仿宋_GB2312" w:hint="eastAsia"/>
          <w:sz w:val="32"/>
        </w:rPr>
        <w:t>城市治理</w:t>
      </w:r>
    </w:p>
    <w:p w:rsidR="00D3283C" w:rsidRPr="00D3283C" w:rsidRDefault="00D3283C" w:rsidP="00797D40">
      <w:pPr>
        <w:pStyle w:val="a3"/>
        <w:spacing w:line="580" w:lineRule="exact"/>
        <w:ind w:leftChars="648" w:left="1361" w:firstLine="640"/>
        <w:rPr>
          <w:rFonts w:ascii="仿宋_GB2312" w:eastAsia="仿宋_GB2312"/>
          <w:sz w:val="32"/>
        </w:rPr>
      </w:pPr>
      <w:r w:rsidRPr="00D3283C">
        <w:rPr>
          <w:rFonts w:ascii="仿宋_GB2312" w:eastAsia="仿宋_GB2312" w:hint="eastAsia"/>
          <w:sz w:val="32"/>
        </w:rPr>
        <w:t>乡村治理</w:t>
      </w:r>
    </w:p>
    <w:p w:rsidR="00D3283C" w:rsidRPr="00D3283C" w:rsidRDefault="00D3283C" w:rsidP="00797D40">
      <w:pPr>
        <w:pStyle w:val="a3"/>
        <w:spacing w:line="580" w:lineRule="exact"/>
        <w:ind w:leftChars="648" w:left="1361" w:firstLine="640"/>
        <w:rPr>
          <w:rFonts w:ascii="仿宋_GB2312" w:eastAsia="仿宋_GB2312"/>
          <w:sz w:val="32"/>
        </w:rPr>
      </w:pPr>
      <w:r w:rsidRPr="00D3283C">
        <w:rPr>
          <w:rFonts w:ascii="仿宋_GB2312" w:eastAsia="仿宋_GB2312" w:hint="eastAsia"/>
          <w:sz w:val="32"/>
        </w:rPr>
        <w:t>全球治理</w:t>
      </w:r>
    </w:p>
    <w:p w:rsidR="00D3283C" w:rsidRPr="00F36AFB" w:rsidRDefault="00D3283C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</w:rPr>
      </w:pPr>
      <w:r w:rsidRPr="00F36AFB">
        <w:rPr>
          <w:rFonts w:ascii="黑体" w:eastAsia="黑体" w:hAnsi="黑体" w:hint="eastAsia"/>
          <w:sz w:val="32"/>
        </w:rPr>
        <w:t>时间及地点</w:t>
      </w:r>
    </w:p>
    <w:p w:rsidR="00D3283C" w:rsidRPr="00F36AFB" w:rsidRDefault="00D3283C" w:rsidP="00797D40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 w:rsidRPr="00F36AFB">
        <w:rPr>
          <w:rFonts w:ascii="仿宋_GB2312" w:eastAsia="仿宋_GB2312"/>
          <w:color w:val="000000" w:themeColor="text1"/>
          <w:sz w:val="32"/>
        </w:rPr>
        <w:t>201</w:t>
      </w:r>
      <w:r w:rsidRPr="00F36AFB">
        <w:rPr>
          <w:rFonts w:ascii="仿宋_GB2312" w:eastAsia="仿宋_GB2312" w:hint="eastAsia"/>
          <w:color w:val="000000" w:themeColor="text1"/>
          <w:sz w:val="32"/>
        </w:rPr>
        <w:t>4年12月13日-14日，</w:t>
      </w:r>
      <w:r w:rsidR="00F36AFB" w:rsidRPr="00F36AFB">
        <w:rPr>
          <w:rFonts w:ascii="仿宋_GB2312" w:eastAsia="仿宋_GB2312" w:hint="eastAsia"/>
          <w:color w:val="000000" w:themeColor="text1"/>
          <w:sz w:val="32"/>
        </w:rPr>
        <w:t>会议地点为</w:t>
      </w:r>
      <w:r w:rsidR="00F36AFB" w:rsidRPr="00F36AFB">
        <w:rPr>
          <w:rFonts w:ascii="仿宋_GB2312" w:eastAsia="仿宋_GB2312" w:hAnsi="仿宋" w:hint="eastAsia"/>
          <w:color w:val="000000" w:themeColor="text1"/>
          <w:sz w:val="32"/>
          <w:szCs w:val="32"/>
        </w:rPr>
        <w:t>西南政法大学(</w:t>
      </w:r>
      <w:r w:rsidR="00F36AFB" w:rsidRPr="00F36AFB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重庆市回兴</w:t>
      </w:r>
      <w:proofErr w:type="gramStart"/>
      <w:r w:rsidR="00F36AFB" w:rsidRPr="00F36AFB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街道宝圣大道</w:t>
      </w:r>
      <w:proofErr w:type="gramEnd"/>
      <w:r w:rsidR="00F36AFB" w:rsidRPr="00F36AFB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301号</w:t>
      </w:r>
      <w:r w:rsidR="00F36AFB" w:rsidRPr="00F36AFB">
        <w:rPr>
          <w:rFonts w:ascii="仿宋_GB2312" w:eastAsia="仿宋_GB2312" w:hAnsi="仿宋" w:hint="eastAsia"/>
          <w:color w:val="000000" w:themeColor="text1"/>
          <w:sz w:val="32"/>
          <w:szCs w:val="32"/>
        </w:rPr>
        <w:t>)</w:t>
      </w:r>
      <w:r w:rsidR="00F36AFB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D3283C" w:rsidRPr="00740513" w:rsidRDefault="00D3283C" w:rsidP="00797D40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F36AFB">
        <w:rPr>
          <w:rFonts w:ascii="仿宋_GB2312" w:eastAsia="仿宋_GB2312" w:hint="eastAsia"/>
          <w:color w:val="000000" w:themeColor="text1"/>
          <w:sz w:val="32"/>
        </w:rPr>
        <w:t>2014年12月12日13:00-18:00报到</w:t>
      </w:r>
      <w:r w:rsidR="00F36AFB" w:rsidRPr="00F36AFB">
        <w:rPr>
          <w:rFonts w:ascii="仿宋_GB2312" w:eastAsia="仿宋_GB2312" w:hint="eastAsia"/>
          <w:color w:val="000000" w:themeColor="text1"/>
          <w:sz w:val="32"/>
        </w:rPr>
        <w:t>，报到地点为重庆</w:t>
      </w:r>
      <w:proofErr w:type="gramStart"/>
      <w:r w:rsidR="00F36AFB" w:rsidRPr="00740513">
        <w:rPr>
          <w:rFonts w:ascii="仿宋_GB2312" w:eastAsia="仿宋_GB2312" w:hAnsi="仿宋" w:hint="eastAsia"/>
          <w:sz w:val="32"/>
          <w:szCs w:val="32"/>
        </w:rPr>
        <w:t>维景国际</w:t>
      </w:r>
      <w:proofErr w:type="gramEnd"/>
      <w:r w:rsidR="00F36AFB" w:rsidRPr="00740513">
        <w:rPr>
          <w:rFonts w:ascii="仿宋_GB2312" w:eastAsia="仿宋_GB2312" w:hAnsi="仿宋" w:hint="eastAsia"/>
          <w:sz w:val="32"/>
          <w:szCs w:val="32"/>
        </w:rPr>
        <w:t>大酒店（重庆渝北区金开大道1598号）</w:t>
      </w:r>
      <w:r w:rsidR="00F36AFB">
        <w:rPr>
          <w:rFonts w:ascii="仿宋_GB2312" w:eastAsia="仿宋_GB2312" w:hAnsi="仿宋" w:hint="eastAsia"/>
          <w:sz w:val="32"/>
          <w:szCs w:val="32"/>
        </w:rPr>
        <w:t>。</w:t>
      </w:r>
    </w:p>
    <w:p w:rsidR="00D3283C" w:rsidRDefault="00F36AFB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</w:rPr>
      </w:pPr>
      <w:r w:rsidRPr="00F36AFB">
        <w:rPr>
          <w:rFonts w:ascii="黑体" w:eastAsia="黑体" w:hAnsi="黑体" w:hint="eastAsia"/>
          <w:sz w:val="32"/>
        </w:rPr>
        <w:lastRenderedPageBreak/>
        <w:t>论坛形式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sz w:val="32"/>
          <w:szCs w:val="32"/>
        </w:rPr>
        <w:t>本届论坛采取大会</w:t>
      </w:r>
      <w:r w:rsidRPr="007F3E6E">
        <w:rPr>
          <w:rFonts w:ascii="仿宋_GB2312" w:eastAsia="仿宋_GB2312" w:hint="eastAsia"/>
          <w:sz w:val="32"/>
          <w:szCs w:val="32"/>
        </w:rPr>
        <w:t>报告、分组</w:t>
      </w:r>
      <w:r>
        <w:rPr>
          <w:rFonts w:ascii="仿宋_GB2312" w:eastAsia="仿宋_GB2312" w:hint="eastAsia"/>
          <w:sz w:val="32"/>
          <w:szCs w:val="32"/>
        </w:rPr>
        <w:t>讨论</w:t>
      </w:r>
      <w:r w:rsidRPr="007F3E6E">
        <w:rPr>
          <w:rFonts w:ascii="仿宋_GB2312" w:eastAsia="仿宋_GB2312" w:hint="eastAsia"/>
          <w:sz w:val="32"/>
          <w:szCs w:val="32"/>
        </w:rPr>
        <w:t>等形式进行学术交流和</w:t>
      </w:r>
      <w:r>
        <w:rPr>
          <w:rFonts w:ascii="仿宋_GB2312" w:eastAsia="仿宋_GB2312" w:hint="eastAsia"/>
          <w:sz w:val="32"/>
          <w:szCs w:val="32"/>
        </w:rPr>
        <w:t>研讨</w:t>
      </w:r>
      <w:r w:rsidRPr="007F3E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邀请本领域权威专家作专题学术报告；</w:t>
      </w:r>
      <w:r w:rsidRPr="007F3E6E">
        <w:rPr>
          <w:rFonts w:ascii="仿宋_GB2312" w:eastAsia="仿宋_GB2312" w:hint="eastAsia"/>
          <w:sz w:val="32"/>
          <w:szCs w:val="32"/>
        </w:rPr>
        <w:t>由专家学者</w:t>
      </w:r>
      <w:r>
        <w:rPr>
          <w:rFonts w:ascii="仿宋_GB2312" w:eastAsia="仿宋_GB2312" w:hint="eastAsia"/>
          <w:sz w:val="32"/>
          <w:szCs w:val="32"/>
        </w:rPr>
        <w:t>和博士后代表等作</w:t>
      </w:r>
      <w:r w:rsidRPr="007F3E6E">
        <w:rPr>
          <w:rFonts w:ascii="仿宋_GB2312" w:eastAsia="仿宋_GB2312" w:hint="eastAsia"/>
          <w:sz w:val="32"/>
          <w:szCs w:val="32"/>
        </w:rPr>
        <w:t>专题发言</w:t>
      </w:r>
      <w:r>
        <w:rPr>
          <w:rFonts w:ascii="仿宋_GB2312" w:eastAsia="仿宋_GB2312" w:hint="eastAsia"/>
          <w:sz w:val="32"/>
          <w:szCs w:val="32"/>
        </w:rPr>
        <w:t>，并组织分组研讨等</w:t>
      </w:r>
      <w:r w:rsidRPr="007F3E6E">
        <w:rPr>
          <w:rFonts w:ascii="仿宋_GB2312" w:eastAsia="仿宋_GB2312" w:hint="eastAsia"/>
          <w:sz w:val="32"/>
          <w:szCs w:val="32"/>
        </w:rPr>
        <w:t>。</w:t>
      </w:r>
      <w:r w:rsidRPr="00F36AFB">
        <w:rPr>
          <w:rFonts w:ascii="仿宋_GB2312" w:eastAsia="仿宋_GB2312" w:hint="eastAsia"/>
          <w:color w:val="000000" w:themeColor="text1"/>
          <w:sz w:val="32"/>
        </w:rPr>
        <w:t>本届</w:t>
      </w:r>
      <w:r>
        <w:rPr>
          <w:rFonts w:ascii="仿宋_GB2312" w:eastAsia="仿宋_GB2312" w:hint="eastAsia"/>
          <w:color w:val="000000" w:themeColor="text1"/>
          <w:sz w:val="32"/>
        </w:rPr>
        <w:t>论坛将与第二届政治学法学高峰论坛同时举办，参会人员可同时参加第二届政治学法学高峰论坛。</w:t>
      </w:r>
    </w:p>
    <w:p w:rsidR="00D3283C" w:rsidRDefault="00F36AFB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</w:rPr>
      </w:pPr>
      <w:r w:rsidRPr="00F36AFB">
        <w:rPr>
          <w:rFonts w:ascii="黑体" w:eastAsia="黑体" w:hAnsi="黑体" w:hint="eastAsia"/>
          <w:sz w:val="32"/>
        </w:rPr>
        <w:t>征文要求</w:t>
      </w:r>
    </w:p>
    <w:p w:rsidR="00F36AFB" w:rsidRPr="00F36AFB" w:rsidRDefault="00F36AFB" w:rsidP="00797D40">
      <w:pPr>
        <w:pStyle w:val="a3"/>
        <w:numPr>
          <w:ilvl w:val="0"/>
          <w:numId w:val="3"/>
        </w:numPr>
        <w:spacing w:line="580" w:lineRule="exact"/>
        <w:ind w:firstLineChars="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征文对象</w:t>
      </w:r>
    </w:p>
    <w:p w:rsid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论坛将面向全国高校及科研院所政治学、法学领域的博士后研究人员征稿。</w:t>
      </w:r>
      <w:r w:rsidR="00FB0B50">
        <w:rPr>
          <w:rFonts w:ascii="仿宋_GB2312" w:eastAsia="仿宋_GB2312" w:hint="eastAsia"/>
          <w:sz w:val="32"/>
          <w:szCs w:val="32"/>
        </w:rPr>
        <w:t>所有参会博士后均须提交论文。</w:t>
      </w:r>
    </w:p>
    <w:p w:rsid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（二）论文要求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论文写作须围绕论坛主题，具有原创性，有独到见解和学术价值，未在任何刊物公开发表。字数限8000字以内。</w:t>
      </w:r>
      <w:r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论文编排顺序：标题、作者、职务</w:t>
      </w:r>
      <w:r>
        <w:rPr>
          <w:rFonts w:ascii="仿宋_GB2312" w:eastAsia="仿宋_GB2312" w:hint="eastAsia"/>
          <w:sz w:val="32"/>
          <w:szCs w:val="32"/>
        </w:rPr>
        <w:t>及</w:t>
      </w:r>
      <w:r w:rsidRPr="00F36AFB">
        <w:rPr>
          <w:rFonts w:ascii="仿宋_GB2312" w:eastAsia="仿宋_GB2312" w:hint="eastAsia"/>
          <w:sz w:val="32"/>
          <w:szCs w:val="32"/>
        </w:rPr>
        <w:t>职称、单位及通讯地址、200字摘要、关键词、正文、参考文献、作者简介（含通信方式、电子邮件、电话等）；标题用黑体4号字，其他用宋体5号字；文中一级标题用“一、二、……”排列，二级标题用“（</w:t>
      </w:r>
      <w:proofErr w:type="gramStart"/>
      <w:r w:rsidRPr="00F36AF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36AFB">
        <w:rPr>
          <w:rFonts w:ascii="仿宋_GB2312" w:eastAsia="仿宋_GB2312" w:hint="eastAsia"/>
          <w:sz w:val="32"/>
          <w:szCs w:val="32"/>
        </w:rPr>
        <w:t>）（二）……”排列，三级标题用“1、2、……”排列。</w:t>
      </w:r>
      <w:r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36AFB">
        <w:rPr>
          <w:rFonts w:ascii="仿宋_GB2312" w:eastAsia="仿宋_GB2312" w:hint="eastAsia"/>
          <w:sz w:val="32"/>
          <w:szCs w:val="32"/>
        </w:rPr>
        <w:t>论文提交</w:t>
      </w:r>
      <w:r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请于2014年</w:t>
      </w:r>
      <w:r w:rsidR="00FB0B50">
        <w:rPr>
          <w:rFonts w:ascii="仿宋_GB2312" w:eastAsia="仿宋_GB2312" w:hint="eastAsia"/>
          <w:sz w:val="32"/>
          <w:szCs w:val="32"/>
        </w:rPr>
        <w:t>11</w:t>
      </w:r>
      <w:r w:rsidRPr="00F36AFB">
        <w:rPr>
          <w:rFonts w:ascii="仿宋_GB2312" w:eastAsia="仿宋_GB2312" w:hint="eastAsia"/>
          <w:sz w:val="32"/>
          <w:szCs w:val="32"/>
        </w:rPr>
        <w:t>月</w:t>
      </w:r>
      <w:r w:rsidR="00FB0B50">
        <w:rPr>
          <w:rFonts w:ascii="仿宋_GB2312" w:eastAsia="仿宋_GB2312" w:hint="eastAsia"/>
          <w:sz w:val="32"/>
          <w:szCs w:val="32"/>
        </w:rPr>
        <w:t>1</w:t>
      </w:r>
      <w:r w:rsidRPr="00F36AFB">
        <w:rPr>
          <w:rFonts w:ascii="仿宋_GB2312" w:eastAsia="仿宋_GB2312" w:hint="eastAsia"/>
          <w:sz w:val="32"/>
          <w:szCs w:val="32"/>
        </w:rPr>
        <w:t>0日前提交</w:t>
      </w:r>
      <w:r w:rsidR="00FB0B50">
        <w:rPr>
          <w:rFonts w:ascii="仿宋_GB2312" w:eastAsia="仿宋_GB2312" w:hint="eastAsia"/>
          <w:sz w:val="32"/>
          <w:szCs w:val="32"/>
        </w:rPr>
        <w:t>论文题目和提纲；2014年11月30日前提交论文全文</w:t>
      </w:r>
      <w:r w:rsidR="005B0D9F">
        <w:rPr>
          <w:rFonts w:ascii="仿宋_GB2312" w:eastAsia="仿宋_GB2312" w:hint="eastAsia"/>
          <w:sz w:val="32"/>
          <w:szCs w:val="32"/>
        </w:rPr>
        <w:t>和作者回执（见附件）</w:t>
      </w:r>
      <w:r w:rsidR="00FB0B50">
        <w:rPr>
          <w:rFonts w:ascii="仿宋_GB2312" w:eastAsia="仿宋_GB2312" w:hint="eastAsia"/>
          <w:sz w:val="32"/>
          <w:szCs w:val="32"/>
        </w:rPr>
        <w:t>。提交材料需为</w:t>
      </w:r>
      <w:r w:rsidRPr="00F36AFB">
        <w:rPr>
          <w:rFonts w:ascii="仿宋_GB2312" w:eastAsia="仿宋_GB2312" w:hint="eastAsia"/>
          <w:sz w:val="32"/>
          <w:szCs w:val="32"/>
        </w:rPr>
        <w:t>Word</w:t>
      </w:r>
      <w:proofErr w:type="gramStart"/>
      <w:r w:rsidRPr="00F36AFB">
        <w:rPr>
          <w:rFonts w:ascii="仿宋_GB2312" w:eastAsia="仿宋_GB2312" w:hint="eastAsia"/>
          <w:sz w:val="32"/>
          <w:szCs w:val="32"/>
        </w:rPr>
        <w:t>版电子</w:t>
      </w:r>
      <w:proofErr w:type="gramEnd"/>
      <w:r w:rsidR="00FB0B50">
        <w:rPr>
          <w:rFonts w:ascii="仿宋_GB2312" w:eastAsia="仿宋_GB2312" w:hint="eastAsia"/>
          <w:sz w:val="32"/>
          <w:szCs w:val="32"/>
        </w:rPr>
        <w:t>文件，发送到论坛邮箱中</w:t>
      </w:r>
      <w:r w:rsidRPr="00F36AFB">
        <w:rPr>
          <w:rFonts w:ascii="仿宋_GB2312" w:eastAsia="仿宋_GB2312" w:hint="eastAsia"/>
          <w:sz w:val="32"/>
          <w:szCs w:val="32"/>
        </w:rPr>
        <w:t>。</w:t>
      </w:r>
      <w:r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（</w:t>
      </w:r>
      <w:r w:rsidR="00FB0B50">
        <w:rPr>
          <w:rFonts w:ascii="仿宋_GB2312" w:eastAsia="仿宋_GB2312" w:hint="eastAsia"/>
          <w:sz w:val="32"/>
          <w:szCs w:val="32"/>
        </w:rPr>
        <w:t>四</w:t>
      </w:r>
      <w:r w:rsidRPr="00F36AFB">
        <w:rPr>
          <w:rFonts w:ascii="仿宋_GB2312" w:eastAsia="仿宋_GB2312" w:hint="eastAsia"/>
          <w:sz w:val="32"/>
          <w:szCs w:val="32"/>
        </w:rPr>
        <w:t>）论文评审</w:t>
      </w:r>
      <w:r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B0B50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论坛组委会将组织专家，对论文进行评审遴选，评选出论坛录用论文及10篇优秀论文。组委会将</w:t>
      </w:r>
      <w:r w:rsidR="00797D40">
        <w:rPr>
          <w:rFonts w:ascii="仿宋_GB2312" w:eastAsia="仿宋_GB2312" w:hint="eastAsia"/>
          <w:sz w:val="32"/>
          <w:szCs w:val="32"/>
        </w:rPr>
        <w:t>于2014年12月初通过作者回执中的邮箱向拟</w:t>
      </w:r>
      <w:r w:rsidR="00F36AFB" w:rsidRPr="00F36AFB">
        <w:rPr>
          <w:rFonts w:ascii="仿宋_GB2312" w:eastAsia="仿宋_GB2312" w:hint="eastAsia"/>
          <w:sz w:val="32"/>
          <w:szCs w:val="32"/>
        </w:rPr>
        <w:t>录用论文作者</w:t>
      </w:r>
      <w:r w:rsidR="00797D40">
        <w:rPr>
          <w:rFonts w:ascii="仿宋_GB2312" w:eastAsia="仿宋_GB2312" w:hint="eastAsia"/>
          <w:sz w:val="32"/>
          <w:szCs w:val="32"/>
        </w:rPr>
        <w:t>发送论坛邀请函，请提交论文的作者注意查收，并按时报到参会</w:t>
      </w:r>
      <w:r w:rsidR="00F36AFB" w:rsidRPr="00F36AFB">
        <w:rPr>
          <w:rFonts w:ascii="仿宋_GB2312" w:eastAsia="仿宋_GB2312" w:hint="eastAsia"/>
          <w:sz w:val="32"/>
          <w:szCs w:val="32"/>
        </w:rPr>
        <w:t>。</w:t>
      </w:r>
      <w:r w:rsidR="00F36AFB" w:rsidRPr="00F36AFB">
        <w:rPr>
          <w:rFonts w:ascii="仿宋_GB2312" w:eastAsia="仿宋_GB2312" w:hint="eastAsia"/>
          <w:sz w:val="32"/>
          <w:szCs w:val="32"/>
        </w:rPr>
        <w:t> </w:t>
      </w:r>
      <w:r w:rsidR="00F36AFB" w:rsidRPr="00F36AFB">
        <w:rPr>
          <w:rFonts w:ascii="仿宋_GB2312" w:eastAsia="仿宋_GB2312"/>
          <w:sz w:val="32"/>
          <w:szCs w:val="32"/>
        </w:rPr>
        <w:t xml:space="preserve"> </w:t>
      </w:r>
    </w:p>
    <w:p w:rsidR="00F36AFB" w:rsidRPr="00F36AFB" w:rsidRDefault="00F36AFB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AFB">
        <w:rPr>
          <w:rFonts w:ascii="仿宋_GB2312" w:eastAsia="仿宋_GB2312" w:hint="eastAsia"/>
          <w:sz w:val="32"/>
          <w:szCs w:val="32"/>
        </w:rPr>
        <w:t>（</w:t>
      </w:r>
      <w:r w:rsidR="00FB0B50">
        <w:rPr>
          <w:rFonts w:ascii="仿宋_GB2312" w:eastAsia="仿宋_GB2312" w:hint="eastAsia"/>
          <w:sz w:val="32"/>
          <w:szCs w:val="32"/>
        </w:rPr>
        <w:t>五</w:t>
      </w:r>
      <w:r w:rsidRPr="00F36AFB">
        <w:rPr>
          <w:rFonts w:ascii="仿宋_GB2312" w:eastAsia="仿宋_GB2312" w:hint="eastAsia"/>
          <w:sz w:val="32"/>
          <w:szCs w:val="32"/>
        </w:rPr>
        <w:t>）</w:t>
      </w:r>
      <w:r w:rsidR="00FB0B50">
        <w:rPr>
          <w:rFonts w:ascii="仿宋_GB2312" w:eastAsia="仿宋_GB2312" w:hint="eastAsia"/>
          <w:sz w:val="32"/>
          <w:szCs w:val="32"/>
        </w:rPr>
        <w:t>成果转化</w:t>
      </w:r>
    </w:p>
    <w:p w:rsidR="00F36AFB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中央编译局有关核心期刊将</w:t>
      </w:r>
      <w:r w:rsidR="00FB0B50">
        <w:rPr>
          <w:rFonts w:ascii="仿宋_GB2312" w:eastAsia="仿宋_GB2312" w:hint="eastAsia"/>
          <w:sz w:val="32"/>
          <w:szCs w:val="32"/>
        </w:rPr>
        <w:t>设立专栏公开发表论坛</w:t>
      </w:r>
      <w:r>
        <w:rPr>
          <w:rFonts w:ascii="仿宋_GB2312" w:eastAsia="仿宋_GB2312" w:hint="eastAsia"/>
          <w:sz w:val="32"/>
          <w:szCs w:val="32"/>
        </w:rPr>
        <w:t>优秀论文。论坛组委会也将遴选</w:t>
      </w:r>
      <w:r w:rsidR="00FB0B50">
        <w:rPr>
          <w:rFonts w:ascii="仿宋_GB2312" w:eastAsia="仿宋_GB2312" w:hint="eastAsia"/>
          <w:sz w:val="32"/>
          <w:szCs w:val="32"/>
        </w:rPr>
        <w:t>部分优秀</w:t>
      </w:r>
      <w:r>
        <w:rPr>
          <w:rFonts w:ascii="仿宋_GB2312" w:eastAsia="仿宋_GB2312" w:hint="eastAsia"/>
          <w:sz w:val="32"/>
          <w:szCs w:val="32"/>
        </w:rPr>
        <w:t>论文</w:t>
      </w:r>
      <w:r w:rsidR="00FB0B50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中</w:t>
      </w:r>
      <w:r w:rsidR="00FB0B50">
        <w:rPr>
          <w:rFonts w:ascii="仿宋_GB2312" w:eastAsia="仿宋_GB2312" w:hint="eastAsia"/>
          <w:sz w:val="32"/>
          <w:szCs w:val="32"/>
        </w:rPr>
        <w:t>央编译局</w:t>
      </w:r>
      <w:r>
        <w:rPr>
          <w:rFonts w:ascii="仿宋_GB2312" w:eastAsia="仿宋_GB2312" w:hint="eastAsia"/>
          <w:sz w:val="32"/>
          <w:szCs w:val="32"/>
        </w:rPr>
        <w:t>内部刊物</w:t>
      </w:r>
      <w:r w:rsidR="00FB0B50">
        <w:rPr>
          <w:rFonts w:ascii="仿宋_GB2312" w:eastAsia="仿宋_GB2312" w:hint="eastAsia"/>
          <w:sz w:val="32"/>
          <w:szCs w:val="32"/>
        </w:rPr>
        <w:t>报送中央领导机关</w:t>
      </w:r>
      <w:r>
        <w:rPr>
          <w:rFonts w:ascii="仿宋_GB2312" w:eastAsia="仿宋_GB2312" w:hint="eastAsia"/>
          <w:sz w:val="32"/>
          <w:szCs w:val="32"/>
        </w:rPr>
        <w:t>或推荐到中央理论刊物发表</w:t>
      </w:r>
      <w:r w:rsidR="00FB0B50">
        <w:rPr>
          <w:rFonts w:ascii="仿宋_GB2312" w:eastAsia="仿宋_GB2312" w:hint="eastAsia"/>
          <w:sz w:val="32"/>
          <w:szCs w:val="32"/>
        </w:rPr>
        <w:t>。</w:t>
      </w:r>
    </w:p>
    <w:p w:rsidR="001975B9" w:rsidRPr="001975B9" w:rsidRDefault="001975B9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 w:rsidRPr="001975B9">
        <w:rPr>
          <w:rFonts w:ascii="黑体" w:eastAsia="黑体" w:hAnsi="黑体" w:hint="eastAsia"/>
          <w:sz w:val="32"/>
        </w:rPr>
        <w:t>会议费用</w:t>
      </w:r>
      <w:r w:rsidRPr="001975B9">
        <w:rPr>
          <w:rFonts w:ascii="黑体" w:eastAsia="黑体" w:hAnsi="黑体"/>
          <w:sz w:val="32"/>
        </w:rPr>
        <w:t xml:space="preserve"> </w:t>
      </w:r>
    </w:p>
    <w:p w:rsidR="001975B9" w:rsidRPr="001975B9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5B9">
        <w:rPr>
          <w:rFonts w:ascii="仿宋_GB2312" w:eastAsia="仿宋_GB2312" w:hint="eastAsia"/>
          <w:sz w:val="32"/>
          <w:szCs w:val="32"/>
        </w:rPr>
        <w:t>本论坛是开放性和公益性论坛，不收取任何费用。</w:t>
      </w:r>
      <w:r>
        <w:rPr>
          <w:rFonts w:ascii="仿宋_GB2312" w:eastAsia="仿宋_GB2312" w:hint="eastAsia"/>
          <w:sz w:val="32"/>
          <w:szCs w:val="32"/>
        </w:rPr>
        <w:t>参会博士后</w:t>
      </w:r>
      <w:r w:rsidR="00A875A2">
        <w:rPr>
          <w:rFonts w:ascii="仿宋_GB2312" w:eastAsia="仿宋_GB2312" w:hint="eastAsia"/>
          <w:sz w:val="32"/>
          <w:szCs w:val="32"/>
        </w:rPr>
        <w:t>论坛期间</w:t>
      </w:r>
      <w:r>
        <w:rPr>
          <w:rFonts w:ascii="仿宋_GB2312" w:eastAsia="仿宋_GB2312" w:hint="eastAsia"/>
          <w:sz w:val="32"/>
          <w:szCs w:val="32"/>
        </w:rPr>
        <w:t>食宿由</w:t>
      </w:r>
      <w:r w:rsidR="00A875A2">
        <w:rPr>
          <w:rFonts w:ascii="仿宋_GB2312" w:eastAsia="仿宋_GB2312" w:hint="eastAsia"/>
          <w:sz w:val="32"/>
          <w:szCs w:val="32"/>
        </w:rPr>
        <w:t>组委会</w:t>
      </w:r>
      <w:r>
        <w:rPr>
          <w:rFonts w:ascii="仿宋_GB2312" w:eastAsia="仿宋_GB2312" w:hint="eastAsia"/>
          <w:sz w:val="32"/>
          <w:szCs w:val="32"/>
        </w:rPr>
        <w:t>统一安排，</w:t>
      </w:r>
      <w:r w:rsidRPr="001975B9">
        <w:rPr>
          <w:rFonts w:ascii="仿宋_GB2312" w:eastAsia="仿宋_GB2312" w:hint="eastAsia"/>
          <w:sz w:val="32"/>
          <w:szCs w:val="32"/>
        </w:rPr>
        <w:t>往返交通费用自理。</w:t>
      </w:r>
      <w:r w:rsidRPr="001975B9">
        <w:rPr>
          <w:rFonts w:ascii="仿宋_GB2312" w:eastAsia="仿宋_GB2312"/>
          <w:sz w:val="32"/>
          <w:szCs w:val="32"/>
        </w:rPr>
        <w:t xml:space="preserve"> </w:t>
      </w:r>
    </w:p>
    <w:p w:rsidR="001975B9" w:rsidRPr="001975B9" w:rsidRDefault="000D6FFA" w:rsidP="00797D4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论坛</w:t>
      </w:r>
      <w:r w:rsidR="001975B9" w:rsidRPr="001975B9">
        <w:rPr>
          <w:rFonts w:ascii="黑体" w:eastAsia="黑体" w:hAnsi="黑体" w:hint="eastAsia"/>
          <w:sz w:val="32"/>
        </w:rPr>
        <w:t>联系方式</w:t>
      </w:r>
      <w:r w:rsidR="001975B9" w:rsidRPr="001975B9">
        <w:rPr>
          <w:rFonts w:ascii="黑体" w:eastAsia="黑体" w:hAnsi="黑体"/>
          <w:sz w:val="32"/>
        </w:rPr>
        <w:t xml:space="preserve"> </w:t>
      </w:r>
    </w:p>
    <w:p w:rsidR="000D6FFA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5B9">
        <w:rPr>
          <w:rFonts w:ascii="仿宋_GB2312" w:eastAsia="仿宋_GB2312" w:hint="eastAsia"/>
          <w:sz w:val="32"/>
          <w:szCs w:val="32"/>
        </w:rPr>
        <w:t>联</w:t>
      </w:r>
      <w:r w:rsidR="000D6FFA">
        <w:rPr>
          <w:rFonts w:ascii="仿宋_GB2312" w:eastAsia="仿宋_GB2312" w:hint="eastAsia"/>
          <w:sz w:val="32"/>
          <w:szCs w:val="32"/>
        </w:rPr>
        <w:t xml:space="preserve"> </w:t>
      </w:r>
      <w:r w:rsidRPr="001975B9">
        <w:rPr>
          <w:rFonts w:ascii="仿宋_GB2312" w:eastAsia="仿宋_GB2312" w:hint="eastAsia"/>
          <w:sz w:val="32"/>
          <w:szCs w:val="32"/>
        </w:rPr>
        <w:t>系</w:t>
      </w:r>
      <w:r w:rsidR="000D6FFA">
        <w:rPr>
          <w:rFonts w:ascii="仿宋_GB2312" w:eastAsia="仿宋_GB2312" w:hint="eastAsia"/>
          <w:sz w:val="32"/>
          <w:szCs w:val="32"/>
        </w:rPr>
        <w:t xml:space="preserve"> </w:t>
      </w:r>
      <w:r w:rsidRPr="001975B9">
        <w:rPr>
          <w:rFonts w:ascii="仿宋_GB2312" w:eastAsia="仿宋_GB2312" w:hint="eastAsia"/>
          <w:sz w:val="32"/>
          <w:szCs w:val="32"/>
        </w:rPr>
        <w:t>人：</w:t>
      </w:r>
      <w:r w:rsidR="000D6FFA">
        <w:rPr>
          <w:rFonts w:ascii="仿宋_GB2312" w:eastAsia="仿宋_GB2312" w:hint="eastAsia"/>
          <w:sz w:val="32"/>
          <w:szCs w:val="32"/>
        </w:rPr>
        <w:t>朱艳圣</w:t>
      </w:r>
      <w:r w:rsidRPr="001975B9">
        <w:rPr>
          <w:rFonts w:ascii="仿宋_GB2312" w:eastAsia="仿宋_GB2312" w:hint="eastAsia"/>
          <w:sz w:val="32"/>
          <w:szCs w:val="32"/>
        </w:rPr>
        <w:t>   </w:t>
      </w:r>
      <w:r w:rsidR="000D6FFA">
        <w:rPr>
          <w:rFonts w:ascii="仿宋_GB2312" w:eastAsia="仿宋_GB2312" w:hint="eastAsia"/>
          <w:sz w:val="32"/>
          <w:szCs w:val="32"/>
        </w:rPr>
        <w:t xml:space="preserve">  董  </w:t>
      </w:r>
      <w:proofErr w:type="gramStart"/>
      <w:r w:rsidR="000D6FFA">
        <w:rPr>
          <w:rFonts w:ascii="仿宋_GB2312" w:eastAsia="仿宋_GB2312" w:hint="eastAsia"/>
          <w:sz w:val="32"/>
          <w:szCs w:val="32"/>
        </w:rPr>
        <w:t>莹</w:t>
      </w:r>
      <w:proofErr w:type="gramEnd"/>
    </w:p>
    <w:p w:rsidR="000D6FFA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5B9">
        <w:rPr>
          <w:rFonts w:ascii="仿宋_GB2312" w:eastAsia="仿宋_GB2312" w:hint="eastAsia"/>
          <w:sz w:val="32"/>
          <w:szCs w:val="32"/>
        </w:rPr>
        <w:t>联系电话：</w:t>
      </w:r>
      <w:r w:rsidR="000D6FFA">
        <w:rPr>
          <w:rFonts w:ascii="仿宋_GB2312" w:eastAsia="仿宋_GB2312" w:hint="eastAsia"/>
          <w:sz w:val="32"/>
          <w:szCs w:val="32"/>
        </w:rPr>
        <w:t>（010）66509871  66509816</w:t>
      </w:r>
    </w:p>
    <w:p w:rsidR="001975B9" w:rsidRPr="001975B9" w:rsidRDefault="00A875A2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</w:t>
      </w:r>
      <w:r w:rsidR="001975B9" w:rsidRPr="001975B9">
        <w:rPr>
          <w:rFonts w:ascii="仿宋_GB2312" w:eastAsia="仿宋_GB2312" w:hint="eastAsia"/>
          <w:sz w:val="32"/>
          <w:szCs w:val="32"/>
        </w:rPr>
        <w:t>：</w:t>
      </w:r>
      <w:r w:rsidR="000D6FFA">
        <w:rPr>
          <w:rFonts w:ascii="仿宋_GB2312" w:eastAsia="仿宋_GB2312" w:hint="eastAsia"/>
          <w:sz w:val="32"/>
          <w:szCs w:val="32"/>
        </w:rPr>
        <w:t>（010）66509861</w:t>
      </w:r>
    </w:p>
    <w:p w:rsidR="001975B9" w:rsidRPr="001975B9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5B9">
        <w:rPr>
          <w:rFonts w:ascii="仿宋_GB2312" w:eastAsia="仿宋_GB2312" w:hint="eastAsia"/>
          <w:sz w:val="32"/>
          <w:szCs w:val="32"/>
        </w:rPr>
        <w:t>征文邮箱：</w:t>
      </w:r>
      <w:proofErr w:type="spellStart"/>
      <w:proofErr w:type="gramStart"/>
      <w:r w:rsidR="000D6FFA">
        <w:rPr>
          <w:rFonts w:ascii="仿宋_GB2312" w:eastAsia="仿宋_GB2312" w:hint="eastAsia"/>
          <w:sz w:val="32"/>
          <w:szCs w:val="32"/>
        </w:rPr>
        <w:t>bshlt</w:t>
      </w:r>
      <w:proofErr w:type="spellEnd"/>
      <w:proofErr w:type="gramEnd"/>
      <w:r w:rsidR="000D6FFA" w:rsidRPr="001975B9">
        <w:rPr>
          <w:rFonts w:ascii="仿宋_GB2312" w:eastAsia="仿宋_GB2312" w:hint="eastAsia"/>
          <w:sz w:val="32"/>
          <w:szCs w:val="32"/>
        </w:rPr>
        <w:t xml:space="preserve"> </w:t>
      </w:r>
      <w:r w:rsidRPr="001975B9">
        <w:rPr>
          <w:rFonts w:ascii="仿宋_GB2312" w:eastAsia="仿宋_GB2312" w:hint="eastAsia"/>
          <w:sz w:val="32"/>
          <w:szCs w:val="32"/>
        </w:rPr>
        <w:t>@</w:t>
      </w:r>
      <w:r w:rsidR="000D6FFA">
        <w:rPr>
          <w:rFonts w:ascii="仿宋_GB2312" w:eastAsia="仿宋_GB2312" w:hint="eastAsia"/>
          <w:sz w:val="32"/>
          <w:szCs w:val="32"/>
        </w:rPr>
        <w:t>cctb</w:t>
      </w:r>
      <w:r w:rsidRPr="001975B9">
        <w:rPr>
          <w:rFonts w:ascii="仿宋_GB2312" w:eastAsia="仿宋_GB2312" w:hint="eastAsia"/>
          <w:sz w:val="32"/>
          <w:szCs w:val="32"/>
        </w:rPr>
        <w:t>.</w:t>
      </w:r>
      <w:r w:rsidR="000D6FFA">
        <w:rPr>
          <w:rFonts w:ascii="仿宋_GB2312" w:eastAsia="仿宋_GB2312" w:hint="eastAsia"/>
          <w:sz w:val="32"/>
          <w:szCs w:val="32"/>
        </w:rPr>
        <w:t>net</w:t>
      </w:r>
      <w:r w:rsidRPr="001975B9">
        <w:rPr>
          <w:rFonts w:ascii="仿宋_GB2312" w:eastAsia="仿宋_GB2312"/>
          <w:sz w:val="32"/>
          <w:szCs w:val="32"/>
        </w:rPr>
        <w:t xml:space="preserve"> </w:t>
      </w:r>
    </w:p>
    <w:p w:rsidR="000D6FFA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5B9">
        <w:rPr>
          <w:rFonts w:ascii="仿宋_GB2312" w:eastAsia="仿宋_GB2312" w:hint="eastAsia"/>
          <w:sz w:val="32"/>
          <w:szCs w:val="32"/>
        </w:rPr>
        <w:t>通讯地址：北京市</w:t>
      </w:r>
      <w:r w:rsidR="000D6FFA">
        <w:rPr>
          <w:rFonts w:ascii="仿宋_GB2312" w:eastAsia="仿宋_GB2312" w:hint="eastAsia"/>
          <w:sz w:val="32"/>
          <w:szCs w:val="32"/>
        </w:rPr>
        <w:t>西城区西斜街36号</w:t>
      </w:r>
    </w:p>
    <w:p w:rsidR="001975B9" w:rsidRPr="001975B9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975B9">
        <w:rPr>
          <w:rFonts w:ascii="仿宋_GB2312" w:eastAsia="仿宋_GB2312" w:hint="eastAsia"/>
          <w:sz w:val="32"/>
          <w:szCs w:val="32"/>
        </w:rPr>
        <w:t>邮</w:t>
      </w:r>
      <w:proofErr w:type="gramEnd"/>
      <w:r w:rsidR="000D6FFA">
        <w:rPr>
          <w:rFonts w:ascii="仿宋_GB2312" w:eastAsia="仿宋_GB2312" w:hint="eastAsia"/>
          <w:sz w:val="32"/>
          <w:szCs w:val="32"/>
        </w:rPr>
        <w:t xml:space="preserve">    </w:t>
      </w:r>
      <w:r w:rsidRPr="001975B9">
        <w:rPr>
          <w:rFonts w:ascii="仿宋_GB2312" w:eastAsia="仿宋_GB2312" w:hint="eastAsia"/>
          <w:sz w:val="32"/>
          <w:szCs w:val="32"/>
        </w:rPr>
        <w:t>编：1000</w:t>
      </w:r>
      <w:r w:rsidR="000D6FFA">
        <w:rPr>
          <w:rFonts w:ascii="仿宋_GB2312" w:eastAsia="仿宋_GB2312" w:hint="eastAsia"/>
          <w:sz w:val="32"/>
          <w:szCs w:val="32"/>
        </w:rPr>
        <w:t>32</w:t>
      </w:r>
      <w:r w:rsidRPr="001975B9">
        <w:rPr>
          <w:rFonts w:ascii="仿宋_GB2312" w:eastAsia="仿宋_GB2312"/>
          <w:sz w:val="32"/>
          <w:szCs w:val="32"/>
        </w:rPr>
        <w:t xml:space="preserve"> </w:t>
      </w:r>
    </w:p>
    <w:p w:rsidR="001975B9" w:rsidRDefault="001975B9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0FB3" w:rsidRDefault="005B0D9F" w:rsidP="00797D4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附件：作者回执</w:t>
      </w:r>
    </w:p>
    <w:p w:rsidR="005B0D9F" w:rsidRDefault="005B0D9F" w:rsidP="00797D4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97D40" w:rsidRPr="00F36AFB" w:rsidRDefault="00797D40" w:rsidP="00797D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6AFB" w:rsidRDefault="000D6FFA" w:rsidP="00797D40">
      <w:pPr>
        <w:spacing w:line="5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中央编译局博士后科研工作站</w:t>
      </w:r>
    </w:p>
    <w:p w:rsidR="000D6FFA" w:rsidRDefault="000D6FFA" w:rsidP="00797D40">
      <w:pPr>
        <w:spacing w:line="58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2014年10月2</w:t>
      </w:r>
      <w:r w:rsidR="005B0D9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4E3D" w:rsidRPr="001C7A18" w:rsidRDefault="00704E3D" w:rsidP="00704E3D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1C7A18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704E3D" w:rsidRPr="001C7A18" w:rsidRDefault="00704E3D" w:rsidP="00704E3D">
      <w:pPr>
        <w:spacing w:line="360" w:lineRule="auto"/>
        <w:jc w:val="center"/>
        <w:rPr>
          <w:rFonts w:ascii="方正小标宋简体" w:eastAsia="方正小标宋简体" w:hint="eastAsia"/>
          <w:sz w:val="40"/>
          <w:szCs w:val="40"/>
        </w:rPr>
      </w:pPr>
      <w:r w:rsidRPr="001C7A18">
        <w:rPr>
          <w:rFonts w:ascii="方正小标宋简体" w:eastAsia="方正小标宋简体" w:hint="eastAsia"/>
          <w:sz w:val="40"/>
          <w:szCs w:val="40"/>
        </w:rPr>
        <w:t>作 者 回 执</w:t>
      </w:r>
    </w:p>
    <w:p w:rsidR="00704E3D" w:rsidRDefault="00704E3D" w:rsidP="00704E3D">
      <w:pPr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3147"/>
        <w:gridCol w:w="33"/>
        <w:gridCol w:w="597"/>
        <w:gridCol w:w="678"/>
        <w:gridCol w:w="48"/>
        <w:gridCol w:w="615"/>
        <w:gridCol w:w="2433"/>
      </w:tblGrid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3777" w:type="dxa"/>
            <w:gridSpan w:val="3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433" w:type="dxa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777" w:type="dxa"/>
            <w:gridSpan w:val="3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433" w:type="dxa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47" w:type="dxa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座机：</w:t>
            </w:r>
          </w:p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工作站</w:t>
            </w:r>
          </w:p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（流动站）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在站工作时  间</w:t>
            </w:r>
          </w:p>
        </w:tc>
        <w:tc>
          <w:tcPr>
            <w:tcW w:w="3180" w:type="dxa"/>
            <w:gridSpan w:val="2"/>
            <w:vAlign w:val="center"/>
          </w:tcPr>
          <w:p w:rsidR="00704E3D" w:rsidRDefault="00704E3D" w:rsidP="0000372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096" w:type="dxa"/>
            <w:gridSpan w:val="3"/>
            <w:vAlign w:val="center"/>
          </w:tcPr>
          <w:p w:rsidR="00704E3D" w:rsidRDefault="00704E3D" w:rsidP="0000372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出站工作报告题目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提交论文题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提交论文是否发表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全部发表： □是           □否</w:t>
            </w:r>
          </w:p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部分发表： □是           □否</w:t>
            </w: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93" w:type="dxa"/>
            <w:vAlign w:val="center"/>
          </w:tcPr>
          <w:p w:rsidR="00704E3D" w:rsidRDefault="00704E3D" w:rsidP="0000372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拟参加</w:t>
            </w:r>
          </w:p>
          <w:p w:rsidR="00704E3D" w:rsidRDefault="00704E3D" w:rsidP="0000372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分论坛</w:t>
            </w:r>
          </w:p>
        </w:tc>
        <w:tc>
          <w:tcPr>
            <w:tcW w:w="7551" w:type="dxa"/>
            <w:gridSpan w:val="7"/>
            <w:vAlign w:val="center"/>
          </w:tcPr>
          <w:p w:rsidR="00704E3D" w:rsidRDefault="00704E3D" w:rsidP="000037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□一般理论    □城市治理    □乡村治理    □全球治理</w:t>
            </w:r>
          </w:p>
        </w:tc>
      </w:tr>
      <w:tr w:rsidR="00704E3D" w:rsidTr="00003728">
        <w:tblPrEx>
          <w:tblCellMar>
            <w:top w:w="0" w:type="dxa"/>
            <w:bottom w:w="0" w:type="dxa"/>
          </w:tblCellMar>
        </w:tblPrEx>
        <w:trPr>
          <w:trHeight w:val="2984"/>
        </w:trPr>
        <w:tc>
          <w:tcPr>
            <w:tcW w:w="8944" w:type="dxa"/>
            <w:gridSpan w:val="8"/>
          </w:tcPr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704E3D" w:rsidRPr="001C7A18" w:rsidRDefault="00704E3D" w:rsidP="00003728">
            <w:pPr>
              <w:spacing w:line="360" w:lineRule="auto"/>
              <w:rPr>
                <w:rFonts w:hint="eastAsia"/>
                <w:sz w:val="24"/>
              </w:rPr>
            </w:pPr>
            <w:r w:rsidRPr="001C7A18">
              <w:rPr>
                <w:rFonts w:hint="eastAsia"/>
                <w:sz w:val="24"/>
              </w:rPr>
              <w:t>备注：</w:t>
            </w:r>
          </w:p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704E3D" w:rsidRDefault="00704E3D" w:rsidP="00003728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</w:tc>
      </w:tr>
    </w:tbl>
    <w:p w:rsidR="00704E3D" w:rsidRDefault="00704E3D" w:rsidP="00704E3D">
      <w:pPr>
        <w:rPr>
          <w:rFonts w:hint="eastAsia"/>
        </w:rPr>
      </w:pPr>
    </w:p>
    <w:p w:rsidR="00704E3D" w:rsidRPr="00F36AFB" w:rsidRDefault="00704E3D" w:rsidP="00704E3D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04E3D" w:rsidRPr="00F3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6" w:rsidRDefault="003702C6" w:rsidP="005B0D9F">
      <w:r>
        <w:separator/>
      </w:r>
    </w:p>
  </w:endnote>
  <w:endnote w:type="continuationSeparator" w:id="0">
    <w:p w:rsidR="003702C6" w:rsidRDefault="003702C6" w:rsidP="005B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6" w:rsidRDefault="003702C6" w:rsidP="005B0D9F">
      <w:r>
        <w:separator/>
      </w:r>
    </w:p>
  </w:footnote>
  <w:footnote w:type="continuationSeparator" w:id="0">
    <w:p w:rsidR="003702C6" w:rsidRDefault="003702C6" w:rsidP="005B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421"/>
    <w:multiLevelType w:val="hybridMultilevel"/>
    <w:tmpl w:val="53B83B34"/>
    <w:lvl w:ilvl="0" w:tplc="9B06C85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94634C"/>
    <w:multiLevelType w:val="hybridMultilevel"/>
    <w:tmpl w:val="8CA2C678"/>
    <w:lvl w:ilvl="0" w:tplc="4AF628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903B0A"/>
    <w:multiLevelType w:val="hybridMultilevel"/>
    <w:tmpl w:val="67523156"/>
    <w:lvl w:ilvl="0" w:tplc="E6F6049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0A"/>
    <w:rsid w:val="000D6FFA"/>
    <w:rsid w:val="001975B9"/>
    <w:rsid w:val="003702C6"/>
    <w:rsid w:val="005B0D9F"/>
    <w:rsid w:val="00704E3D"/>
    <w:rsid w:val="00797D40"/>
    <w:rsid w:val="008D13CF"/>
    <w:rsid w:val="009A0FB3"/>
    <w:rsid w:val="00A875A2"/>
    <w:rsid w:val="00BB100A"/>
    <w:rsid w:val="00CC2D23"/>
    <w:rsid w:val="00D3283C"/>
    <w:rsid w:val="00F36AFB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3C"/>
    <w:pPr>
      <w:ind w:firstLineChars="200" w:firstLine="420"/>
    </w:pPr>
  </w:style>
  <w:style w:type="paragraph" w:customStyle="1" w:styleId="listparagraph">
    <w:name w:val="listparagraph"/>
    <w:basedOn w:val="a"/>
    <w:rsid w:val="001975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6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6FF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0D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0D9F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4E3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4E3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3C"/>
    <w:pPr>
      <w:ind w:firstLineChars="200" w:firstLine="420"/>
    </w:pPr>
  </w:style>
  <w:style w:type="paragraph" w:customStyle="1" w:styleId="listparagraph">
    <w:name w:val="listparagraph"/>
    <w:basedOn w:val="a"/>
    <w:rsid w:val="001975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6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6FF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0D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0D9F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4E3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4E3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089">
                  <w:marLeft w:val="0"/>
                  <w:marRight w:val="0"/>
                  <w:marTop w:val="0"/>
                  <w:marBottom w:val="0"/>
                  <w:divBdr>
                    <w:top w:val="single" w:sz="6" w:space="0" w:color="B3920C"/>
                    <w:left w:val="single" w:sz="6" w:space="0" w:color="B3920C"/>
                    <w:bottom w:val="single" w:sz="6" w:space="0" w:color="B3920C"/>
                    <w:right w:val="single" w:sz="6" w:space="0" w:color="B3920C"/>
                  </w:divBdr>
                  <w:divsChild>
                    <w:div w:id="17467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1014">
                  <w:marLeft w:val="0"/>
                  <w:marRight w:val="0"/>
                  <w:marTop w:val="0"/>
                  <w:marBottom w:val="0"/>
                  <w:divBdr>
                    <w:top w:val="single" w:sz="6" w:space="0" w:color="B3920C"/>
                    <w:left w:val="single" w:sz="6" w:space="0" w:color="B3920C"/>
                    <w:bottom w:val="single" w:sz="6" w:space="0" w:color="B3920C"/>
                    <w:right w:val="single" w:sz="6" w:space="0" w:color="B3920C"/>
                  </w:divBdr>
                  <w:divsChild>
                    <w:div w:id="18888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7</cp:revision>
  <cp:lastPrinted>2014-10-27T07:50:00Z</cp:lastPrinted>
  <dcterms:created xsi:type="dcterms:W3CDTF">2014-10-20T01:44:00Z</dcterms:created>
  <dcterms:modified xsi:type="dcterms:W3CDTF">2014-10-27T07:52:00Z</dcterms:modified>
</cp:coreProperties>
</file>